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rFonts w:ascii="Arial Narrow" w:hAnsi="Arial Narrow" w:cstheme="majorHAnsi"/>
        </w:rPr>
        <w:id w:val="-147208896"/>
        <w:docPartObj>
          <w:docPartGallery w:val="Cover Pages"/>
          <w:docPartUnique/>
        </w:docPartObj>
      </w:sdtPr>
      <w:sdtContent>
        <w:p w14:paraId="23464609" w14:textId="070BE798" w:rsidR="00C1008C" w:rsidRPr="008F1023" w:rsidRDefault="00C1008C" w:rsidP="005A0571">
          <w:pPr>
            <w:jc w:val="both"/>
            <w:rPr>
              <w:rFonts w:ascii="Arial Narrow" w:hAnsi="Arial Narrow" w:cstheme="majorHAnsi"/>
            </w:rPr>
          </w:pPr>
          <w:r w:rsidRPr="008F1023">
            <w:rPr>
              <w:rFonts w:ascii="Arial Narrow" w:hAnsi="Arial Narrow" w:cstheme="majorHAnsi"/>
              <w:noProof/>
              <w:lang w:val="es-CO" w:eastAsia="es-CO"/>
            </w:rPr>
            <mc:AlternateContent>
              <mc:Choice Requires="wps">
                <w:drawing>
                  <wp:anchor distT="0" distB="0" distL="114300" distR="114300" simplePos="0" relativeHeight="251658240" behindDoc="0" locked="0" layoutInCell="1" allowOverlap="1" wp14:anchorId="53345F91" wp14:editId="1FB0D380">
                    <wp:simplePos x="0" y="0"/>
                    <wp:positionH relativeFrom="page">
                      <wp:posOffset>104060</wp:posOffset>
                    </wp:positionH>
                    <wp:positionV relativeFrom="page">
                      <wp:align>center</wp:align>
                    </wp:positionV>
                    <wp:extent cx="5363210" cy="9653270"/>
                    <wp:effectExtent l="0" t="0" r="8890" b="2540"/>
                    <wp:wrapNone/>
                    <wp:docPr id="471" name="Rectángulo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363210" cy="9653270"/>
                            </a:xfrm>
                            <a:prstGeom prst="rect">
                              <a:avLst/>
                            </a:prstGeom>
                            <a:solidFill>
                              <a:srgbClr val="FFC000"/>
                            </a:solidFill>
                            <a:ln>
                              <a:noFill/>
                            </a:ln>
                          </wps:spPr>
                          <wps:txbx>
                            <w:txbxContent>
                              <w:sdt>
                                <w:sdtPr>
                                  <w:rPr>
                                    <w:caps/>
                                    <w:color w:val="FFFFFF" w:themeColor="background1"/>
                                    <w:sz w:val="72"/>
                                    <w:szCs w:val="80"/>
                                  </w:rPr>
                                  <w:alias w:val="Título"/>
                                  <w:id w:val="-1275550102"/>
                                  <w:dataBinding w:prefixMappings="xmlns:ns0='http://schemas.openxmlformats.org/package/2006/metadata/core-properties' xmlns:ns1='http://purl.org/dc/elements/1.1/'" w:xpath="/ns0:coreProperties[1]/ns1:title[1]" w:storeItemID="{6C3C8BC8-F283-45AE-878A-BAB7291924A1}"/>
                                  <w:text/>
                                </w:sdtPr>
                                <w:sdtContent>
                                  <w:p w14:paraId="78312E26" w14:textId="4D9D90AC" w:rsidR="0049308A" w:rsidRDefault="0049308A">
                                    <w:pPr>
                                      <w:pStyle w:val="Ttulo"/>
                                      <w:jc w:val="right"/>
                                      <w:rPr>
                                        <w:caps/>
                                        <w:color w:val="FFFFFF" w:themeColor="background1"/>
                                        <w:sz w:val="80"/>
                                        <w:szCs w:val="80"/>
                                      </w:rPr>
                                    </w:pPr>
                                    <w:r>
                                      <w:rPr>
                                        <w:caps/>
                                        <w:color w:val="FFFFFF" w:themeColor="background1"/>
                                        <w:sz w:val="72"/>
                                        <w:szCs w:val="80"/>
                                      </w:rPr>
                                      <w:t>INFORME DE RENDICIÓN DE CUENTAS</w:t>
                                    </w:r>
                                  </w:p>
                                </w:sdtContent>
                              </w:sdt>
                              <w:p w14:paraId="11C45BA6" w14:textId="1B39998D" w:rsidR="0049308A" w:rsidRDefault="0049308A">
                                <w:pPr>
                                  <w:spacing w:before="240"/>
                                  <w:ind w:left="720"/>
                                  <w:jc w:val="right"/>
                                  <w:rPr>
                                    <w:color w:val="FFFFFF" w:themeColor="background1"/>
                                  </w:rPr>
                                </w:pPr>
                              </w:p>
                              <w:p w14:paraId="50B62229" w14:textId="77777777" w:rsidR="0049308A" w:rsidRDefault="0049308A">
                                <w:pPr>
                                  <w:spacing w:before="240"/>
                                  <w:ind w:left="720"/>
                                  <w:jc w:val="right"/>
                                  <w:rPr>
                                    <w:b/>
                                    <w:color w:val="FFFFFF" w:themeColor="background1"/>
                                    <w:sz w:val="36"/>
                                  </w:rPr>
                                </w:pPr>
                              </w:p>
                              <w:p w14:paraId="0BC4892C" w14:textId="3D2D2FA0" w:rsidR="0049308A" w:rsidRPr="00F22900" w:rsidRDefault="0049308A">
                                <w:pPr>
                                  <w:spacing w:before="240"/>
                                  <w:ind w:left="720"/>
                                  <w:jc w:val="right"/>
                                  <w:rPr>
                                    <w:b/>
                                    <w:color w:val="FFFFFF" w:themeColor="background1"/>
                                    <w:sz w:val="36"/>
                                  </w:rPr>
                                </w:pPr>
                                <w:r w:rsidRPr="00F22900">
                                  <w:rPr>
                                    <w:b/>
                                    <w:color w:val="FFFFFF" w:themeColor="background1"/>
                                    <w:sz w:val="36"/>
                                  </w:rPr>
                                  <w:t>Vigencia 202</w:t>
                                </w:r>
                                <w:r>
                                  <w:rPr>
                                    <w:b/>
                                    <w:color w:val="FFFFFF" w:themeColor="background1"/>
                                    <w:sz w:val="36"/>
                                  </w:rPr>
                                  <w:t>2</w:t>
                                </w:r>
                              </w:p>
                              <w:p w14:paraId="5654727A" w14:textId="00B88DF6" w:rsidR="0049308A" w:rsidRDefault="0049308A">
                                <w:pPr>
                                  <w:spacing w:before="240"/>
                                  <w:ind w:left="720"/>
                                  <w:jc w:val="right"/>
                                  <w:rPr>
                                    <w:color w:val="FFFFFF" w:themeColor="background1"/>
                                    <w:sz w:val="36"/>
                                  </w:rPr>
                                </w:pPr>
                              </w:p>
                              <w:p w14:paraId="457821A5" w14:textId="77777777" w:rsidR="0049308A" w:rsidRDefault="0049308A" w:rsidP="00F22900">
                                <w:pPr>
                                  <w:pStyle w:val="Ttulo"/>
                                  <w:ind w:right="3746"/>
                                  <w:jc w:val="center"/>
                                  <w:rPr>
                                    <w:b/>
                                    <w:color w:val="FFFFFF"/>
                                    <w:spacing w:val="-8"/>
                                    <w:sz w:val="28"/>
                                    <w:szCs w:val="28"/>
                                  </w:rPr>
                                </w:pPr>
                              </w:p>
                              <w:p w14:paraId="6446F1DD" w14:textId="77777777" w:rsidR="0049308A" w:rsidRDefault="0049308A" w:rsidP="00F22900">
                                <w:pPr>
                                  <w:pStyle w:val="Ttulo"/>
                                  <w:ind w:right="3746"/>
                                  <w:jc w:val="center"/>
                                  <w:rPr>
                                    <w:b/>
                                    <w:color w:val="FFFFFF"/>
                                    <w:spacing w:val="-8"/>
                                    <w:sz w:val="28"/>
                                    <w:szCs w:val="28"/>
                                  </w:rPr>
                                </w:pPr>
                              </w:p>
                              <w:p w14:paraId="1A27C2EF" w14:textId="77777777" w:rsidR="0049308A" w:rsidRDefault="0049308A" w:rsidP="00F22900">
                                <w:pPr>
                                  <w:pStyle w:val="Ttulo"/>
                                  <w:jc w:val="center"/>
                                  <w:rPr>
                                    <w:b/>
                                    <w:color w:val="FFFFFF"/>
                                    <w:spacing w:val="-8"/>
                                    <w:sz w:val="28"/>
                                    <w:szCs w:val="28"/>
                                    <w:lang w:val="es-ES"/>
                                  </w:rPr>
                                </w:pPr>
                              </w:p>
                              <w:p w14:paraId="7945314B" w14:textId="77777777" w:rsidR="0049308A" w:rsidRDefault="0049308A" w:rsidP="00F22900">
                                <w:pPr>
                                  <w:pStyle w:val="Ttulo"/>
                                  <w:jc w:val="center"/>
                                  <w:rPr>
                                    <w:b/>
                                    <w:color w:val="FFFFFF"/>
                                    <w:spacing w:val="-8"/>
                                    <w:sz w:val="32"/>
                                    <w:szCs w:val="32"/>
                                    <w:lang w:val="es-ES"/>
                                  </w:rPr>
                                </w:pPr>
                              </w:p>
                              <w:p w14:paraId="6621BF0B" w14:textId="77777777" w:rsidR="0049308A" w:rsidRDefault="0049308A" w:rsidP="00F22900">
                                <w:pPr>
                                  <w:pStyle w:val="Ttulo"/>
                                  <w:jc w:val="center"/>
                                  <w:rPr>
                                    <w:b/>
                                    <w:color w:val="FFFFFF"/>
                                    <w:spacing w:val="-8"/>
                                    <w:sz w:val="32"/>
                                    <w:szCs w:val="32"/>
                                    <w:lang w:val="es-ES"/>
                                  </w:rPr>
                                </w:pPr>
                              </w:p>
                              <w:p w14:paraId="3228F947" w14:textId="77777777" w:rsidR="0049308A" w:rsidRDefault="0049308A" w:rsidP="00F22900">
                                <w:pPr>
                                  <w:pStyle w:val="Ttulo"/>
                                  <w:jc w:val="center"/>
                                  <w:rPr>
                                    <w:b/>
                                    <w:color w:val="FFFFFF"/>
                                    <w:spacing w:val="-8"/>
                                    <w:sz w:val="32"/>
                                    <w:szCs w:val="32"/>
                                    <w:lang w:val="es-ES"/>
                                  </w:rPr>
                                </w:pPr>
                              </w:p>
                              <w:p w14:paraId="75617A20" w14:textId="0B9A0478" w:rsidR="0049308A" w:rsidRDefault="0049308A" w:rsidP="00F22900">
                                <w:pPr>
                                  <w:pStyle w:val="Ttulo"/>
                                  <w:rPr>
                                    <w:b/>
                                    <w:color w:val="FFFFFF"/>
                                    <w:spacing w:val="-8"/>
                                    <w:sz w:val="32"/>
                                    <w:szCs w:val="32"/>
                                    <w:lang w:val="es-ES"/>
                                  </w:rPr>
                                </w:pPr>
                              </w:p>
                              <w:p w14:paraId="50C8301B" w14:textId="7DF68537" w:rsidR="0049308A" w:rsidRPr="00F22900" w:rsidRDefault="0049308A" w:rsidP="00F22900">
                                <w:pPr>
                                  <w:pStyle w:val="Ttulo"/>
                                  <w:jc w:val="center"/>
                                  <w:rPr>
                                    <w:b/>
                                    <w:color w:val="FFFFFF"/>
                                    <w:spacing w:val="-8"/>
                                    <w:sz w:val="32"/>
                                    <w:szCs w:val="32"/>
                                    <w:lang w:val="es-ES"/>
                                  </w:rPr>
                                </w:pPr>
                                <w:r w:rsidRPr="00F22900">
                                  <w:rPr>
                                    <w:b/>
                                    <w:color w:val="FFFFFF"/>
                                    <w:spacing w:val="-8"/>
                                    <w:sz w:val="32"/>
                                    <w:szCs w:val="32"/>
                                    <w:lang w:val="es-ES"/>
                                  </w:rPr>
                                  <w:t xml:space="preserve">Un Nuevo Contrato Social y Ambiental para la Bogotá del Siglo XXI </w:t>
                                </w:r>
                              </w:p>
                              <w:p w14:paraId="3B4E4A9A" w14:textId="77777777" w:rsidR="0049308A" w:rsidRPr="00F22900" w:rsidRDefault="0049308A" w:rsidP="00F22900">
                                <w:pPr>
                                  <w:pStyle w:val="Ttulo"/>
                                  <w:ind w:right="3746"/>
                                  <w:jc w:val="center"/>
                                  <w:rPr>
                                    <w:b/>
                                    <w:color w:val="FFFFFF"/>
                                    <w:spacing w:val="-8"/>
                                    <w:sz w:val="28"/>
                                    <w:szCs w:val="28"/>
                                    <w:lang w:val="es-ES"/>
                                  </w:rPr>
                                </w:pPr>
                              </w:p>
                              <w:p w14:paraId="432ACF76" w14:textId="77777777" w:rsidR="0049308A" w:rsidRPr="00F22900" w:rsidRDefault="0049308A">
                                <w:pPr>
                                  <w:spacing w:before="240"/>
                                  <w:ind w:left="720"/>
                                  <w:jc w:val="right"/>
                                  <w:rPr>
                                    <w:color w:val="FFFFFF" w:themeColor="background1"/>
                                    <w:sz w:val="36"/>
                                    <w:lang w:val="es-ES"/>
                                  </w:rPr>
                                </w:pPr>
                              </w:p>
                              <w:p w14:paraId="69F14476" w14:textId="7B160418" w:rsidR="0049308A" w:rsidRDefault="0049308A">
                                <w:pPr>
                                  <w:spacing w:before="240"/>
                                  <w:ind w:left="720"/>
                                  <w:jc w:val="right"/>
                                  <w:rPr>
                                    <w:color w:val="FFFFFF" w:themeColor="background1"/>
                                  </w:rPr>
                                </w:pPr>
                              </w:p>
                              <w:p w14:paraId="16A80BF3" w14:textId="47DF2D3D" w:rsidR="0049308A" w:rsidRDefault="0049308A">
                                <w:pPr>
                                  <w:spacing w:before="240"/>
                                  <w:ind w:left="720"/>
                                  <w:jc w:val="right"/>
                                  <w:rPr>
                                    <w:color w:val="FFFFFF" w:themeColor="background1"/>
                                  </w:rPr>
                                </w:pPr>
                              </w:p>
                              <w:p w14:paraId="20A77FFB" w14:textId="77777777" w:rsidR="0049308A" w:rsidRDefault="0049308A">
                                <w:pPr>
                                  <w:spacing w:before="240"/>
                                  <w:ind w:left="1008"/>
                                  <w:jc w:val="right"/>
                                  <w:rPr>
                                    <w:color w:val="FFFFFF" w:themeColor="background1"/>
                                  </w:rPr>
                                </w:pPr>
                              </w:p>
                              <w:p w14:paraId="0416CF1A" w14:textId="77777777" w:rsidR="0049308A" w:rsidRDefault="0049308A">
                                <w:pPr>
                                  <w:spacing w:before="240"/>
                                  <w:ind w:left="1008"/>
                                  <w:jc w:val="right"/>
                                  <w:rPr>
                                    <w:color w:val="FFFFFF" w:themeColor="background1"/>
                                  </w:rPr>
                                </w:pPr>
                              </w:p>
                              <w:p w14:paraId="6415B352" w14:textId="77777777" w:rsidR="0049308A" w:rsidRDefault="0049308A">
                                <w:pPr>
                                  <w:spacing w:before="240"/>
                                  <w:ind w:left="1008"/>
                                  <w:jc w:val="right"/>
                                  <w:rPr>
                                    <w:color w:val="FFFFFF" w:themeColor="background1"/>
                                  </w:rPr>
                                </w:pPr>
                              </w:p>
                              <w:p w14:paraId="5610AF81" w14:textId="77777777" w:rsidR="0049308A" w:rsidRDefault="0049308A">
                                <w:pPr>
                                  <w:spacing w:before="240"/>
                                  <w:ind w:left="1008"/>
                                  <w:jc w:val="right"/>
                                  <w:rPr>
                                    <w:color w:val="FFFFFF" w:themeColor="background1"/>
                                  </w:rPr>
                                </w:pPr>
                              </w:p>
                              <w:p w14:paraId="32AB200C" w14:textId="77777777" w:rsidR="0049308A" w:rsidRDefault="0049308A">
                                <w:pPr>
                                  <w:spacing w:before="240"/>
                                  <w:ind w:left="1008"/>
                                  <w:jc w:val="right"/>
                                  <w:rPr>
                                    <w:color w:val="FFFFFF" w:themeColor="background1"/>
                                  </w:rPr>
                                </w:pPr>
                              </w:p>
                              <w:p w14:paraId="172A10B1" w14:textId="77777777" w:rsidR="0049308A" w:rsidRDefault="0049308A">
                                <w:pPr>
                                  <w:spacing w:before="240"/>
                                  <w:ind w:left="1008"/>
                                  <w:jc w:val="right"/>
                                  <w:rPr>
                                    <w:color w:val="FFFFFF" w:themeColor="background1"/>
                                  </w:rPr>
                                </w:pPr>
                              </w:p>
                              <w:p w14:paraId="7860ACD7" w14:textId="77777777" w:rsidR="0049308A" w:rsidRDefault="0049308A">
                                <w:pPr>
                                  <w:spacing w:before="240"/>
                                  <w:ind w:left="1008"/>
                                  <w:jc w:val="right"/>
                                  <w:rPr>
                                    <w:color w:val="FFFFFF" w:themeColor="background1"/>
                                  </w:rPr>
                                </w:pPr>
                              </w:p>
                              <w:p w14:paraId="68EF7E7A" w14:textId="77777777" w:rsidR="0049308A" w:rsidRDefault="0049308A">
                                <w:pPr>
                                  <w:spacing w:before="240"/>
                                  <w:ind w:left="1008"/>
                                  <w:jc w:val="right"/>
                                  <w:rPr>
                                    <w:color w:val="FFFFFF" w:themeColor="background1"/>
                                  </w:rPr>
                                </w:pPr>
                              </w:p>
                              <w:p w14:paraId="4DC2B8EF" w14:textId="77777777" w:rsidR="0049308A" w:rsidRDefault="0049308A">
                                <w:pPr>
                                  <w:spacing w:before="240"/>
                                  <w:ind w:left="1008"/>
                                  <w:jc w:val="right"/>
                                  <w:rPr>
                                    <w:color w:val="FFFFFF" w:themeColor="background1"/>
                                  </w:rPr>
                                </w:pPr>
                              </w:p>
                              <w:p w14:paraId="4B3AF768" w14:textId="77777777" w:rsidR="0049308A" w:rsidRDefault="0049308A">
                                <w:pPr>
                                  <w:spacing w:before="240"/>
                                  <w:ind w:left="1008"/>
                                  <w:jc w:val="right"/>
                                  <w:rPr>
                                    <w:color w:val="FFFFFF" w:themeColor="background1"/>
                                  </w:rPr>
                                </w:pPr>
                              </w:p>
                              <w:p w14:paraId="0F240CBD" w14:textId="77777777" w:rsidR="0049308A" w:rsidRDefault="0049308A">
                                <w:pPr>
                                  <w:spacing w:before="240"/>
                                  <w:ind w:left="1008"/>
                                  <w:jc w:val="right"/>
                                  <w:rPr>
                                    <w:color w:val="FFFFFF" w:themeColor="background1"/>
                                  </w:rPr>
                                </w:pPr>
                              </w:p>
                              <w:p w14:paraId="06487065" w14:textId="77777777" w:rsidR="0049308A" w:rsidRDefault="0049308A">
                                <w:pPr>
                                  <w:spacing w:before="240"/>
                                  <w:ind w:left="1008"/>
                                  <w:jc w:val="right"/>
                                  <w:rPr>
                                    <w:color w:val="FFFFFF" w:themeColor="background1"/>
                                  </w:rPr>
                                </w:pPr>
                              </w:p>
                              <w:sdt>
                                <w:sdtPr>
                                  <w:rPr>
                                    <w:color w:val="FFFFFF" w:themeColor="background1"/>
                                    <w:sz w:val="21"/>
                                    <w:szCs w:val="21"/>
                                  </w:rPr>
                                  <w:alias w:val="Descripción breve"/>
                                  <w:id w:val="-1812170092"/>
                                  <w:dataBinding w:prefixMappings="xmlns:ns0='http://schemas.microsoft.com/office/2006/coverPageProps'" w:xpath="/ns0:CoverPageProperties[1]/ns0:Abstract[1]" w:storeItemID="{55AF091B-3C7A-41E3-B477-F2FDAA23CFDA}"/>
                                  <w:text/>
                                </w:sdtPr>
                                <w:sdtContent>
                                  <w:p w14:paraId="34FC9BE3" w14:textId="240C9574" w:rsidR="0049308A" w:rsidRDefault="0049308A">
                                    <w:pPr>
                                      <w:spacing w:before="240"/>
                                      <w:ind w:left="1008"/>
                                      <w:jc w:val="right"/>
                                      <w:rPr>
                                        <w:color w:val="FFFFFF" w:themeColor="background1"/>
                                        <w:sz w:val="21"/>
                                        <w:szCs w:val="21"/>
                                      </w:rPr>
                                    </w:pPr>
                                    <w:r w:rsidRPr="00C1008C">
                                      <w:rPr>
                                        <w:color w:val="FFFFFF" w:themeColor="background1"/>
                                        <w:sz w:val="21"/>
                                        <w:szCs w:val="21"/>
                                      </w:rPr>
                                      <w:t>Secretaría Distrital de Planeación</w:t>
                                    </w:r>
                                    <w:r>
                                      <w:rPr>
                                        <w:color w:val="FFFFFF" w:themeColor="background1"/>
                                        <w:sz w:val="21"/>
                                        <w:szCs w:val="21"/>
                                      </w:rPr>
                                      <w:t xml:space="preserve"> </w:t>
                                    </w:r>
                                  </w:p>
                                </w:sdtContent>
                              </w:sdt>
                              <w:p w14:paraId="0189D34A" w14:textId="7B2E326A" w:rsidR="0049308A" w:rsidRDefault="0049308A">
                                <w:pPr>
                                  <w:spacing w:before="240"/>
                                  <w:ind w:left="1008"/>
                                  <w:jc w:val="right"/>
                                  <w:rPr>
                                    <w:color w:val="FFFFFF" w:themeColor="background1"/>
                                  </w:rPr>
                                </w:pPr>
                                <w:r>
                                  <w:rPr>
                                    <w:color w:val="FFFFFF" w:themeColor="background1"/>
                                    <w:sz w:val="21"/>
                                    <w:szCs w:val="21"/>
                                  </w:rPr>
                                  <w:t>Dirección de Planes de Desarrollo y Fortalecimiento Local</w:t>
                                </w:r>
                              </w:p>
                            </w:txbxContent>
                          </wps:txbx>
                          <wps:bodyPr rot="0" vert="horz" wrap="square" lIns="274320" tIns="914400" rIns="274320" bIns="45720" anchor="ctr" anchorCtr="0" upright="1">
                            <a:noAutofit/>
                          </wps:bodyPr>
                        </wps:wsp>
                      </a:graphicData>
                    </a:graphic>
                    <wp14:sizeRelH relativeFrom="page">
                      <wp14:pctWidth>69000</wp14:pctWidth>
                    </wp14:sizeRelH>
                    <wp14:sizeRelV relativeFrom="page">
                      <wp14:pctHeight>96000</wp14:pctHeight>
                    </wp14:sizeRelV>
                  </wp:anchor>
                </w:drawing>
              </mc:Choice>
              <mc:Fallback>
                <w:pict>
                  <v:rect id="Rectángulo 1" o:spid="_x0000_s1026" style="position:absolute;left:0;text-align:left;margin-left:8.2pt;margin-top:0;width:422.3pt;height:760.1pt;z-index:251658240;visibility:visible;mso-wrap-style:square;mso-width-percent:690;mso-height-percent:960;mso-wrap-distance-left:9pt;mso-wrap-distance-top:0;mso-wrap-distance-right:9pt;mso-wrap-distance-bottom:0;mso-position-horizontal:absolute;mso-position-horizontal-relative:page;mso-position-vertical:center;mso-position-vertical-relative:page;mso-width-percent:690;mso-height-percent:96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" fillcolor="#ffc000" stroked="f">
                    <v:path arrowok="t"/>
                    <v:textbox inset="21.6pt,1in,21.6pt">
                      <w:txbxContent>
                        <w:sdt>
                          <w:sdtPr>
                            <w:rPr>
                              <w:caps/>
                              <w:color w:val="FFFFFF" w:themeColor="background1"/>
                              <w:sz w:val="72"/>
                              <w:szCs w:val="80"/>
                            </w:rPr>
                            <w:alias w:val="Título"/>
                            <w:id w:val="-1275550102"/>
                            <w:dataBinding w:prefixMappings="xmlns:ns0='http://schemas.openxmlformats.org/package/2006/metadata/core-properties' xmlns:ns1='http://purl.org/dc/elements/1.1/'" w:xpath="/ns0:coreProperties[1]/ns1:title[1]" w:storeItemID="{6C3C8BC8-F283-45AE-878A-BAB7291924A1}"/>
                            <w:text/>
                          </w:sdtPr>
                          <w:sdtContent>
                            <w:p w14:paraId="78312E26" w14:textId="4D9D90AC" w:rsidR="0049308A" w:rsidRDefault="0049308A">
                              <w:pPr>
                                <w:pStyle w:val="Ttulo"/>
                                <w:jc w:val="right"/>
                                <w:rPr>
                                  <w:caps/>
                                  <w:color w:val="FFFFFF" w:themeColor="background1"/>
                                  <w:sz w:val="80"/>
                                  <w:szCs w:val="80"/>
                                </w:rPr>
                              </w:pPr>
                              <w:r>
                                <w:rPr>
                                  <w:caps/>
                                  <w:color w:val="FFFFFF" w:themeColor="background1"/>
                                  <w:sz w:val="72"/>
                                  <w:szCs w:val="80"/>
                                </w:rPr>
                                <w:t>INFORME DE RENDICIÓN DE CUENTAS</w:t>
                              </w:r>
                            </w:p>
                          </w:sdtContent>
                        </w:sdt>
                        <w:p w14:paraId="11C45BA6" w14:textId="1B39998D" w:rsidR="0049308A" w:rsidRDefault="0049308A">
                          <w:pPr>
                            <w:spacing w:before="240"/>
                            <w:ind w:left="720"/>
                            <w:jc w:val="right"/>
                            <w:rPr>
                              <w:color w:val="FFFFFF" w:themeColor="background1"/>
                            </w:rPr>
                          </w:pPr>
                        </w:p>
                        <w:p w14:paraId="50B62229" w14:textId="77777777" w:rsidR="0049308A" w:rsidRDefault="0049308A">
                          <w:pPr>
                            <w:spacing w:before="240"/>
                            <w:ind w:left="720"/>
                            <w:jc w:val="right"/>
                            <w:rPr>
                              <w:b/>
                              <w:color w:val="FFFFFF" w:themeColor="background1"/>
                              <w:sz w:val="36"/>
                            </w:rPr>
                          </w:pPr>
                        </w:p>
                        <w:p w14:paraId="0BC4892C" w14:textId="3D2D2FA0" w:rsidR="0049308A" w:rsidRPr="00F22900" w:rsidRDefault="0049308A">
                          <w:pPr>
                            <w:spacing w:before="240"/>
                            <w:ind w:left="720"/>
                            <w:jc w:val="right"/>
                            <w:rPr>
                              <w:b/>
                              <w:color w:val="FFFFFF" w:themeColor="background1"/>
                              <w:sz w:val="36"/>
                            </w:rPr>
                          </w:pPr>
                          <w:r w:rsidRPr="00F22900">
                            <w:rPr>
                              <w:b/>
                              <w:color w:val="FFFFFF" w:themeColor="background1"/>
                              <w:sz w:val="36"/>
                            </w:rPr>
                            <w:t>Vigencia 202</w:t>
                          </w:r>
                          <w:r>
                            <w:rPr>
                              <w:b/>
                              <w:color w:val="FFFFFF" w:themeColor="background1"/>
                              <w:sz w:val="36"/>
                            </w:rPr>
                            <w:t>2</w:t>
                          </w:r>
                        </w:p>
                        <w:p w14:paraId="5654727A" w14:textId="00B88DF6" w:rsidR="0049308A" w:rsidRDefault="0049308A">
                          <w:pPr>
                            <w:spacing w:before="240"/>
                            <w:ind w:left="720"/>
                            <w:jc w:val="right"/>
                            <w:rPr>
                              <w:color w:val="FFFFFF" w:themeColor="background1"/>
                              <w:sz w:val="36"/>
                            </w:rPr>
                          </w:pPr>
                        </w:p>
                        <w:p w14:paraId="457821A5" w14:textId="77777777" w:rsidR="0049308A" w:rsidRDefault="0049308A" w:rsidP="00F22900">
                          <w:pPr>
                            <w:pStyle w:val="Ttulo"/>
                            <w:ind w:right="3746"/>
                            <w:jc w:val="center"/>
                            <w:rPr>
                              <w:b/>
                              <w:color w:val="FFFFFF"/>
                              <w:spacing w:val="-8"/>
                              <w:sz w:val="28"/>
                              <w:szCs w:val="28"/>
                            </w:rPr>
                          </w:pPr>
                        </w:p>
                        <w:p w14:paraId="6446F1DD" w14:textId="77777777" w:rsidR="0049308A" w:rsidRDefault="0049308A" w:rsidP="00F22900">
                          <w:pPr>
                            <w:pStyle w:val="Ttulo"/>
                            <w:ind w:right="3746"/>
                            <w:jc w:val="center"/>
                            <w:rPr>
                              <w:b/>
                              <w:color w:val="FFFFFF"/>
                              <w:spacing w:val="-8"/>
                              <w:sz w:val="28"/>
                              <w:szCs w:val="28"/>
                            </w:rPr>
                          </w:pPr>
                        </w:p>
                        <w:p w14:paraId="1A27C2EF" w14:textId="77777777" w:rsidR="0049308A" w:rsidRDefault="0049308A" w:rsidP="00F22900">
                          <w:pPr>
                            <w:pStyle w:val="Ttulo"/>
                            <w:jc w:val="center"/>
                            <w:rPr>
                              <w:b/>
                              <w:color w:val="FFFFFF"/>
                              <w:spacing w:val="-8"/>
                              <w:sz w:val="28"/>
                              <w:szCs w:val="28"/>
                              <w:lang w:val="es-ES"/>
                            </w:rPr>
                          </w:pPr>
                        </w:p>
                        <w:p w14:paraId="7945314B" w14:textId="77777777" w:rsidR="0049308A" w:rsidRDefault="0049308A" w:rsidP="00F22900">
                          <w:pPr>
                            <w:pStyle w:val="Ttulo"/>
                            <w:jc w:val="center"/>
                            <w:rPr>
                              <w:b/>
                              <w:color w:val="FFFFFF"/>
                              <w:spacing w:val="-8"/>
                              <w:sz w:val="32"/>
                              <w:szCs w:val="32"/>
                              <w:lang w:val="es-ES"/>
                            </w:rPr>
                          </w:pPr>
                        </w:p>
                        <w:p w14:paraId="6621BF0B" w14:textId="77777777" w:rsidR="0049308A" w:rsidRDefault="0049308A" w:rsidP="00F22900">
                          <w:pPr>
                            <w:pStyle w:val="Ttulo"/>
                            <w:jc w:val="center"/>
                            <w:rPr>
                              <w:b/>
                              <w:color w:val="FFFFFF"/>
                              <w:spacing w:val="-8"/>
                              <w:sz w:val="32"/>
                              <w:szCs w:val="32"/>
                              <w:lang w:val="es-ES"/>
                            </w:rPr>
                          </w:pPr>
                        </w:p>
                        <w:p w14:paraId="3228F947" w14:textId="77777777" w:rsidR="0049308A" w:rsidRDefault="0049308A" w:rsidP="00F22900">
                          <w:pPr>
                            <w:pStyle w:val="Ttulo"/>
                            <w:jc w:val="center"/>
                            <w:rPr>
                              <w:b/>
                              <w:color w:val="FFFFFF"/>
                              <w:spacing w:val="-8"/>
                              <w:sz w:val="32"/>
                              <w:szCs w:val="32"/>
                              <w:lang w:val="es-ES"/>
                            </w:rPr>
                          </w:pPr>
                        </w:p>
                        <w:p w14:paraId="75617A20" w14:textId="0B9A0478" w:rsidR="0049308A" w:rsidRDefault="0049308A" w:rsidP="00F22900">
                          <w:pPr>
                            <w:pStyle w:val="Ttulo"/>
                            <w:rPr>
                              <w:b/>
                              <w:color w:val="FFFFFF"/>
                              <w:spacing w:val="-8"/>
                              <w:sz w:val="32"/>
                              <w:szCs w:val="32"/>
                              <w:lang w:val="es-ES"/>
                            </w:rPr>
                          </w:pPr>
                        </w:p>
                        <w:p w14:paraId="50C8301B" w14:textId="7DF68537" w:rsidR="0049308A" w:rsidRPr="00F22900" w:rsidRDefault="0049308A" w:rsidP="00F22900">
                          <w:pPr>
                            <w:pStyle w:val="Ttulo"/>
                            <w:jc w:val="center"/>
                            <w:rPr>
                              <w:b/>
                              <w:color w:val="FFFFFF"/>
                              <w:spacing w:val="-8"/>
                              <w:sz w:val="32"/>
                              <w:szCs w:val="32"/>
                              <w:lang w:val="es-ES"/>
                            </w:rPr>
                          </w:pPr>
                          <w:r w:rsidRPr="00F22900">
                            <w:rPr>
                              <w:b/>
                              <w:color w:val="FFFFFF"/>
                              <w:spacing w:val="-8"/>
                              <w:sz w:val="32"/>
                              <w:szCs w:val="32"/>
                              <w:lang w:val="es-ES"/>
                            </w:rPr>
                            <w:t xml:space="preserve">Un Nuevo Contrato Social y Ambiental para la Bogotá del Siglo XXI </w:t>
                          </w:r>
                        </w:p>
                        <w:p w14:paraId="3B4E4A9A" w14:textId="77777777" w:rsidR="0049308A" w:rsidRPr="00F22900" w:rsidRDefault="0049308A" w:rsidP="00F22900">
                          <w:pPr>
                            <w:pStyle w:val="Ttulo"/>
                            <w:ind w:right="3746"/>
                            <w:jc w:val="center"/>
                            <w:rPr>
                              <w:b/>
                              <w:color w:val="FFFFFF"/>
                              <w:spacing w:val="-8"/>
                              <w:sz w:val="28"/>
                              <w:szCs w:val="28"/>
                              <w:lang w:val="es-ES"/>
                            </w:rPr>
                          </w:pPr>
                        </w:p>
                        <w:p w14:paraId="432ACF76" w14:textId="77777777" w:rsidR="0049308A" w:rsidRPr="00F22900" w:rsidRDefault="0049308A">
                          <w:pPr>
                            <w:spacing w:before="240"/>
                            <w:ind w:left="720"/>
                            <w:jc w:val="right"/>
                            <w:rPr>
                              <w:color w:val="FFFFFF" w:themeColor="background1"/>
                              <w:sz w:val="36"/>
                              <w:lang w:val="es-ES"/>
                            </w:rPr>
                          </w:pPr>
                        </w:p>
                        <w:p w14:paraId="69F14476" w14:textId="7B160418" w:rsidR="0049308A" w:rsidRDefault="0049308A">
                          <w:pPr>
                            <w:spacing w:before="240"/>
                            <w:ind w:left="720"/>
                            <w:jc w:val="right"/>
                            <w:rPr>
                              <w:color w:val="FFFFFF" w:themeColor="background1"/>
                            </w:rPr>
                          </w:pPr>
                        </w:p>
                        <w:p w14:paraId="16A80BF3" w14:textId="47DF2D3D" w:rsidR="0049308A" w:rsidRDefault="0049308A">
                          <w:pPr>
                            <w:spacing w:before="240"/>
                            <w:ind w:left="720"/>
                            <w:jc w:val="right"/>
                            <w:rPr>
                              <w:color w:val="FFFFFF" w:themeColor="background1"/>
                            </w:rPr>
                          </w:pPr>
                        </w:p>
                        <w:p w14:paraId="20A77FFB" w14:textId="77777777" w:rsidR="0049308A" w:rsidRDefault="0049308A">
                          <w:pPr>
                            <w:spacing w:before="240"/>
                            <w:ind w:left="1008"/>
                            <w:jc w:val="right"/>
                            <w:rPr>
                              <w:color w:val="FFFFFF" w:themeColor="background1"/>
                            </w:rPr>
                          </w:pPr>
                        </w:p>
                        <w:p w14:paraId="0416CF1A" w14:textId="77777777" w:rsidR="0049308A" w:rsidRDefault="0049308A">
                          <w:pPr>
                            <w:spacing w:before="240"/>
                            <w:ind w:left="1008"/>
                            <w:jc w:val="right"/>
                            <w:rPr>
                              <w:color w:val="FFFFFF" w:themeColor="background1"/>
                            </w:rPr>
                          </w:pPr>
                        </w:p>
                        <w:p w14:paraId="6415B352" w14:textId="77777777" w:rsidR="0049308A" w:rsidRDefault="0049308A">
                          <w:pPr>
                            <w:spacing w:before="240"/>
                            <w:ind w:left="1008"/>
                            <w:jc w:val="right"/>
                            <w:rPr>
                              <w:color w:val="FFFFFF" w:themeColor="background1"/>
                            </w:rPr>
                          </w:pPr>
                        </w:p>
                        <w:p w14:paraId="5610AF81" w14:textId="77777777" w:rsidR="0049308A" w:rsidRDefault="0049308A">
                          <w:pPr>
                            <w:spacing w:before="240"/>
                            <w:ind w:left="1008"/>
                            <w:jc w:val="right"/>
                            <w:rPr>
                              <w:color w:val="FFFFFF" w:themeColor="background1"/>
                            </w:rPr>
                          </w:pPr>
                        </w:p>
                        <w:p w14:paraId="32AB200C" w14:textId="77777777" w:rsidR="0049308A" w:rsidRDefault="0049308A">
                          <w:pPr>
                            <w:spacing w:before="240"/>
                            <w:ind w:left="1008"/>
                            <w:jc w:val="right"/>
                            <w:rPr>
                              <w:color w:val="FFFFFF" w:themeColor="background1"/>
                            </w:rPr>
                          </w:pPr>
                        </w:p>
                        <w:p w14:paraId="172A10B1" w14:textId="77777777" w:rsidR="0049308A" w:rsidRDefault="0049308A">
                          <w:pPr>
                            <w:spacing w:before="240"/>
                            <w:ind w:left="1008"/>
                            <w:jc w:val="right"/>
                            <w:rPr>
                              <w:color w:val="FFFFFF" w:themeColor="background1"/>
                            </w:rPr>
                          </w:pPr>
                        </w:p>
                        <w:p w14:paraId="7860ACD7" w14:textId="77777777" w:rsidR="0049308A" w:rsidRDefault="0049308A">
                          <w:pPr>
                            <w:spacing w:before="240"/>
                            <w:ind w:left="1008"/>
                            <w:jc w:val="right"/>
                            <w:rPr>
                              <w:color w:val="FFFFFF" w:themeColor="background1"/>
                            </w:rPr>
                          </w:pPr>
                        </w:p>
                        <w:p w14:paraId="68EF7E7A" w14:textId="77777777" w:rsidR="0049308A" w:rsidRDefault="0049308A">
                          <w:pPr>
                            <w:spacing w:before="240"/>
                            <w:ind w:left="1008"/>
                            <w:jc w:val="right"/>
                            <w:rPr>
                              <w:color w:val="FFFFFF" w:themeColor="background1"/>
                            </w:rPr>
                          </w:pPr>
                        </w:p>
                        <w:p w14:paraId="4DC2B8EF" w14:textId="77777777" w:rsidR="0049308A" w:rsidRDefault="0049308A">
                          <w:pPr>
                            <w:spacing w:before="240"/>
                            <w:ind w:left="1008"/>
                            <w:jc w:val="right"/>
                            <w:rPr>
                              <w:color w:val="FFFFFF" w:themeColor="background1"/>
                            </w:rPr>
                          </w:pPr>
                        </w:p>
                        <w:p w14:paraId="4B3AF768" w14:textId="77777777" w:rsidR="0049308A" w:rsidRDefault="0049308A">
                          <w:pPr>
                            <w:spacing w:before="240"/>
                            <w:ind w:left="1008"/>
                            <w:jc w:val="right"/>
                            <w:rPr>
                              <w:color w:val="FFFFFF" w:themeColor="background1"/>
                            </w:rPr>
                          </w:pPr>
                        </w:p>
                        <w:p w14:paraId="0F240CBD" w14:textId="77777777" w:rsidR="0049308A" w:rsidRDefault="0049308A">
                          <w:pPr>
                            <w:spacing w:before="240"/>
                            <w:ind w:left="1008"/>
                            <w:jc w:val="right"/>
                            <w:rPr>
                              <w:color w:val="FFFFFF" w:themeColor="background1"/>
                            </w:rPr>
                          </w:pPr>
                        </w:p>
                        <w:p w14:paraId="06487065" w14:textId="77777777" w:rsidR="0049308A" w:rsidRDefault="0049308A">
                          <w:pPr>
                            <w:spacing w:before="240"/>
                            <w:ind w:left="1008"/>
                            <w:jc w:val="right"/>
                            <w:rPr>
                              <w:color w:val="FFFFFF" w:themeColor="background1"/>
                            </w:rPr>
                          </w:pPr>
                        </w:p>
                        <w:sdt>
                          <w:sdtPr>
                            <w:rPr>
                              <w:color w:val="FFFFFF" w:themeColor="background1"/>
                              <w:sz w:val="21"/>
                              <w:szCs w:val="21"/>
                            </w:rPr>
                            <w:alias w:val="Descripción breve"/>
                            <w:id w:val="-1812170092"/>
                            <w:dataBinding w:prefixMappings="xmlns:ns0='http://schemas.microsoft.com/office/2006/coverPageProps'" w:xpath="/ns0:CoverPageProperties[1]/ns0:Abstract[1]" w:storeItemID="{55AF091B-3C7A-41E3-B477-F2FDAA23CFDA}"/>
                            <w:text/>
                          </w:sdtPr>
                          <w:sdtContent>
                            <w:p w14:paraId="34FC9BE3" w14:textId="240C9574" w:rsidR="0049308A" w:rsidRDefault="0049308A">
                              <w:pPr>
                                <w:spacing w:before="240"/>
                                <w:ind w:left="1008"/>
                                <w:jc w:val="right"/>
                                <w:rPr>
                                  <w:color w:val="FFFFFF" w:themeColor="background1"/>
                                  <w:sz w:val="21"/>
                                  <w:szCs w:val="21"/>
                                </w:rPr>
                              </w:pPr>
                              <w:r w:rsidRPr="00C1008C">
                                <w:rPr>
                                  <w:color w:val="FFFFFF" w:themeColor="background1"/>
                                  <w:sz w:val="21"/>
                                  <w:szCs w:val="21"/>
                                </w:rPr>
                                <w:t>Secretaría Distrital de Planeación</w:t>
                              </w:r>
                              <w:r>
                                <w:rPr>
                                  <w:color w:val="FFFFFF" w:themeColor="background1"/>
                                  <w:sz w:val="21"/>
                                  <w:szCs w:val="21"/>
                                </w:rPr>
                                <w:t xml:space="preserve"> </w:t>
                              </w:r>
                            </w:p>
                          </w:sdtContent>
                        </w:sdt>
                        <w:p w14:paraId="0189D34A" w14:textId="7B2E326A" w:rsidR="0049308A" w:rsidRDefault="0049308A">
                          <w:pPr>
                            <w:spacing w:before="240"/>
                            <w:ind w:left="1008"/>
                            <w:jc w:val="right"/>
                            <w:rPr>
                              <w:color w:val="FFFFFF" w:themeColor="background1"/>
                            </w:rPr>
                          </w:pPr>
                          <w:r>
                            <w:rPr>
                              <w:color w:val="FFFFFF" w:themeColor="background1"/>
                              <w:sz w:val="21"/>
                              <w:szCs w:val="21"/>
                            </w:rPr>
                            <w:t>Dirección de Planes de Desarrollo y Fortalecimiento Local</w:t>
                          </w:r>
                        </w:p>
                      </w:txbxContent>
                    </v:textbox>
                    <w10:wrap anchorx="page" anchory="page"/>
                  </v:rect>
                </w:pict>
              </mc:Fallback>
            </mc:AlternateContent>
          </w:r>
          <w:r w:rsidRPr="008F1023">
            <w:rPr>
              <w:rFonts w:ascii="Arial Narrow" w:hAnsi="Arial Narrow" w:cstheme="majorHAnsi"/>
              <w:noProof/>
              <w:lang w:val="es-CO" w:eastAsia="es-CO"/>
            </w:rPr>
            <mc:AlternateContent>
              <mc:Choice Requires="wps">
                <w:drawing>
                  <wp:anchor distT="0" distB="0" distL="114300" distR="114300" simplePos="0" relativeHeight="251659264" behindDoc="0" locked="0" layoutInCell="1" allowOverlap="1" wp14:anchorId="786B4ECD" wp14:editId="66468C9E">
                    <wp:simplePos x="0" y="0"/>
                    <mc:AlternateContent>
                      <mc:Choice Requires="wp14">
                        <wp:positionH relativeFrom="page">
                          <wp14:pctPosHOffset>73000</wp14:pctPosHOffset>
                        </wp:positionH>
                      </mc:Choice>
                      <mc:Fallback>
                        <wp:positionH relativeFrom="page">
                          <wp:posOffset>5673725</wp:posOffset>
                        </wp:positionH>
                      </mc:Fallback>
                    </mc:AlternateContent>
                    <wp:positionV relativeFrom="page">
                      <wp:align>center</wp:align>
                    </wp:positionV>
                    <wp:extent cx="1880870" cy="9655810"/>
                    <wp:effectExtent l="0" t="0" r="5080" b="2540"/>
                    <wp:wrapNone/>
                    <wp:docPr id="472" name="Rectángulo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80870" cy="9655810"/>
                            </a:xfrm>
                            <a:prstGeom prst="rect">
                              <a:avLst/>
                            </a:prstGeom>
                            <a:solidFill>
                              <a:srgbClr val="FA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rFonts w:cstheme="minorBidi"/>
                                    <w:color w:val="FFFFFF" w:themeColor="background1"/>
                                    <w:sz w:val="36"/>
                                  </w:rPr>
                                  <w:alias w:val="Subtítulo"/>
                                  <w:id w:val="-505288762"/>
                                  <w:dataBinding w:prefixMappings="xmlns:ns0='http://schemas.openxmlformats.org/package/2006/metadata/core-properties' xmlns:ns1='http://purl.org/dc/elements/1.1/'" w:xpath="/ns0:coreProperties[1]/ns1:subject[1]" w:storeItemID="{6C3C8BC8-F283-45AE-878A-BAB7291924A1}"/>
                                  <w:text/>
                                </w:sdtPr>
                                <w:sdtContent>
                                  <w:p w14:paraId="2E47F5F7" w14:textId="3A4AD9DE" w:rsidR="0049308A" w:rsidRDefault="0049308A">
                                    <w:pPr>
                                      <w:pStyle w:val="Subttulo"/>
                                      <w:rPr>
                                        <w:rFonts w:cstheme="minorBidi"/>
                                        <w:color w:val="FFFFFF" w:themeColor="background1"/>
                                      </w:rPr>
                                    </w:pPr>
                                    <w:r w:rsidRPr="00B740C6">
                                      <w:rPr>
                                        <w:rFonts w:cstheme="minorBidi"/>
                                        <w:color w:val="FFFFFF" w:themeColor="background1"/>
                                        <w:sz w:val="36"/>
                                      </w:rPr>
                                      <w:t xml:space="preserve">Localidad de </w:t>
                                    </w:r>
                                    <w:r>
                                      <w:rPr>
                                        <w:rFonts w:cstheme="minorBidi"/>
                                        <w:color w:val="FFFFFF" w:themeColor="background1"/>
                                        <w:sz w:val="36"/>
                                      </w:rPr>
                                      <w:t>FONTIBÓN</w:t>
                                    </w:r>
                                  </w:p>
                                </w:sdtContent>
                              </w:sdt>
                            </w:txbxContent>
                          </wps:txbx>
                          <wps:bodyPr rot="0" spcFirstLastPara="0" vertOverflow="overflow" horzOverflow="overflow" vert="horz" wrap="square" lIns="182880" tIns="45720" rIns="182880" bIns="45720" numCol="1" spcCol="0" rtlCol="0" fromWordArt="0" anchor="ctr" anchorCtr="0" forceAA="0" compatLnSpc="1">
                            <a:prstTxWarp prst="textNoShape">
                              <a:avLst/>
                            </a:prstTxWarp>
                            <a:noAutofit/>
                          </wps:bodyPr>
                        </wps:wsp>
                      </a:graphicData>
                    </a:graphic>
                    <wp14:sizeRelH relativeFrom="page">
                      <wp14:pctWidth>24200</wp14:pctWidth>
                    </wp14:sizeRelH>
                    <wp14:sizeRelV relativeFrom="page">
                      <wp14:pctHeight>96000</wp14:pctHeight>
                    </wp14:sizeRelV>
                  </wp:anchor>
                </w:drawing>
              </mc:Choice>
              <mc:Fallback>
                <w:pict>
                  <v:rect id="Rectángulo 2" o:spid="_x0000_s1027" style="position:absolute;left:0;text-align:left;margin-left:0;margin-top:0;width:148.1pt;height:760.3pt;z-index:251659264;visibility:visible;mso-wrap-style:square;mso-width-percent:242;mso-height-percent:960;mso-left-percent:730;mso-wrap-distance-left:9pt;mso-wrap-distance-top:0;mso-wrap-distance-right:9pt;mso-wrap-distance-bottom:0;mso-position-horizontal-relative:page;mso-position-vertical:center;mso-position-vertical-relative:page;mso-width-percent:242;mso-height-percent:960;mso-left-percent:73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" fillcolor="#fa0000" stroked="f" strokeweight="2pt">
                    <v:path arrowok="t"/>
                    <v:textbox inset="14.4pt,,14.4pt">
                      <w:txbxContent>
                        <w:sdt>
                          <w:sdtPr>
                            <w:rPr>
                              <w:rFonts w:cstheme="minorBidi"/>
                              <w:color w:val="FFFFFF" w:themeColor="background1"/>
                              <w:sz w:val="36"/>
                            </w:rPr>
                            <w:alias w:val="Subtítulo"/>
                            <w:id w:val="-505288762"/>
                            <w:dataBinding w:prefixMappings="xmlns:ns0='http://schemas.openxmlformats.org/package/2006/metadata/core-properties' xmlns:ns1='http://purl.org/dc/elements/1.1/'" w:xpath="/ns0:coreProperties[1]/ns1:subject[1]" w:storeItemID="{6C3C8BC8-F283-45AE-878A-BAB7291924A1}"/>
                            <w:text/>
                          </w:sdtPr>
                          <w:sdtContent>
                            <w:p w14:paraId="2E47F5F7" w14:textId="3A4AD9DE" w:rsidR="0049308A" w:rsidRDefault="0049308A">
                              <w:pPr>
                                <w:pStyle w:val="Subttulo"/>
                                <w:rPr>
                                  <w:rFonts w:cstheme="minorBidi"/>
                                  <w:color w:val="FFFFFF" w:themeColor="background1"/>
                                </w:rPr>
                              </w:pPr>
                              <w:r w:rsidRPr="00B740C6">
                                <w:rPr>
                                  <w:rFonts w:cstheme="minorBidi"/>
                                  <w:color w:val="FFFFFF" w:themeColor="background1"/>
                                  <w:sz w:val="36"/>
                                </w:rPr>
                                <w:t xml:space="preserve">Localidad de </w:t>
                              </w:r>
                              <w:r>
                                <w:rPr>
                                  <w:rFonts w:cstheme="minorBidi"/>
                                  <w:color w:val="FFFFFF" w:themeColor="background1"/>
                                  <w:sz w:val="36"/>
                                </w:rPr>
                                <w:t>FONTIBÓN</w:t>
                              </w:r>
                            </w:p>
                          </w:sdtContent>
                        </w:sdt>
                      </w:txbxContent>
                    </v:textbox>
                    <w10:wrap anchorx="page" anchory="page"/>
                  </v:rect>
                </w:pict>
              </mc:Fallback>
            </mc:AlternateContent>
          </w:r>
        </w:p>
        <w:p w14:paraId="59F97CC4" w14:textId="77777777" w:rsidR="00C1008C" w:rsidRPr="008F1023" w:rsidRDefault="00C1008C" w:rsidP="005A0571">
          <w:pPr>
            <w:jc w:val="both"/>
            <w:rPr>
              <w:rFonts w:ascii="Arial Narrow" w:hAnsi="Arial Narrow" w:cstheme="majorHAnsi"/>
            </w:rPr>
          </w:pPr>
        </w:p>
        <w:p w14:paraId="516B8B1E" w14:textId="2D90DF55" w:rsidR="00C1008C" w:rsidRPr="008F1023" w:rsidRDefault="00C1008C" w:rsidP="005A0571">
          <w:pPr>
            <w:jc w:val="both"/>
            <w:rPr>
              <w:rFonts w:ascii="Arial Narrow" w:hAnsi="Arial Narrow" w:cstheme="majorHAnsi"/>
            </w:rPr>
            <w:sectPr w:rsidR="00C1008C" w:rsidRPr="008F1023" w:rsidSect="00E033A2">
              <w:headerReference w:type="default" r:id="rId10"/>
              <w:footerReference w:type="default" r:id="rId11"/>
              <w:pgSz w:w="12240" w:h="15840" w:code="1"/>
              <w:pgMar w:top="2520" w:right="1512" w:bottom="1800" w:left="1512" w:header="680" w:footer="680" w:gutter="0"/>
              <w:pgNumType w:start="1"/>
              <w:cols w:space="720"/>
              <w:titlePg/>
              <w:docGrid w:linePitch="360"/>
            </w:sectPr>
          </w:pPr>
          <w:r w:rsidRPr="008F1023">
            <w:rPr>
              <w:rFonts w:ascii="Arial Narrow" w:hAnsi="Arial Narrow" w:cstheme="majorHAnsi"/>
            </w:rPr>
            <w:br w:type="page"/>
          </w:r>
        </w:p>
      </w:sdtContent>
    </w:sdt>
    <w:p w14:paraId="25C4CD19" w14:textId="5CF5E39C" w:rsidR="00C1008C" w:rsidRPr="008F1023" w:rsidRDefault="00DC4F49" w:rsidP="005A0571">
      <w:pPr>
        <w:pStyle w:val="a0"/>
        <w:pBdr>
          <w:top w:val="single" w:sz="2" w:space="7" w:color="632423" w:themeColor="accent2" w:themeShade="80"/>
          <w:left w:val="single" w:sz="2" w:space="20" w:color="632423" w:themeColor="accent2" w:themeShade="80"/>
          <w:bottom w:val="single" w:sz="2" w:space="6" w:color="632423" w:themeColor="accent2" w:themeShade="80"/>
          <w:right w:val="single" w:sz="2" w:space="20" w:color="632423" w:themeColor="accent2" w:themeShade="80"/>
        </w:pBdr>
        <w:shd w:val="clear" w:color="auto" w:fill="632423" w:themeFill="accent2" w:themeFillShade="80"/>
        <w:jc w:val="both"/>
        <w:rPr>
          <w:rFonts w:ascii="Arial Narrow" w:hAnsi="Arial Narrow" w:cstheme="majorHAnsi"/>
          <w:bCs/>
          <w:caps w:val="0"/>
          <w:color w:val="FFFFFF" w:themeColor="background1"/>
          <w:sz w:val="24"/>
          <w:szCs w:val="24"/>
          <w:lang w:val="es-ES" w:eastAsia="es-ES"/>
        </w:rPr>
      </w:pPr>
      <w:bookmarkStart w:id="0" w:name="_Toc381868920"/>
      <w:bookmarkStart w:id="1" w:name="_Toc32341868"/>
      <w:bookmarkStart w:id="2" w:name="_Toc32342055"/>
      <w:bookmarkStart w:id="3" w:name="_Toc32342309"/>
      <w:r w:rsidRPr="008F1023">
        <w:rPr>
          <w:rFonts w:ascii="Arial Narrow" w:hAnsi="Arial Narrow" w:cstheme="majorHAnsi"/>
          <w:bCs/>
          <w:caps w:val="0"/>
          <w:color w:val="FFFFFF" w:themeColor="background1"/>
          <w:sz w:val="24"/>
          <w:szCs w:val="24"/>
          <w:lang w:val="es-ES" w:eastAsia="es-ES"/>
        </w:rPr>
        <w:lastRenderedPageBreak/>
        <w:t>CONTENIDO</w:t>
      </w:r>
      <w:bookmarkEnd w:id="0"/>
      <w:bookmarkEnd w:id="1"/>
      <w:bookmarkEnd w:id="2"/>
      <w:bookmarkEnd w:id="3"/>
    </w:p>
    <w:p w14:paraId="3972E89A" w14:textId="6429C941" w:rsidR="00DC4F49" w:rsidRPr="008F1023" w:rsidRDefault="00DC4F49" w:rsidP="005A0571">
      <w:pPr>
        <w:jc w:val="both"/>
        <w:rPr>
          <w:rFonts w:ascii="Arial Narrow" w:hAnsi="Arial Narrow" w:cstheme="majorHAnsi"/>
          <w:lang w:val="es-ES"/>
        </w:rPr>
      </w:pPr>
    </w:p>
    <w:p w14:paraId="08523676" w14:textId="77777777" w:rsidR="00DC4F49" w:rsidRPr="008F1023" w:rsidRDefault="00DC4F49" w:rsidP="005A0571">
      <w:pPr>
        <w:jc w:val="both"/>
        <w:rPr>
          <w:rFonts w:ascii="Arial Narrow" w:hAnsi="Arial Narrow" w:cstheme="majorHAnsi"/>
          <w:lang w:val="es-ES"/>
        </w:rPr>
      </w:pPr>
    </w:p>
    <w:p w14:paraId="04EBC271" w14:textId="09CCBA54" w:rsidR="003F34BB" w:rsidRPr="008F1023" w:rsidRDefault="00DC4F49" w:rsidP="00E50DA3">
      <w:pPr>
        <w:pStyle w:val="TDC1"/>
        <w:rPr>
          <w:rFonts w:ascii="Arial Narrow" w:eastAsiaTheme="minorEastAsia" w:hAnsi="Arial Narrow"/>
          <w:color w:val="auto"/>
          <w:kern w:val="0"/>
          <w:sz w:val="24"/>
          <w:szCs w:val="24"/>
          <w:lang w:val="es-CO" w:eastAsia="es-CO"/>
        </w:rPr>
      </w:pPr>
      <w:r w:rsidRPr="008F1023">
        <w:rPr>
          <w:rFonts w:ascii="Arial Narrow" w:hAnsi="Arial Narrow"/>
          <w:sz w:val="24"/>
          <w:szCs w:val="24"/>
          <w:lang w:val="es-ES"/>
        </w:rPr>
        <w:fldChar w:fldCharType="begin"/>
      </w:r>
      <w:r w:rsidRPr="008F1023">
        <w:rPr>
          <w:rFonts w:ascii="Arial Narrow" w:hAnsi="Arial Narrow"/>
          <w:sz w:val="24"/>
          <w:szCs w:val="24"/>
          <w:lang w:val="es-ES"/>
        </w:rPr>
        <w:instrText xml:space="preserve"> TOC \o "1-3" \h \z \u </w:instrText>
      </w:r>
      <w:r w:rsidRPr="008F1023">
        <w:rPr>
          <w:rFonts w:ascii="Arial Narrow" w:hAnsi="Arial Narrow"/>
          <w:sz w:val="24"/>
          <w:szCs w:val="24"/>
          <w:lang w:val="es-ES"/>
        </w:rPr>
        <w:fldChar w:fldCharType="separate"/>
      </w:r>
      <w:hyperlink w:anchor="_Toc126926003" w:history="1">
        <w:r w:rsidR="003F34BB" w:rsidRPr="008F1023">
          <w:rPr>
            <w:rStyle w:val="Hipervnculo"/>
            <w:rFonts w:ascii="Arial Narrow" w:hAnsi="Arial Narrow" w:cstheme="majorHAnsi"/>
            <w:sz w:val="24"/>
            <w:szCs w:val="24"/>
            <w:lang w:eastAsia="es-ES"/>
          </w:rPr>
          <w:t>1.</w:t>
        </w:r>
        <w:r w:rsidR="003F34BB" w:rsidRPr="008F1023">
          <w:rPr>
            <w:rFonts w:ascii="Arial Narrow" w:eastAsiaTheme="minorEastAsia" w:hAnsi="Arial Narrow"/>
            <w:color w:val="auto"/>
            <w:kern w:val="0"/>
            <w:sz w:val="24"/>
            <w:szCs w:val="24"/>
            <w:lang w:val="es-CO" w:eastAsia="es-CO"/>
          </w:rPr>
          <w:tab/>
        </w:r>
        <w:r w:rsidR="003F34BB" w:rsidRPr="008F1023">
          <w:rPr>
            <w:rStyle w:val="Hipervnculo"/>
            <w:rFonts w:ascii="Arial Narrow" w:hAnsi="Arial Narrow" w:cstheme="majorHAnsi"/>
            <w:sz w:val="24"/>
            <w:szCs w:val="24"/>
            <w:lang w:eastAsia="es-ES"/>
          </w:rPr>
          <w:t>MENSAJE DE</w:t>
        </w:r>
        <w:r w:rsidR="003F34BB" w:rsidRPr="008F1023">
          <w:rPr>
            <w:rStyle w:val="Hipervnculo"/>
            <w:rFonts w:ascii="Arial Narrow" w:hAnsi="Arial Narrow" w:cstheme="majorHAnsi"/>
            <w:sz w:val="24"/>
            <w:szCs w:val="24"/>
            <w:lang w:val="es-CO" w:eastAsia="es-ES"/>
          </w:rPr>
          <w:t>L</w:t>
        </w:r>
        <w:r w:rsidR="003F34BB" w:rsidRPr="008F1023">
          <w:rPr>
            <w:rStyle w:val="Hipervnculo"/>
            <w:rFonts w:ascii="Arial Narrow" w:hAnsi="Arial Narrow" w:cstheme="majorHAnsi"/>
            <w:sz w:val="24"/>
            <w:szCs w:val="24"/>
            <w:lang w:eastAsia="es-ES"/>
          </w:rPr>
          <w:t xml:space="preserve"> ALCALDE LOCAL</w:t>
        </w:r>
        <w:r w:rsidR="003F34BB" w:rsidRPr="008F1023">
          <w:rPr>
            <w:rFonts w:ascii="Arial Narrow" w:hAnsi="Arial Narrow"/>
            <w:webHidden/>
            <w:sz w:val="24"/>
            <w:szCs w:val="24"/>
          </w:rPr>
          <w:tab/>
        </w:r>
        <w:r w:rsidR="003F34BB" w:rsidRPr="008F1023">
          <w:rPr>
            <w:rFonts w:ascii="Arial Narrow" w:hAnsi="Arial Narrow"/>
            <w:webHidden/>
            <w:sz w:val="24"/>
            <w:szCs w:val="24"/>
          </w:rPr>
          <w:fldChar w:fldCharType="begin"/>
        </w:r>
        <w:r w:rsidR="003F34BB" w:rsidRPr="008F1023">
          <w:rPr>
            <w:rFonts w:ascii="Arial Narrow" w:hAnsi="Arial Narrow"/>
            <w:webHidden/>
            <w:sz w:val="24"/>
            <w:szCs w:val="24"/>
          </w:rPr>
          <w:instrText xml:space="preserve"> PAGEREF _Toc126926003 \h </w:instrText>
        </w:r>
        <w:r w:rsidR="003F34BB" w:rsidRPr="008F1023">
          <w:rPr>
            <w:rFonts w:ascii="Arial Narrow" w:hAnsi="Arial Narrow"/>
            <w:webHidden/>
            <w:sz w:val="24"/>
            <w:szCs w:val="24"/>
          </w:rPr>
        </w:r>
        <w:r w:rsidR="003F34BB" w:rsidRPr="008F1023">
          <w:rPr>
            <w:rFonts w:ascii="Arial Narrow" w:hAnsi="Arial Narrow"/>
            <w:webHidden/>
            <w:sz w:val="24"/>
            <w:szCs w:val="24"/>
          </w:rPr>
          <w:fldChar w:fldCharType="separate"/>
        </w:r>
        <w:r w:rsidR="0042633D" w:rsidRPr="008F1023">
          <w:rPr>
            <w:rFonts w:ascii="Arial Narrow" w:hAnsi="Arial Narrow"/>
            <w:webHidden/>
            <w:sz w:val="24"/>
            <w:szCs w:val="24"/>
          </w:rPr>
          <w:t>3</w:t>
        </w:r>
        <w:r w:rsidR="003F34BB" w:rsidRPr="008F1023">
          <w:rPr>
            <w:rFonts w:ascii="Arial Narrow" w:hAnsi="Arial Narrow"/>
            <w:webHidden/>
            <w:sz w:val="24"/>
            <w:szCs w:val="24"/>
          </w:rPr>
          <w:fldChar w:fldCharType="end"/>
        </w:r>
      </w:hyperlink>
    </w:p>
    <w:p w14:paraId="638F0FDD" w14:textId="5D3B39E9" w:rsidR="003F34BB" w:rsidRPr="008F1023" w:rsidRDefault="00B75B56" w:rsidP="00E50DA3">
      <w:pPr>
        <w:pStyle w:val="TDC1"/>
        <w:rPr>
          <w:rFonts w:ascii="Arial Narrow" w:eastAsiaTheme="minorEastAsia" w:hAnsi="Arial Narrow"/>
          <w:color w:val="auto"/>
          <w:kern w:val="0"/>
          <w:sz w:val="24"/>
          <w:szCs w:val="24"/>
          <w:lang w:val="es-CO" w:eastAsia="es-CO"/>
        </w:rPr>
      </w:pPr>
      <w:hyperlink w:anchor="_Toc126926004" w:history="1">
        <w:r w:rsidR="003F34BB" w:rsidRPr="008F1023">
          <w:rPr>
            <w:rStyle w:val="Hipervnculo"/>
            <w:rFonts w:ascii="Arial Narrow" w:hAnsi="Arial Narrow" w:cstheme="majorHAnsi"/>
            <w:sz w:val="24"/>
            <w:szCs w:val="24"/>
            <w:lang w:eastAsia="es-ES"/>
          </w:rPr>
          <w:t>2.</w:t>
        </w:r>
        <w:r w:rsidR="003F34BB" w:rsidRPr="008F1023">
          <w:rPr>
            <w:rFonts w:ascii="Arial Narrow" w:eastAsiaTheme="minorEastAsia" w:hAnsi="Arial Narrow"/>
            <w:color w:val="auto"/>
            <w:kern w:val="0"/>
            <w:sz w:val="24"/>
            <w:szCs w:val="24"/>
            <w:lang w:val="es-CO" w:eastAsia="es-CO"/>
          </w:rPr>
          <w:tab/>
        </w:r>
        <w:r w:rsidR="003F34BB" w:rsidRPr="008F1023">
          <w:rPr>
            <w:rStyle w:val="Hipervnculo"/>
            <w:rFonts w:ascii="Arial Narrow" w:hAnsi="Arial Narrow" w:cstheme="majorHAnsi"/>
            <w:sz w:val="24"/>
            <w:szCs w:val="24"/>
            <w:lang w:eastAsia="es-ES"/>
          </w:rPr>
          <w:t>INTRODUCCIÓN</w:t>
        </w:r>
        <w:r w:rsidR="003F34BB" w:rsidRPr="008F1023">
          <w:rPr>
            <w:rFonts w:ascii="Arial Narrow" w:hAnsi="Arial Narrow"/>
            <w:webHidden/>
            <w:sz w:val="24"/>
            <w:szCs w:val="24"/>
          </w:rPr>
          <w:tab/>
        </w:r>
        <w:r w:rsidR="003F34BB" w:rsidRPr="008F1023">
          <w:rPr>
            <w:rFonts w:ascii="Arial Narrow" w:hAnsi="Arial Narrow"/>
            <w:webHidden/>
            <w:sz w:val="24"/>
            <w:szCs w:val="24"/>
          </w:rPr>
          <w:fldChar w:fldCharType="begin"/>
        </w:r>
        <w:r w:rsidR="003F34BB" w:rsidRPr="008F1023">
          <w:rPr>
            <w:rFonts w:ascii="Arial Narrow" w:hAnsi="Arial Narrow"/>
            <w:webHidden/>
            <w:sz w:val="24"/>
            <w:szCs w:val="24"/>
          </w:rPr>
          <w:instrText xml:space="preserve"> PAGEREF _Toc126926004 \h </w:instrText>
        </w:r>
        <w:r w:rsidR="003F34BB" w:rsidRPr="008F1023">
          <w:rPr>
            <w:rFonts w:ascii="Arial Narrow" w:hAnsi="Arial Narrow"/>
            <w:webHidden/>
            <w:sz w:val="24"/>
            <w:szCs w:val="24"/>
          </w:rPr>
        </w:r>
        <w:r w:rsidR="003F34BB" w:rsidRPr="008F1023">
          <w:rPr>
            <w:rFonts w:ascii="Arial Narrow" w:hAnsi="Arial Narrow"/>
            <w:webHidden/>
            <w:sz w:val="24"/>
            <w:szCs w:val="24"/>
          </w:rPr>
          <w:fldChar w:fldCharType="separate"/>
        </w:r>
        <w:r w:rsidR="0042633D" w:rsidRPr="008F1023">
          <w:rPr>
            <w:rFonts w:ascii="Arial Narrow" w:hAnsi="Arial Narrow"/>
            <w:webHidden/>
            <w:sz w:val="24"/>
            <w:szCs w:val="24"/>
          </w:rPr>
          <w:t>5</w:t>
        </w:r>
        <w:r w:rsidR="003F34BB" w:rsidRPr="008F1023">
          <w:rPr>
            <w:rFonts w:ascii="Arial Narrow" w:hAnsi="Arial Narrow"/>
            <w:webHidden/>
            <w:sz w:val="24"/>
            <w:szCs w:val="24"/>
          </w:rPr>
          <w:fldChar w:fldCharType="end"/>
        </w:r>
      </w:hyperlink>
    </w:p>
    <w:p w14:paraId="02606E93" w14:textId="442992E2" w:rsidR="003F34BB" w:rsidRPr="008F1023" w:rsidRDefault="00B75B56" w:rsidP="00E50DA3">
      <w:pPr>
        <w:pStyle w:val="TDC1"/>
        <w:rPr>
          <w:rFonts w:ascii="Arial Narrow" w:eastAsiaTheme="minorEastAsia" w:hAnsi="Arial Narrow"/>
          <w:color w:val="auto"/>
          <w:kern w:val="0"/>
          <w:sz w:val="24"/>
          <w:szCs w:val="24"/>
          <w:lang w:val="es-CO" w:eastAsia="es-CO"/>
        </w:rPr>
      </w:pPr>
      <w:hyperlink w:anchor="_Toc126926005" w:history="1">
        <w:r w:rsidR="003F34BB" w:rsidRPr="008F1023">
          <w:rPr>
            <w:rStyle w:val="Hipervnculo"/>
            <w:rFonts w:ascii="Arial Narrow" w:hAnsi="Arial Narrow" w:cstheme="majorHAnsi"/>
            <w:sz w:val="24"/>
            <w:szCs w:val="24"/>
          </w:rPr>
          <w:t>3.</w:t>
        </w:r>
        <w:r w:rsidR="003F34BB" w:rsidRPr="008F1023">
          <w:rPr>
            <w:rFonts w:ascii="Arial Narrow" w:eastAsiaTheme="minorEastAsia" w:hAnsi="Arial Narrow"/>
            <w:color w:val="auto"/>
            <w:kern w:val="0"/>
            <w:sz w:val="24"/>
            <w:szCs w:val="24"/>
            <w:lang w:val="es-CO" w:eastAsia="es-CO"/>
          </w:rPr>
          <w:tab/>
        </w:r>
        <w:r w:rsidR="003F34BB" w:rsidRPr="008F1023">
          <w:rPr>
            <w:rStyle w:val="Hipervnculo"/>
            <w:rFonts w:ascii="Arial Narrow" w:eastAsia="Arial Unicode MS" w:hAnsi="Arial Narrow" w:cstheme="majorHAnsi"/>
            <w:sz w:val="24"/>
            <w:szCs w:val="24"/>
          </w:rPr>
          <w:t xml:space="preserve">BALANCE </w:t>
        </w:r>
        <w:r w:rsidR="003F34BB" w:rsidRPr="008F1023">
          <w:rPr>
            <w:rStyle w:val="Hipervnculo"/>
            <w:rFonts w:ascii="Arial Narrow" w:eastAsia="Arial Unicode MS" w:hAnsi="Arial Narrow" w:cstheme="majorHAnsi"/>
            <w:sz w:val="24"/>
            <w:szCs w:val="24"/>
            <w:lang w:val="es-CO"/>
          </w:rPr>
          <w:t xml:space="preserve">GENERAL </w:t>
        </w:r>
        <w:r w:rsidR="003F34BB" w:rsidRPr="008F1023">
          <w:rPr>
            <w:rStyle w:val="Hipervnculo"/>
            <w:rFonts w:ascii="Arial Narrow" w:eastAsia="Arial Unicode MS" w:hAnsi="Arial Narrow" w:cstheme="majorHAnsi"/>
            <w:sz w:val="24"/>
            <w:szCs w:val="24"/>
            <w:lang w:val="es-MX"/>
          </w:rPr>
          <w:t>ACUMULADO</w:t>
        </w:r>
        <w:r w:rsidR="003F34BB" w:rsidRPr="008F1023">
          <w:rPr>
            <w:rStyle w:val="Hipervnculo"/>
            <w:rFonts w:ascii="Arial Narrow" w:eastAsia="Arial Unicode MS" w:hAnsi="Arial Narrow" w:cstheme="majorHAnsi"/>
            <w:sz w:val="24"/>
            <w:szCs w:val="24"/>
          </w:rPr>
          <w:t xml:space="preserve"> DE LOS </w:t>
        </w:r>
        <w:r w:rsidR="003F34BB" w:rsidRPr="008F1023">
          <w:rPr>
            <w:rStyle w:val="Hipervnculo"/>
            <w:rFonts w:ascii="Arial Narrow" w:eastAsia="Arial Unicode MS" w:hAnsi="Arial Narrow" w:cstheme="majorHAnsi"/>
            <w:sz w:val="24"/>
            <w:szCs w:val="24"/>
            <w:lang w:val="es-AR"/>
          </w:rPr>
          <w:t>PLANES DE DESARROLLO LOCAL - PDL</w:t>
        </w:r>
        <w:r w:rsidR="003F34BB" w:rsidRPr="008F1023">
          <w:rPr>
            <w:rFonts w:ascii="Arial Narrow" w:hAnsi="Arial Narrow"/>
            <w:webHidden/>
            <w:sz w:val="24"/>
            <w:szCs w:val="24"/>
          </w:rPr>
          <w:tab/>
        </w:r>
        <w:r w:rsidR="003F34BB" w:rsidRPr="008F1023">
          <w:rPr>
            <w:rFonts w:ascii="Arial Narrow" w:hAnsi="Arial Narrow"/>
            <w:webHidden/>
            <w:sz w:val="24"/>
            <w:szCs w:val="24"/>
          </w:rPr>
          <w:fldChar w:fldCharType="begin"/>
        </w:r>
        <w:r w:rsidR="003F34BB" w:rsidRPr="008F1023">
          <w:rPr>
            <w:rFonts w:ascii="Arial Narrow" w:hAnsi="Arial Narrow"/>
            <w:webHidden/>
            <w:sz w:val="24"/>
            <w:szCs w:val="24"/>
          </w:rPr>
          <w:instrText xml:space="preserve"> PAGEREF _Toc126926005 \h </w:instrText>
        </w:r>
        <w:r w:rsidR="003F34BB" w:rsidRPr="008F1023">
          <w:rPr>
            <w:rFonts w:ascii="Arial Narrow" w:hAnsi="Arial Narrow"/>
            <w:webHidden/>
            <w:sz w:val="24"/>
            <w:szCs w:val="24"/>
          </w:rPr>
        </w:r>
        <w:r w:rsidR="003F34BB" w:rsidRPr="008F1023">
          <w:rPr>
            <w:rFonts w:ascii="Arial Narrow" w:hAnsi="Arial Narrow"/>
            <w:webHidden/>
            <w:sz w:val="24"/>
            <w:szCs w:val="24"/>
          </w:rPr>
          <w:fldChar w:fldCharType="separate"/>
        </w:r>
        <w:r w:rsidR="0042633D" w:rsidRPr="008F1023">
          <w:rPr>
            <w:rFonts w:ascii="Arial Narrow" w:hAnsi="Arial Narrow"/>
            <w:webHidden/>
            <w:sz w:val="24"/>
            <w:szCs w:val="24"/>
          </w:rPr>
          <w:t>6</w:t>
        </w:r>
        <w:r w:rsidR="003F34BB" w:rsidRPr="008F1023">
          <w:rPr>
            <w:rFonts w:ascii="Arial Narrow" w:hAnsi="Arial Narrow"/>
            <w:webHidden/>
            <w:sz w:val="24"/>
            <w:szCs w:val="24"/>
          </w:rPr>
          <w:fldChar w:fldCharType="end"/>
        </w:r>
      </w:hyperlink>
    </w:p>
    <w:p w14:paraId="487EB659" w14:textId="09F4CFE2" w:rsidR="003F34BB" w:rsidRPr="008F1023" w:rsidRDefault="00B75B56" w:rsidP="00E50DA3">
      <w:pPr>
        <w:pStyle w:val="TDC1"/>
        <w:rPr>
          <w:rFonts w:ascii="Arial Narrow" w:eastAsiaTheme="minorEastAsia" w:hAnsi="Arial Narrow"/>
          <w:color w:val="auto"/>
          <w:kern w:val="0"/>
          <w:sz w:val="24"/>
          <w:szCs w:val="24"/>
          <w:lang w:val="es-CO" w:eastAsia="es-CO"/>
        </w:rPr>
      </w:pPr>
      <w:hyperlink w:anchor="_Toc126926006" w:history="1">
        <w:r w:rsidR="003F34BB" w:rsidRPr="008F1023">
          <w:rPr>
            <w:rStyle w:val="Hipervnculo"/>
            <w:rFonts w:ascii="Arial Narrow" w:eastAsia="Arial Unicode MS" w:hAnsi="Arial Narrow" w:cstheme="majorHAnsi"/>
            <w:sz w:val="24"/>
            <w:szCs w:val="24"/>
          </w:rPr>
          <w:t>4.</w:t>
        </w:r>
        <w:r w:rsidR="003F34BB" w:rsidRPr="008F1023">
          <w:rPr>
            <w:rFonts w:ascii="Arial Narrow" w:eastAsiaTheme="minorEastAsia" w:hAnsi="Arial Narrow"/>
            <w:color w:val="auto"/>
            <w:kern w:val="0"/>
            <w:sz w:val="24"/>
            <w:szCs w:val="24"/>
            <w:lang w:val="es-CO" w:eastAsia="es-CO"/>
          </w:rPr>
          <w:tab/>
        </w:r>
        <w:r w:rsidR="003F34BB" w:rsidRPr="008F1023">
          <w:rPr>
            <w:rStyle w:val="Hipervnculo"/>
            <w:rFonts w:ascii="Arial Narrow" w:eastAsia="Arial Unicode MS" w:hAnsi="Arial Narrow" w:cstheme="majorHAnsi"/>
            <w:sz w:val="24"/>
            <w:szCs w:val="24"/>
          </w:rPr>
          <w:t>EJECUCIÓN PRESUPUESTAL</w:t>
        </w:r>
        <w:r w:rsidR="003F34BB" w:rsidRPr="008F1023">
          <w:rPr>
            <w:rStyle w:val="Hipervnculo"/>
            <w:rFonts w:ascii="Arial Narrow" w:eastAsia="Arial Unicode MS" w:hAnsi="Arial Narrow" w:cstheme="majorHAnsi"/>
            <w:sz w:val="24"/>
            <w:szCs w:val="24"/>
            <w:lang w:val="es-CO"/>
          </w:rPr>
          <w:t xml:space="preserve"> VIGENCIA 2022</w:t>
        </w:r>
        <w:r w:rsidR="003F34BB" w:rsidRPr="008F1023">
          <w:rPr>
            <w:rFonts w:ascii="Arial Narrow" w:hAnsi="Arial Narrow"/>
            <w:webHidden/>
            <w:sz w:val="24"/>
            <w:szCs w:val="24"/>
          </w:rPr>
          <w:tab/>
        </w:r>
        <w:r w:rsidR="003F34BB" w:rsidRPr="008F1023">
          <w:rPr>
            <w:rFonts w:ascii="Arial Narrow" w:hAnsi="Arial Narrow"/>
            <w:webHidden/>
            <w:sz w:val="24"/>
            <w:szCs w:val="24"/>
          </w:rPr>
          <w:fldChar w:fldCharType="begin"/>
        </w:r>
        <w:r w:rsidR="003F34BB" w:rsidRPr="008F1023">
          <w:rPr>
            <w:rFonts w:ascii="Arial Narrow" w:hAnsi="Arial Narrow"/>
            <w:webHidden/>
            <w:sz w:val="24"/>
            <w:szCs w:val="24"/>
          </w:rPr>
          <w:instrText xml:space="preserve"> PAGEREF _Toc126926006 \h </w:instrText>
        </w:r>
        <w:r w:rsidR="003F34BB" w:rsidRPr="008F1023">
          <w:rPr>
            <w:rFonts w:ascii="Arial Narrow" w:hAnsi="Arial Narrow"/>
            <w:webHidden/>
            <w:sz w:val="24"/>
            <w:szCs w:val="24"/>
          </w:rPr>
        </w:r>
        <w:r w:rsidR="003F34BB" w:rsidRPr="008F1023">
          <w:rPr>
            <w:rFonts w:ascii="Arial Narrow" w:hAnsi="Arial Narrow"/>
            <w:webHidden/>
            <w:sz w:val="24"/>
            <w:szCs w:val="24"/>
          </w:rPr>
          <w:fldChar w:fldCharType="separate"/>
        </w:r>
        <w:r w:rsidR="0042633D" w:rsidRPr="008F1023">
          <w:rPr>
            <w:rFonts w:ascii="Arial Narrow" w:hAnsi="Arial Narrow"/>
            <w:webHidden/>
            <w:sz w:val="24"/>
            <w:szCs w:val="24"/>
          </w:rPr>
          <w:t>15</w:t>
        </w:r>
        <w:r w:rsidR="003F34BB" w:rsidRPr="008F1023">
          <w:rPr>
            <w:rFonts w:ascii="Arial Narrow" w:hAnsi="Arial Narrow"/>
            <w:webHidden/>
            <w:sz w:val="24"/>
            <w:szCs w:val="24"/>
          </w:rPr>
          <w:fldChar w:fldCharType="end"/>
        </w:r>
      </w:hyperlink>
    </w:p>
    <w:p w14:paraId="40264FF9" w14:textId="0FD7B42C" w:rsidR="003F34BB" w:rsidRPr="008F1023" w:rsidRDefault="00B75B56" w:rsidP="00E50DA3">
      <w:pPr>
        <w:pStyle w:val="TDC1"/>
        <w:rPr>
          <w:rFonts w:ascii="Arial Narrow" w:eastAsiaTheme="minorEastAsia" w:hAnsi="Arial Narrow"/>
          <w:color w:val="auto"/>
          <w:kern w:val="0"/>
          <w:sz w:val="24"/>
          <w:szCs w:val="24"/>
          <w:lang w:eastAsia="es-CO"/>
        </w:rPr>
      </w:pPr>
      <w:hyperlink w:anchor="_Toc126926007" w:history="1">
        <w:r w:rsidR="003F34BB" w:rsidRPr="008F1023">
          <w:rPr>
            <w:rStyle w:val="Hipervnculo"/>
            <w:rFonts w:ascii="Arial Narrow" w:eastAsia="Arial Unicode MS" w:hAnsi="Arial Narrow" w:cstheme="majorHAnsi"/>
            <w:sz w:val="24"/>
            <w:szCs w:val="24"/>
            <w:lang w:val="es-CO"/>
          </w:rPr>
          <w:t>5.</w:t>
        </w:r>
        <w:r w:rsidR="003F34BB" w:rsidRPr="008F1023">
          <w:rPr>
            <w:rFonts w:ascii="Arial Narrow" w:eastAsiaTheme="minorEastAsia" w:hAnsi="Arial Narrow"/>
            <w:color w:val="auto"/>
            <w:kern w:val="0"/>
            <w:sz w:val="24"/>
            <w:szCs w:val="24"/>
            <w:lang w:eastAsia="es-CO"/>
          </w:rPr>
          <w:tab/>
        </w:r>
        <w:r w:rsidR="003F34BB" w:rsidRPr="008F1023">
          <w:rPr>
            <w:rStyle w:val="Hipervnculo"/>
            <w:rFonts w:ascii="Arial Narrow" w:eastAsia="Arial Unicode MS" w:hAnsi="Arial Narrow" w:cstheme="majorHAnsi"/>
            <w:sz w:val="24"/>
            <w:szCs w:val="24"/>
            <w:lang w:val="es-CO"/>
          </w:rPr>
          <w:t>PRINCIPALES LOGROS Y RESULTADOS OBTENIDOS EN EL PLAN DE DESARROLLO LOCAL</w:t>
        </w:r>
        <w:r w:rsidR="003F34BB" w:rsidRPr="008F1023">
          <w:rPr>
            <w:rFonts w:ascii="Arial Narrow" w:hAnsi="Arial Narrow"/>
            <w:webHidden/>
            <w:sz w:val="24"/>
            <w:szCs w:val="24"/>
          </w:rPr>
          <w:tab/>
        </w:r>
        <w:r w:rsidR="003F34BB" w:rsidRPr="008F1023">
          <w:rPr>
            <w:rFonts w:ascii="Arial Narrow" w:hAnsi="Arial Narrow"/>
            <w:webHidden/>
            <w:sz w:val="24"/>
            <w:szCs w:val="24"/>
          </w:rPr>
          <w:fldChar w:fldCharType="begin"/>
        </w:r>
        <w:r w:rsidR="003F34BB" w:rsidRPr="008F1023">
          <w:rPr>
            <w:rFonts w:ascii="Arial Narrow" w:hAnsi="Arial Narrow"/>
            <w:webHidden/>
            <w:sz w:val="24"/>
            <w:szCs w:val="24"/>
          </w:rPr>
          <w:instrText xml:space="preserve"> PAGEREF _Toc126926007 \h </w:instrText>
        </w:r>
        <w:r w:rsidR="003F34BB" w:rsidRPr="008F1023">
          <w:rPr>
            <w:rFonts w:ascii="Arial Narrow" w:hAnsi="Arial Narrow"/>
            <w:webHidden/>
            <w:sz w:val="24"/>
            <w:szCs w:val="24"/>
          </w:rPr>
        </w:r>
        <w:r w:rsidR="003F34BB" w:rsidRPr="008F1023">
          <w:rPr>
            <w:rFonts w:ascii="Arial Narrow" w:hAnsi="Arial Narrow"/>
            <w:webHidden/>
            <w:sz w:val="24"/>
            <w:szCs w:val="24"/>
          </w:rPr>
          <w:fldChar w:fldCharType="separate"/>
        </w:r>
        <w:r w:rsidR="0042633D" w:rsidRPr="008F1023">
          <w:rPr>
            <w:rFonts w:ascii="Arial Narrow" w:hAnsi="Arial Narrow"/>
            <w:webHidden/>
            <w:sz w:val="24"/>
            <w:szCs w:val="24"/>
          </w:rPr>
          <w:t>0</w:t>
        </w:r>
        <w:r w:rsidR="003F34BB" w:rsidRPr="008F1023">
          <w:rPr>
            <w:rFonts w:ascii="Arial Narrow" w:hAnsi="Arial Narrow"/>
            <w:webHidden/>
            <w:sz w:val="24"/>
            <w:szCs w:val="24"/>
          </w:rPr>
          <w:fldChar w:fldCharType="end"/>
        </w:r>
      </w:hyperlink>
    </w:p>
    <w:p w14:paraId="18D6D38F" w14:textId="1DDD32A8" w:rsidR="003F34BB" w:rsidRPr="008F1023" w:rsidRDefault="00BE3105" w:rsidP="00E50DA3">
      <w:pPr>
        <w:pStyle w:val="TDC1"/>
        <w:rPr>
          <w:rFonts w:ascii="Arial Narrow" w:eastAsiaTheme="minorEastAsia" w:hAnsi="Arial Narrow"/>
          <w:color w:val="auto"/>
          <w:kern w:val="0"/>
          <w:sz w:val="24"/>
          <w:szCs w:val="24"/>
          <w:lang w:val="es-CO" w:eastAsia="es-CO"/>
        </w:rPr>
      </w:pPr>
      <w:r>
        <w:t xml:space="preserve">         </w:t>
      </w:r>
      <w:hyperlink w:anchor="_Toc126926008" w:history="1">
        <w:r w:rsidR="003F34BB" w:rsidRPr="008F1023">
          <w:rPr>
            <w:rStyle w:val="Hipervnculo"/>
            <w:rFonts w:ascii="Arial Narrow" w:eastAsia="Arial Unicode MS" w:hAnsi="Arial Narrow" w:cstheme="majorHAnsi"/>
            <w:sz w:val="24"/>
            <w:szCs w:val="24"/>
          </w:rPr>
          <w:t>5.1 TERRITORIALIZACIÓN DE LA INVERSIÓN</w:t>
        </w:r>
        <w:r w:rsidR="003F34BB" w:rsidRPr="008F1023">
          <w:rPr>
            <w:rFonts w:ascii="Arial Narrow" w:hAnsi="Arial Narrow"/>
            <w:webHidden/>
            <w:sz w:val="24"/>
            <w:szCs w:val="24"/>
          </w:rPr>
          <w:tab/>
        </w:r>
        <w:r w:rsidR="003F34BB" w:rsidRPr="008F1023">
          <w:rPr>
            <w:rFonts w:ascii="Arial Narrow" w:hAnsi="Arial Narrow"/>
            <w:webHidden/>
            <w:sz w:val="24"/>
            <w:szCs w:val="24"/>
          </w:rPr>
          <w:fldChar w:fldCharType="begin"/>
        </w:r>
        <w:r w:rsidR="003F34BB" w:rsidRPr="008F1023">
          <w:rPr>
            <w:rFonts w:ascii="Arial Narrow" w:hAnsi="Arial Narrow"/>
            <w:webHidden/>
            <w:sz w:val="24"/>
            <w:szCs w:val="24"/>
          </w:rPr>
          <w:instrText xml:space="preserve"> PAGEREF _Toc126926008 \h </w:instrText>
        </w:r>
        <w:r w:rsidR="003F34BB" w:rsidRPr="008F1023">
          <w:rPr>
            <w:rFonts w:ascii="Arial Narrow" w:hAnsi="Arial Narrow"/>
            <w:webHidden/>
            <w:sz w:val="24"/>
            <w:szCs w:val="24"/>
          </w:rPr>
        </w:r>
        <w:r w:rsidR="003F34BB" w:rsidRPr="008F1023">
          <w:rPr>
            <w:rFonts w:ascii="Arial Narrow" w:hAnsi="Arial Narrow"/>
            <w:webHidden/>
            <w:sz w:val="24"/>
            <w:szCs w:val="24"/>
          </w:rPr>
          <w:fldChar w:fldCharType="separate"/>
        </w:r>
        <w:r w:rsidR="0042633D" w:rsidRPr="008F1023">
          <w:rPr>
            <w:rFonts w:ascii="Arial Narrow" w:hAnsi="Arial Narrow"/>
            <w:webHidden/>
            <w:sz w:val="24"/>
            <w:szCs w:val="24"/>
          </w:rPr>
          <w:t>10</w:t>
        </w:r>
        <w:r w:rsidR="003F34BB" w:rsidRPr="008F1023">
          <w:rPr>
            <w:rFonts w:ascii="Arial Narrow" w:hAnsi="Arial Narrow"/>
            <w:webHidden/>
            <w:sz w:val="24"/>
            <w:szCs w:val="24"/>
          </w:rPr>
          <w:fldChar w:fldCharType="end"/>
        </w:r>
      </w:hyperlink>
    </w:p>
    <w:p w14:paraId="047ECF19" w14:textId="4A8E9305" w:rsidR="003F34BB" w:rsidRPr="008F1023" w:rsidRDefault="00B75B56" w:rsidP="00E50DA3">
      <w:pPr>
        <w:pStyle w:val="TDC1"/>
        <w:rPr>
          <w:rFonts w:ascii="Arial Narrow" w:eastAsiaTheme="minorEastAsia" w:hAnsi="Arial Narrow"/>
          <w:color w:val="auto"/>
          <w:kern w:val="0"/>
          <w:sz w:val="24"/>
          <w:szCs w:val="24"/>
          <w:lang w:val="es-CO" w:eastAsia="es-CO"/>
        </w:rPr>
      </w:pPr>
      <w:hyperlink w:anchor="_Toc126926009" w:history="1">
        <w:r w:rsidR="003F34BB" w:rsidRPr="008F1023">
          <w:rPr>
            <w:rStyle w:val="Hipervnculo"/>
            <w:rFonts w:ascii="Arial Narrow" w:eastAsia="Arial Unicode MS" w:hAnsi="Arial Narrow" w:cstheme="majorHAnsi"/>
            <w:sz w:val="24"/>
            <w:szCs w:val="24"/>
          </w:rPr>
          <w:t>6.</w:t>
        </w:r>
        <w:r w:rsidR="003F34BB" w:rsidRPr="008F1023">
          <w:rPr>
            <w:rFonts w:ascii="Arial Narrow" w:eastAsiaTheme="minorEastAsia" w:hAnsi="Arial Narrow"/>
            <w:color w:val="auto"/>
            <w:kern w:val="0"/>
            <w:sz w:val="24"/>
            <w:szCs w:val="24"/>
            <w:lang w:val="es-CO" w:eastAsia="es-CO"/>
          </w:rPr>
          <w:tab/>
        </w:r>
        <w:r w:rsidR="003F34BB" w:rsidRPr="008F1023">
          <w:rPr>
            <w:rStyle w:val="Hipervnculo"/>
            <w:rFonts w:ascii="Arial Narrow" w:eastAsia="Arial Unicode MS" w:hAnsi="Arial Narrow" w:cstheme="majorHAnsi"/>
            <w:sz w:val="24"/>
            <w:szCs w:val="24"/>
          </w:rPr>
          <w:t xml:space="preserve">PRINCIPALES </w:t>
        </w:r>
        <w:r w:rsidR="003F34BB" w:rsidRPr="008F1023">
          <w:rPr>
            <w:rStyle w:val="Hipervnculo"/>
            <w:rFonts w:ascii="Arial Narrow" w:eastAsia="Arial Unicode MS" w:hAnsi="Arial Narrow" w:cstheme="majorHAnsi"/>
            <w:sz w:val="24"/>
            <w:szCs w:val="24"/>
            <w:lang w:val="es-AR"/>
          </w:rPr>
          <w:t>RESULTADOS DE PRESUPUESTOS PARTICIPATIVOS</w:t>
        </w:r>
        <w:r w:rsidR="003F34BB" w:rsidRPr="008F1023">
          <w:rPr>
            <w:rFonts w:ascii="Arial Narrow" w:hAnsi="Arial Narrow"/>
            <w:webHidden/>
            <w:sz w:val="24"/>
            <w:szCs w:val="24"/>
          </w:rPr>
          <w:tab/>
        </w:r>
        <w:r w:rsidR="003F34BB" w:rsidRPr="008F1023">
          <w:rPr>
            <w:rFonts w:ascii="Arial Narrow" w:hAnsi="Arial Narrow"/>
            <w:webHidden/>
            <w:sz w:val="24"/>
            <w:szCs w:val="24"/>
          </w:rPr>
          <w:fldChar w:fldCharType="begin"/>
        </w:r>
        <w:r w:rsidR="003F34BB" w:rsidRPr="008F1023">
          <w:rPr>
            <w:rFonts w:ascii="Arial Narrow" w:hAnsi="Arial Narrow"/>
            <w:webHidden/>
            <w:sz w:val="24"/>
            <w:szCs w:val="24"/>
          </w:rPr>
          <w:instrText xml:space="preserve"> PAGEREF _Toc126926009 \h </w:instrText>
        </w:r>
        <w:r w:rsidR="003F34BB" w:rsidRPr="008F1023">
          <w:rPr>
            <w:rFonts w:ascii="Arial Narrow" w:hAnsi="Arial Narrow"/>
            <w:webHidden/>
            <w:sz w:val="24"/>
            <w:szCs w:val="24"/>
          </w:rPr>
        </w:r>
        <w:r w:rsidR="003F34BB" w:rsidRPr="008F1023">
          <w:rPr>
            <w:rFonts w:ascii="Arial Narrow" w:hAnsi="Arial Narrow"/>
            <w:webHidden/>
            <w:sz w:val="24"/>
            <w:szCs w:val="24"/>
          </w:rPr>
          <w:fldChar w:fldCharType="separate"/>
        </w:r>
        <w:r w:rsidR="0042633D" w:rsidRPr="008F1023">
          <w:rPr>
            <w:rFonts w:ascii="Arial Narrow" w:hAnsi="Arial Narrow"/>
            <w:webHidden/>
            <w:sz w:val="24"/>
            <w:szCs w:val="24"/>
          </w:rPr>
          <w:t>22</w:t>
        </w:r>
        <w:r w:rsidR="003F34BB" w:rsidRPr="008F1023">
          <w:rPr>
            <w:rFonts w:ascii="Arial Narrow" w:hAnsi="Arial Narrow"/>
            <w:webHidden/>
            <w:sz w:val="24"/>
            <w:szCs w:val="24"/>
          </w:rPr>
          <w:fldChar w:fldCharType="end"/>
        </w:r>
      </w:hyperlink>
    </w:p>
    <w:p w14:paraId="0FDBA3C3" w14:textId="5AAB1615" w:rsidR="003F34BB" w:rsidRPr="008F1023" w:rsidRDefault="00B75B56" w:rsidP="00E50DA3">
      <w:pPr>
        <w:pStyle w:val="TDC1"/>
        <w:rPr>
          <w:rFonts w:ascii="Arial Narrow" w:eastAsiaTheme="minorEastAsia" w:hAnsi="Arial Narrow"/>
          <w:color w:val="auto"/>
          <w:kern w:val="0"/>
          <w:sz w:val="24"/>
          <w:szCs w:val="24"/>
          <w:lang w:val="es-CO" w:eastAsia="es-CO"/>
        </w:rPr>
      </w:pPr>
      <w:hyperlink w:anchor="_Toc126926010" w:history="1">
        <w:r w:rsidR="003F34BB" w:rsidRPr="008F1023">
          <w:rPr>
            <w:rStyle w:val="Hipervnculo"/>
            <w:rFonts w:ascii="Arial Narrow" w:eastAsia="Arial Unicode MS" w:hAnsi="Arial Narrow" w:cstheme="majorHAnsi"/>
            <w:sz w:val="24"/>
            <w:szCs w:val="24"/>
          </w:rPr>
          <w:t>7.</w:t>
        </w:r>
        <w:r w:rsidR="003F34BB" w:rsidRPr="008F1023">
          <w:rPr>
            <w:rFonts w:ascii="Arial Narrow" w:eastAsiaTheme="minorEastAsia" w:hAnsi="Arial Narrow"/>
            <w:color w:val="auto"/>
            <w:kern w:val="0"/>
            <w:sz w:val="24"/>
            <w:szCs w:val="24"/>
            <w:lang w:val="es-CO" w:eastAsia="es-CO"/>
          </w:rPr>
          <w:tab/>
        </w:r>
        <w:r w:rsidR="003F34BB" w:rsidRPr="008F1023">
          <w:rPr>
            <w:rStyle w:val="Hipervnculo"/>
            <w:rFonts w:ascii="Arial Narrow" w:eastAsia="Arial Unicode MS" w:hAnsi="Arial Narrow" w:cstheme="majorHAnsi"/>
            <w:sz w:val="24"/>
            <w:szCs w:val="24"/>
            <w:lang w:val="es-CO"/>
          </w:rPr>
          <w:t>AVANCES DE LOS OBJETIVOS DE DESARROLLO SOSTENIBLES</w:t>
        </w:r>
        <w:r w:rsidR="003F34BB" w:rsidRPr="008F1023">
          <w:rPr>
            <w:rFonts w:ascii="Arial Narrow" w:hAnsi="Arial Narrow"/>
            <w:webHidden/>
            <w:sz w:val="24"/>
            <w:szCs w:val="24"/>
          </w:rPr>
          <w:tab/>
        </w:r>
        <w:r w:rsidR="003F34BB" w:rsidRPr="008F1023">
          <w:rPr>
            <w:rFonts w:ascii="Arial Narrow" w:hAnsi="Arial Narrow"/>
            <w:webHidden/>
            <w:sz w:val="24"/>
            <w:szCs w:val="24"/>
          </w:rPr>
          <w:fldChar w:fldCharType="begin"/>
        </w:r>
        <w:r w:rsidR="003F34BB" w:rsidRPr="008F1023">
          <w:rPr>
            <w:rFonts w:ascii="Arial Narrow" w:hAnsi="Arial Narrow"/>
            <w:webHidden/>
            <w:sz w:val="24"/>
            <w:szCs w:val="24"/>
          </w:rPr>
          <w:instrText xml:space="preserve"> PAGEREF _Toc126926010 \h </w:instrText>
        </w:r>
        <w:r w:rsidR="003F34BB" w:rsidRPr="008F1023">
          <w:rPr>
            <w:rFonts w:ascii="Arial Narrow" w:hAnsi="Arial Narrow"/>
            <w:webHidden/>
            <w:sz w:val="24"/>
            <w:szCs w:val="24"/>
          </w:rPr>
        </w:r>
        <w:r w:rsidR="003F34BB" w:rsidRPr="008F1023">
          <w:rPr>
            <w:rFonts w:ascii="Arial Narrow" w:hAnsi="Arial Narrow"/>
            <w:webHidden/>
            <w:sz w:val="24"/>
            <w:szCs w:val="24"/>
          </w:rPr>
          <w:fldChar w:fldCharType="separate"/>
        </w:r>
        <w:r w:rsidR="0042633D" w:rsidRPr="008F1023">
          <w:rPr>
            <w:rFonts w:ascii="Arial Narrow" w:hAnsi="Arial Narrow"/>
            <w:webHidden/>
            <w:sz w:val="24"/>
            <w:szCs w:val="24"/>
          </w:rPr>
          <w:t>23</w:t>
        </w:r>
        <w:r w:rsidR="003F34BB" w:rsidRPr="008F1023">
          <w:rPr>
            <w:rFonts w:ascii="Arial Narrow" w:hAnsi="Arial Narrow"/>
            <w:webHidden/>
            <w:sz w:val="24"/>
            <w:szCs w:val="24"/>
          </w:rPr>
          <w:fldChar w:fldCharType="end"/>
        </w:r>
      </w:hyperlink>
    </w:p>
    <w:p w14:paraId="782633B9" w14:textId="707B19B7" w:rsidR="003F34BB" w:rsidRPr="008F1023" w:rsidRDefault="00B75B56" w:rsidP="00E50DA3">
      <w:pPr>
        <w:pStyle w:val="TDC1"/>
        <w:rPr>
          <w:rFonts w:ascii="Arial Narrow" w:eastAsiaTheme="minorEastAsia" w:hAnsi="Arial Narrow"/>
          <w:color w:val="auto"/>
          <w:kern w:val="0"/>
          <w:sz w:val="24"/>
          <w:szCs w:val="24"/>
          <w:lang w:val="es-CO" w:eastAsia="es-CO"/>
        </w:rPr>
      </w:pPr>
      <w:hyperlink w:anchor="_Toc126926011" w:history="1">
        <w:r w:rsidR="003F34BB" w:rsidRPr="008F1023">
          <w:rPr>
            <w:rStyle w:val="Hipervnculo"/>
            <w:rFonts w:ascii="Arial Narrow" w:eastAsia="Arial Unicode MS" w:hAnsi="Arial Narrow" w:cstheme="majorHAnsi"/>
            <w:sz w:val="24"/>
            <w:szCs w:val="24"/>
          </w:rPr>
          <w:t>8.</w:t>
        </w:r>
        <w:r w:rsidR="003F34BB" w:rsidRPr="008F1023">
          <w:rPr>
            <w:rFonts w:ascii="Arial Narrow" w:eastAsiaTheme="minorEastAsia" w:hAnsi="Arial Narrow"/>
            <w:color w:val="auto"/>
            <w:kern w:val="0"/>
            <w:sz w:val="24"/>
            <w:szCs w:val="24"/>
            <w:lang w:val="es-CO" w:eastAsia="es-CO"/>
          </w:rPr>
          <w:tab/>
        </w:r>
        <w:r w:rsidR="003F34BB" w:rsidRPr="008F1023">
          <w:rPr>
            <w:rStyle w:val="Hipervnculo"/>
            <w:rFonts w:ascii="Arial Narrow" w:eastAsia="Arial Unicode MS" w:hAnsi="Arial Narrow" w:cstheme="majorHAnsi"/>
            <w:sz w:val="24"/>
            <w:szCs w:val="24"/>
            <w:lang w:val="es-CO"/>
          </w:rPr>
          <w:t>DIFICULTADES Y SOLUCIONES PROPUESTAS</w:t>
        </w:r>
        <w:r w:rsidR="003F34BB" w:rsidRPr="008F1023">
          <w:rPr>
            <w:rFonts w:ascii="Arial Narrow" w:hAnsi="Arial Narrow"/>
            <w:webHidden/>
            <w:sz w:val="24"/>
            <w:szCs w:val="24"/>
          </w:rPr>
          <w:tab/>
        </w:r>
        <w:r w:rsidR="003F34BB" w:rsidRPr="008F1023">
          <w:rPr>
            <w:rFonts w:ascii="Arial Narrow" w:hAnsi="Arial Narrow"/>
            <w:webHidden/>
            <w:sz w:val="24"/>
            <w:szCs w:val="24"/>
          </w:rPr>
          <w:fldChar w:fldCharType="begin"/>
        </w:r>
        <w:r w:rsidR="003F34BB" w:rsidRPr="008F1023">
          <w:rPr>
            <w:rFonts w:ascii="Arial Narrow" w:hAnsi="Arial Narrow"/>
            <w:webHidden/>
            <w:sz w:val="24"/>
            <w:szCs w:val="24"/>
          </w:rPr>
          <w:instrText xml:space="preserve"> PAGEREF _Toc126926011 \h </w:instrText>
        </w:r>
        <w:r w:rsidR="003F34BB" w:rsidRPr="008F1023">
          <w:rPr>
            <w:rFonts w:ascii="Arial Narrow" w:hAnsi="Arial Narrow"/>
            <w:webHidden/>
            <w:sz w:val="24"/>
            <w:szCs w:val="24"/>
          </w:rPr>
        </w:r>
        <w:r w:rsidR="003F34BB" w:rsidRPr="008F1023">
          <w:rPr>
            <w:rFonts w:ascii="Arial Narrow" w:hAnsi="Arial Narrow"/>
            <w:webHidden/>
            <w:sz w:val="24"/>
            <w:szCs w:val="24"/>
          </w:rPr>
          <w:fldChar w:fldCharType="separate"/>
        </w:r>
        <w:r w:rsidR="0042633D" w:rsidRPr="008F1023">
          <w:rPr>
            <w:rFonts w:ascii="Arial Narrow" w:hAnsi="Arial Narrow"/>
            <w:webHidden/>
            <w:sz w:val="24"/>
            <w:szCs w:val="24"/>
          </w:rPr>
          <w:t>25</w:t>
        </w:r>
        <w:r w:rsidR="003F34BB" w:rsidRPr="008F1023">
          <w:rPr>
            <w:rFonts w:ascii="Arial Narrow" w:hAnsi="Arial Narrow"/>
            <w:webHidden/>
            <w:sz w:val="24"/>
            <w:szCs w:val="24"/>
          </w:rPr>
          <w:fldChar w:fldCharType="end"/>
        </w:r>
      </w:hyperlink>
    </w:p>
    <w:p w14:paraId="6C9B2FC6" w14:textId="3D966583" w:rsidR="003F34BB" w:rsidRPr="008F1023" w:rsidRDefault="00B75B56" w:rsidP="00E50DA3">
      <w:pPr>
        <w:pStyle w:val="TDC1"/>
        <w:rPr>
          <w:rFonts w:ascii="Arial Narrow" w:eastAsiaTheme="minorEastAsia" w:hAnsi="Arial Narrow"/>
          <w:color w:val="auto"/>
          <w:kern w:val="0"/>
          <w:sz w:val="24"/>
          <w:szCs w:val="24"/>
          <w:lang w:val="es-CO" w:eastAsia="es-CO"/>
        </w:rPr>
      </w:pPr>
      <w:hyperlink w:anchor="_Toc126926012" w:history="1">
        <w:r w:rsidR="003F34BB" w:rsidRPr="008F1023">
          <w:rPr>
            <w:rStyle w:val="Hipervnculo"/>
            <w:rFonts w:ascii="Arial Narrow" w:eastAsia="Arial Unicode MS" w:hAnsi="Arial Narrow" w:cstheme="majorHAnsi"/>
            <w:sz w:val="24"/>
            <w:szCs w:val="24"/>
          </w:rPr>
          <w:t>9.</w:t>
        </w:r>
        <w:r w:rsidR="003F34BB" w:rsidRPr="008F1023">
          <w:rPr>
            <w:rFonts w:ascii="Arial Narrow" w:eastAsiaTheme="minorEastAsia" w:hAnsi="Arial Narrow"/>
            <w:color w:val="auto"/>
            <w:kern w:val="0"/>
            <w:sz w:val="24"/>
            <w:szCs w:val="24"/>
            <w:lang w:val="es-CO" w:eastAsia="es-CO"/>
          </w:rPr>
          <w:tab/>
        </w:r>
        <w:r w:rsidR="003F34BB" w:rsidRPr="008F1023">
          <w:rPr>
            <w:rStyle w:val="Hipervnculo"/>
            <w:rFonts w:ascii="Arial Narrow" w:eastAsia="Arial Unicode MS" w:hAnsi="Arial Narrow" w:cstheme="majorHAnsi"/>
            <w:sz w:val="24"/>
            <w:szCs w:val="24"/>
            <w:lang w:val="es-CO"/>
          </w:rPr>
          <w:t>ANEXO CONTRACTUAL DE LA VIGENCIA 2022</w:t>
        </w:r>
        <w:r w:rsidR="003F34BB" w:rsidRPr="008F1023">
          <w:rPr>
            <w:rFonts w:ascii="Arial Narrow" w:hAnsi="Arial Narrow"/>
            <w:webHidden/>
            <w:sz w:val="24"/>
            <w:szCs w:val="24"/>
          </w:rPr>
          <w:tab/>
        </w:r>
        <w:r w:rsidR="003F34BB" w:rsidRPr="008F1023">
          <w:rPr>
            <w:rFonts w:ascii="Arial Narrow" w:hAnsi="Arial Narrow"/>
            <w:webHidden/>
            <w:sz w:val="24"/>
            <w:szCs w:val="24"/>
          </w:rPr>
          <w:fldChar w:fldCharType="begin"/>
        </w:r>
        <w:r w:rsidR="003F34BB" w:rsidRPr="008F1023">
          <w:rPr>
            <w:rFonts w:ascii="Arial Narrow" w:hAnsi="Arial Narrow"/>
            <w:webHidden/>
            <w:sz w:val="24"/>
            <w:szCs w:val="24"/>
          </w:rPr>
          <w:instrText xml:space="preserve"> PAGEREF _Toc126926012 \h </w:instrText>
        </w:r>
        <w:r w:rsidR="003F34BB" w:rsidRPr="008F1023">
          <w:rPr>
            <w:rFonts w:ascii="Arial Narrow" w:hAnsi="Arial Narrow"/>
            <w:webHidden/>
            <w:sz w:val="24"/>
            <w:szCs w:val="24"/>
          </w:rPr>
        </w:r>
        <w:r w:rsidR="003F34BB" w:rsidRPr="008F1023">
          <w:rPr>
            <w:rFonts w:ascii="Arial Narrow" w:hAnsi="Arial Narrow"/>
            <w:webHidden/>
            <w:sz w:val="24"/>
            <w:szCs w:val="24"/>
          </w:rPr>
          <w:fldChar w:fldCharType="separate"/>
        </w:r>
        <w:r w:rsidR="0042633D" w:rsidRPr="008F1023">
          <w:rPr>
            <w:rFonts w:ascii="Arial Narrow" w:hAnsi="Arial Narrow"/>
            <w:webHidden/>
            <w:sz w:val="24"/>
            <w:szCs w:val="24"/>
          </w:rPr>
          <w:t>30</w:t>
        </w:r>
        <w:r w:rsidR="003F34BB" w:rsidRPr="008F1023">
          <w:rPr>
            <w:rFonts w:ascii="Arial Narrow" w:hAnsi="Arial Narrow"/>
            <w:webHidden/>
            <w:sz w:val="24"/>
            <w:szCs w:val="24"/>
          </w:rPr>
          <w:fldChar w:fldCharType="end"/>
        </w:r>
      </w:hyperlink>
    </w:p>
    <w:p w14:paraId="681627B8" w14:textId="1884AA9B" w:rsidR="00C1008C" w:rsidRPr="008F1023" w:rsidRDefault="00DC4F49" w:rsidP="005A0571">
      <w:pPr>
        <w:jc w:val="both"/>
        <w:rPr>
          <w:rFonts w:ascii="Arial Narrow" w:eastAsia="Times New Roman" w:hAnsi="Arial Narrow" w:cstheme="majorHAnsi"/>
          <w:bCs/>
          <w:lang w:val="es-ES"/>
        </w:rPr>
      </w:pPr>
      <w:r w:rsidRPr="008F1023">
        <w:rPr>
          <w:rFonts w:ascii="Arial Narrow" w:hAnsi="Arial Narrow" w:cstheme="majorHAnsi"/>
          <w:lang w:val="es-ES"/>
        </w:rPr>
        <w:fldChar w:fldCharType="end"/>
      </w:r>
    </w:p>
    <w:p w14:paraId="4035A26C" w14:textId="68F8361D" w:rsidR="00DC4F49" w:rsidRPr="008F1023" w:rsidRDefault="00DC4F49" w:rsidP="005A0571">
      <w:pPr>
        <w:jc w:val="both"/>
        <w:rPr>
          <w:rFonts w:ascii="Arial Narrow" w:eastAsia="Times New Roman" w:hAnsi="Arial Narrow" w:cstheme="majorHAnsi"/>
          <w:bCs/>
          <w:lang w:val="es-ES"/>
        </w:rPr>
      </w:pPr>
    </w:p>
    <w:p w14:paraId="4EFDCF7D" w14:textId="77777777" w:rsidR="00772313" w:rsidRPr="008F1023" w:rsidRDefault="00772313" w:rsidP="005A0571">
      <w:pPr>
        <w:jc w:val="both"/>
        <w:rPr>
          <w:rFonts w:ascii="Arial Narrow" w:eastAsia="Times New Roman" w:hAnsi="Arial Narrow" w:cstheme="majorHAnsi"/>
          <w:bCs/>
          <w:lang w:val="es-ES"/>
        </w:rPr>
      </w:pPr>
    </w:p>
    <w:p w14:paraId="1540E2CF" w14:textId="53A729DC" w:rsidR="00F33F25" w:rsidRPr="008F1023" w:rsidRDefault="00F33F25" w:rsidP="005A0571">
      <w:pPr>
        <w:jc w:val="both"/>
        <w:rPr>
          <w:rFonts w:ascii="Arial Narrow" w:hAnsi="Arial Narrow" w:cstheme="majorHAnsi"/>
          <w:caps/>
        </w:rPr>
      </w:pPr>
      <w:r w:rsidRPr="008F1023">
        <w:rPr>
          <w:rFonts w:ascii="Arial Narrow" w:eastAsia="Times New Roman" w:hAnsi="Arial Narrow" w:cstheme="majorHAnsi"/>
          <w:bCs/>
          <w:lang w:val="es-ES"/>
        </w:rPr>
        <w:br w:type="column"/>
      </w:r>
    </w:p>
    <w:p w14:paraId="703A4E04" w14:textId="498B0DD4" w:rsidR="00DC4F49" w:rsidRPr="008F1023" w:rsidRDefault="00DC4F49" w:rsidP="005A0571">
      <w:pPr>
        <w:pStyle w:val="Ttulo1"/>
        <w:numPr>
          <w:ilvl w:val="0"/>
          <w:numId w:val="10"/>
        </w:numPr>
        <w:pBdr>
          <w:top w:val="single" w:sz="2" w:space="6" w:color="632423" w:themeColor="accent2" w:themeShade="80"/>
          <w:left w:val="single" w:sz="2" w:space="20" w:color="632423" w:themeColor="accent2" w:themeShade="80"/>
          <w:bottom w:val="single" w:sz="2" w:space="6" w:color="632423" w:themeColor="accent2" w:themeShade="80"/>
          <w:right w:val="single" w:sz="2" w:space="20" w:color="632423" w:themeColor="accent2" w:themeShade="80"/>
        </w:pBdr>
        <w:shd w:val="clear" w:color="auto" w:fill="632423" w:themeFill="accent2" w:themeFillShade="80"/>
        <w:jc w:val="both"/>
        <w:rPr>
          <w:rFonts w:ascii="Arial Narrow" w:hAnsi="Arial Narrow" w:cstheme="majorHAnsi"/>
          <w:sz w:val="24"/>
          <w:szCs w:val="24"/>
          <w:lang w:eastAsia="es-ES"/>
        </w:rPr>
      </w:pPr>
      <w:bookmarkStart w:id="4" w:name="_Toc126926003"/>
      <w:r w:rsidRPr="008F1023">
        <w:rPr>
          <w:rFonts w:ascii="Arial Narrow" w:hAnsi="Arial Narrow" w:cstheme="majorHAnsi"/>
          <w:caps w:val="0"/>
          <w:sz w:val="24"/>
          <w:szCs w:val="24"/>
          <w:lang w:eastAsia="es-ES"/>
        </w:rPr>
        <w:t>MENSAJE DE</w:t>
      </w:r>
      <w:r w:rsidRPr="008F1023">
        <w:rPr>
          <w:rFonts w:ascii="Arial Narrow" w:hAnsi="Arial Narrow" w:cstheme="majorHAnsi"/>
          <w:caps w:val="0"/>
          <w:sz w:val="24"/>
          <w:szCs w:val="24"/>
          <w:lang w:val="es-CO" w:eastAsia="es-ES"/>
        </w:rPr>
        <w:t>L</w:t>
      </w:r>
      <w:r w:rsidRPr="008F1023">
        <w:rPr>
          <w:rFonts w:ascii="Arial Narrow" w:hAnsi="Arial Narrow" w:cstheme="majorHAnsi"/>
          <w:caps w:val="0"/>
          <w:sz w:val="24"/>
          <w:szCs w:val="24"/>
          <w:lang w:eastAsia="es-ES"/>
        </w:rPr>
        <w:t xml:space="preserve"> ALCALDE LOCAL</w:t>
      </w:r>
      <w:bookmarkEnd w:id="4"/>
    </w:p>
    <w:p w14:paraId="07CFE8EA" w14:textId="77777777" w:rsidR="00DC4F49" w:rsidRPr="008F1023" w:rsidRDefault="00DC4F49" w:rsidP="005A0571">
      <w:pPr>
        <w:jc w:val="both"/>
        <w:rPr>
          <w:rFonts w:ascii="Arial Narrow" w:eastAsia="Times New Roman" w:hAnsi="Arial Narrow" w:cstheme="majorHAnsi"/>
          <w:bCs/>
          <w:lang w:val="es-CO"/>
        </w:rPr>
      </w:pPr>
    </w:p>
    <w:p w14:paraId="4E271D6B" w14:textId="77777777" w:rsidR="00DC4F49" w:rsidRPr="008F1023" w:rsidRDefault="00DC4F49" w:rsidP="005A0571">
      <w:pPr>
        <w:jc w:val="both"/>
        <w:rPr>
          <w:rFonts w:ascii="Arial Narrow" w:eastAsia="Times New Roman" w:hAnsi="Arial Narrow" w:cstheme="majorHAnsi"/>
          <w:bCs/>
          <w:lang w:val="es-CO"/>
        </w:rPr>
      </w:pPr>
    </w:p>
    <w:p w14:paraId="007B568C" w14:textId="235EB5FC" w:rsidR="002E5AE3" w:rsidRPr="008F1023" w:rsidRDefault="0086426C" w:rsidP="005A0571">
      <w:pPr>
        <w:jc w:val="both"/>
        <w:rPr>
          <w:rFonts w:ascii="Arial Narrow" w:eastAsia="Times New Roman" w:hAnsi="Arial Narrow" w:cstheme="majorHAnsi"/>
          <w:bCs/>
          <w:lang w:val="es-ES"/>
        </w:rPr>
      </w:pPr>
      <w:r w:rsidRPr="008F1023">
        <w:rPr>
          <w:rFonts w:ascii="Arial Narrow" w:eastAsia="Times New Roman" w:hAnsi="Arial Narrow" w:cstheme="majorHAnsi"/>
          <w:bCs/>
          <w:lang w:val="es-ES"/>
        </w:rPr>
        <w:t xml:space="preserve">El principal reto de la </w:t>
      </w:r>
      <w:r w:rsidR="00F84C4E">
        <w:rPr>
          <w:rFonts w:ascii="Arial Narrow" w:eastAsia="Times New Roman" w:hAnsi="Arial Narrow" w:cstheme="majorHAnsi"/>
          <w:bCs/>
          <w:lang w:val="es-ES"/>
        </w:rPr>
        <w:t>A</w:t>
      </w:r>
      <w:r w:rsidRPr="008F1023">
        <w:rPr>
          <w:rFonts w:ascii="Arial Narrow" w:eastAsia="Times New Roman" w:hAnsi="Arial Narrow" w:cstheme="majorHAnsi"/>
          <w:bCs/>
          <w:lang w:val="es-ES"/>
        </w:rPr>
        <w:t>dministraci</w:t>
      </w:r>
      <w:r w:rsidR="00980436" w:rsidRPr="008F1023">
        <w:rPr>
          <w:rFonts w:ascii="Arial Narrow" w:eastAsia="Times New Roman" w:hAnsi="Arial Narrow" w:cstheme="majorHAnsi"/>
          <w:bCs/>
          <w:lang w:val="es-ES"/>
        </w:rPr>
        <w:t xml:space="preserve">ón </w:t>
      </w:r>
      <w:r w:rsidR="00F84C4E">
        <w:rPr>
          <w:rFonts w:ascii="Arial Narrow" w:eastAsia="Times New Roman" w:hAnsi="Arial Narrow" w:cstheme="majorHAnsi"/>
          <w:bCs/>
          <w:lang w:val="es-ES"/>
        </w:rPr>
        <w:t>L</w:t>
      </w:r>
      <w:r w:rsidR="00980436" w:rsidRPr="008F1023">
        <w:rPr>
          <w:rFonts w:ascii="Arial Narrow" w:eastAsia="Times New Roman" w:hAnsi="Arial Narrow" w:cstheme="majorHAnsi"/>
          <w:bCs/>
          <w:lang w:val="es-ES"/>
        </w:rPr>
        <w:t xml:space="preserve">ocal </w:t>
      </w:r>
      <w:r w:rsidRPr="008F1023">
        <w:rPr>
          <w:rFonts w:ascii="Arial Narrow" w:eastAsia="Times New Roman" w:hAnsi="Arial Narrow" w:cstheme="majorHAnsi"/>
          <w:bCs/>
          <w:lang w:val="es-ES"/>
        </w:rPr>
        <w:t>consist</w:t>
      </w:r>
      <w:r w:rsidR="00980436" w:rsidRPr="008F1023">
        <w:rPr>
          <w:rFonts w:ascii="Arial Narrow" w:eastAsia="Times New Roman" w:hAnsi="Arial Narrow" w:cstheme="majorHAnsi"/>
          <w:bCs/>
          <w:lang w:val="es-ES"/>
        </w:rPr>
        <w:t xml:space="preserve">ió en avanzar en la construcción de gobernanza en la </w:t>
      </w:r>
      <w:r w:rsidR="00F84C4E">
        <w:rPr>
          <w:rFonts w:ascii="Arial Narrow" w:eastAsia="Times New Roman" w:hAnsi="Arial Narrow" w:cstheme="majorHAnsi"/>
          <w:bCs/>
          <w:lang w:val="es-ES"/>
        </w:rPr>
        <w:t>L</w:t>
      </w:r>
      <w:r w:rsidR="00980436" w:rsidRPr="008F1023">
        <w:rPr>
          <w:rFonts w:ascii="Arial Narrow" w:eastAsia="Times New Roman" w:hAnsi="Arial Narrow" w:cstheme="majorHAnsi"/>
          <w:bCs/>
          <w:lang w:val="es-ES"/>
        </w:rPr>
        <w:t>ocalidad, brindando</w:t>
      </w:r>
      <w:r w:rsidRPr="008F1023">
        <w:rPr>
          <w:rFonts w:ascii="Arial Narrow" w:eastAsia="Times New Roman" w:hAnsi="Arial Narrow" w:cstheme="majorHAnsi"/>
          <w:bCs/>
          <w:lang w:val="es-ES"/>
        </w:rPr>
        <w:t xml:space="preserve"> respuesta</w:t>
      </w:r>
      <w:r w:rsidR="00980436" w:rsidRPr="008F1023">
        <w:rPr>
          <w:rFonts w:ascii="Arial Narrow" w:eastAsia="Times New Roman" w:hAnsi="Arial Narrow" w:cstheme="majorHAnsi"/>
          <w:bCs/>
          <w:lang w:val="es-ES"/>
        </w:rPr>
        <w:t>s</w:t>
      </w:r>
      <w:r w:rsidRPr="008F1023">
        <w:rPr>
          <w:rFonts w:ascii="Arial Narrow" w:eastAsia="Times New Roman" w:hAnsi="Arial Narrow" w:cstheme="majorHAnsi"/>
          <w:bCs/>
          <w:lang w:val="es-ES"/>
        </w:rPr>
        <w:t xml:space="preserve"> efectiva</w:t>
      </w:r>
      <w:r w:rsidR="00980436" w:rsidRPr="008F1023">
        <w:rPr>
          <w:rFonts w:ascii="Arial Narrow" w:eastAsia="Times New Roman" w:hAnsi="Arial Narrow" w:cstheme="majorHAnsi"/>
          <w:bCs/>
          <w:lang w:val="es-ES"/>
        </w:rPr>
        <w:t>s</w:t>
      </w:r>
      <w:r w:rsidRPr="008F1023">
        <w:rPr>
          <w:rFonts w:ascii="Arial Narrow" w:eastAsia="Times New Roman" w:hAnsi="Arial Narrow" w:cstheme="majorHAnsi"/>
          <w:bCs/>
          <w:lang w:val="es-ES"/>
        </w:rPr>
        <w:t xml:space="preserve"> a las necesidades y situaciones problemáticas de las comunidades, </w:t>
      </w:r>
      <w:r w:rsidR="00980436" w:rsidRPr="008F1023">
        <w:rPr>
          <w:rFonts w:ascii="Arial Narrow" w:eastAsia="Times New Roman" w:hAnsi="Arial Narrow" w:cstheme="majorHAnsi"/>
          <w:bCs/>
          <w:lang w:val="es-ES"/>
        </w:rPr>
        <w:t xml:space="preserve">a través de </w:t>
      </w:r>
      <w:r w:rsidRPr="008F1023">
        <w:rPr>
          <w:rFonts w:ascii="Arial Narrow" w:eastAsia="Times New Roman" w:hAnsi="Arial Narrow" w:cstheme="majorHAnsi"/>
          <w:bCs/>
          <w:lang w:val="es-ES"/>
        </w:rPr>
        <w:t>la comunicación</w:t>
      </w:r>
      <w:r w:rsidR="00980436" w:rsidRPr="008F1023">
        <w:rPr>
          <w:rFonts w:ascii="Arial Narrow" w:eastAsia="Times New Roman" w:hAnsi="Arial Narrow" w:cstheme="majorHAnsi"/>
          <w:bCs/>
          <w:lang w:val="es-ES"/>
        </w:rPr>
        <w:t xml:space="preserve">. Esta última, una </w:t>
      </w:r>
      <w:r w:rsidRPr="008F1023">
        <w:rPr>
          <w:rFonts w:ascii="Arial Narrow" w:eastAsia="Times New Roman" w:hAnsi="Arial Narrow" w:cstheme="majorHAnsi"/>
          <w:bCs/>
          <w:lang w:val="es-ES"/>
        </w:rPr>
        <w:t xml:space="preserve">herramienta </w:t>
      </w:r>
      <w:r w:rsidR="00980436" w:rsidRPr="008F1023">
        <w:rPr>
          <w:rFonts w:ascii="Arial Narrow" w:eastAsia="Times New Roman" w:hAnsi="Arial Narrow" w:cstheme="majorHAnsi"/>
          <w:bCs/>
          <w:lang w:val="es-ES"/>
        </w:rPr>
        <w:t xml:space="preserve">clave </w:t>
      </w:r>
      <w:r w:rsidRPr="008F1023">
        <w:rPr>
          <w:rFonts w:ascii="Arial Narrow" w:eastAsia="Times New Roman" w:hAnsi="Arial Narrow" w:cstheme="majorHAnsi"/>
          <w:bCs/>
          <w:lang w:val="es-ES"/>
        </w:rPr>
        <w:t>para construir confianza en el quehacer institucional</w:t>
      </w:r>
      <w:r w:rsidR="002E5AE3" w:rsidRPr="008F1023">
        <w:rPr>
          <w:rFonts w:ascii="Arial Narrow" w:eastAsia="Times New Roman" w:hAnsi="Arial Narrow" w:cstheme="majorHAnsi"/>
          <w:bCs/>
          <w:lang w:val="es-ES"/>
        </w:rPr>
        <w:t xml:space="preserve"> y así mejorar la percepción frente la gestión pública</w:t>
      </w:r>
      <w:r w:rsidRPr="008F1023">
        <w:rPr>
          <w:rFonts w:ascii="Arial Narrow" w:eastAsia="Times New Roman" w:hAnsi="Arial Narrow" w:cstheme="majorHAnsi"/>
          <w:bCs/>
          <w:lang w:val="es-ES"/>
        </w:rPr>
        <w:t xml:space="preserve">. </w:t>
      </w:r>
      <w:r w:rsidR="002E5AE3" w:rsidRPr="008F1023">
        <w:rPr>
          <w:rFonts w:ascii="Arial Narrow" w:eastAsia="Times New Roman" w:hAnsi="Arial Narrow" w:cstheme="majorHAnsi"/>
          <w:bCs/>
          <w:lang w:val="es-ES"/>
        </w:rPr>
        <w:t>En este sentido, l</w:t>
      </w:r>
      <w:r w:rsidR="00947F17" w:rsidRPr="008F1023">
        <w:rPr>
          <w:rFonts w:ascii="Arial Narrow" w:eastAsia="Times New Roman" w:hAnsi="Arial Narrow" w:cstheme="majorHAnsi"/>
          <w:bCs/>
          <w:lang w:val="es-ES"/>
        </w:rPr>
        <w:t xml:space="preserve">as acciones realizadas durante </w:t>
      </w:r>
      <w:r w:rsidR="002E5AE3" w:rsidRPr="008F1023">
        <w:rPr>
          <w:rFonts w:ascii="Arial Narrow" w:eastAsia="Times New Roman" w:hAnsi="Arial Narrow" w:cstheme="majorHAnsi"/>
          <w:bCs/>
          <w:lang w:val="es-ES"/>
        </w:rPr>
        <w:t xml:space="preserve">la vigencia 2022 </w:t>
      </w:r>
      <w:r w:rsidR="00947F17" w:rsidRPr="008F1023">
        <w:rPr>
          <w:rFonts w:ascii="Arial Narrow" w:eastAsia="Times New Roman" w:hAnsi="Arial Narrow" w:cstheme="majorHAnsi"/>
          <w:bCs/>
          <w:lang w:val="es-ES"/>
        </w:rPr>
        <w:t xml:space="preserve">con los recursos de inversión del Fondo de Desarrollo Local </w:t>
      </w:r>
      <w:r w:rsidR="002E5AE3" w:rsidRPr="008F1023">
        <w:rPr>
          <w:rFonts w:ascii="Arial Narrow" w:eastAsia="Times New Roman" w:hAnsi="Arial Narrow" w:cstheme="majorHAnsi"/>
          <w:bCs/>
          <w:lang w:val="es-ES"/>
        </w:rPr>
        <w:t xml:space="preserve">nos invitaron a generar acciones conducentes a obtener y comprometer la mayor cantidad de recursos, siendo coherentes con </w:t>
      </w:r>
      <w:r w:rsidR="00980436" w:rsidRPr="008F1023">
        <w:rPr>
          <w:rFonts w:ascii="Arial Narrow" w:eastAsia="Times New Roman" w:hAnsi="Arial Narrow" w:cstheme="majorHAnsi"/>
          <w:bCs/>
          <w:lang w:val="es-ES"/>
        </w:rPr>
        <w:t xml:space="preserve">el ejercicio de planeación </w:t>
      </w:r>
      <w:r w:rsidR="002E5AE3" w:rsidRPr="008F1023">
        <w:rPr>
          <w:rFonts w:ascii="Arial Narrow" w:eastAsia="Times New Roman" w:hAnsi="Arial Narrow" w:cstheme="majorHAnsi"/>
          <w:bCs/>
          <w:lang w:val="es-ES"/>
        </w:rPr>
        <w:t>establecid</w:t>
      </w:r>
      <w:r w:rsidR="00980436" w:rsidRPr="008F1023">
        <w:rPr>
          <w:rFonts w:ascii="Arial Narrow" w:eastAsia="Times New Roman" w:hAnsi="Arial Narrow" w:cstheme="majorHAnsi"/>
          <w:bCs/>
          <w:lang w:val="es-ES"/>
        </w:rPr>
        <w:t>o</w:t>
      </w:r>
      <w:r w:rsidR="002E5AE3" w:rsidRPr="008F1023">
        <w:rPr>
          <w:rFonts w:ascii="Arial Narrow" w:eastAsia="Times New Roman" w:hAnsi="Arial Narrow" w:cstheme="majorHAnsi"/>
          <w:bCs/>
          <w:lang w:val="es-ES"/>
        </w:rPr>
        <w:t xml:space="preserve"> y por supuesto, los diferentes procesos</w:t>
      </w:r>
      <w:r w:rsidR="00980436" w:rsidRPr="008F1023">
        <w:rPr>
          <w:rFonts w:ascii="Arial Narrow" w:eastAsia="Times New Roman" w:hAnsi="Arial Narrow" w:cstheme="majorHAnsi"/>
          <w:bCs/>
          <w:lang w:val="es-ES"/>
        </w:rPr>
        <w:t xml:space="preserve"> </w:t>
      </w:r>
      <w:r w:rsidR="002E5AE3" w:rsidRPr="008F1023">
        <w:rPr>
          <w:rFonts w:ascii="Arial Narrow" w:eastAsia="Times New Roman" w:hAnsi="Arial Narrow" w:cstheme="majorHAnsi"/>
          <w:bCs/>
          <w:lang w:val="es-ES"/>
        </w:rPr>
        <w:t xml:space="preserve">de participación desarrollados. </w:t>
      </w:r>
    </w:p>
    <w:p w14:paraId="0E92BB86" w14:textId="77777777" w:rsidR="002E5AE3" w:rsidRPr="008F1023" w:rsidRDefault="002E5AE3" w:rsidP="005A0571">
      <w:pPr>
        <w:jc w:val="both"/>
        <w:rPr>
          <w:rFonts w:ascii="Arial Narrow" w:eastAsia="Times New Roman" w:hAnsi="Arial Narrow" w:cstheme="majorHAnsi"/>
          <w:bCs/>
          <w:lang w:val="es-ES"/>
        </w:rPr>
      </w:pPr>
    </w:p>
    <w:p w14:paraId="7525D33D" w14:textId="627F2772" w:rsidR="002E5AE3" w:rsidRPr="008F1023" w:rsidRDefault="002E5AE3" w:rsidP="005A0571">
      <w:pPr>
        <w:jc w:val="both"/>
        <w:rPr>
          <w:rFonts w:ascii="Arial Narrow" w:eastAsia="Times New Roman" w:hAnsi="Arial Narrow" w:cstheme="majorHAnsi"/>
          <w:bCs/>
          <w:lang w:val="es-ES"/>
        </w:rPr>
      </w:pPr>
      <w:r w:rsidRPr="008F1023">
        <w:rPr>
          <w:rFonts w:ascii="Arial Narrow" w:eastAsia="Times New Roman" w:hAnsi="Arial Narrow" w:cstheme="majorHAnsi"/>
          <w:bCs/>
          <w:lang w:val="es-ES"/>
        </w:rPr>
        <w:t xml:space="preserve">En esta lógica de reconocimiento y trabajo conjunto, </w:t>
      </w:r>
      <w:r w:rsidR="00BB461A" w:rsidRPr="008F1023">
        <w:rPr>
          <w:rFonts w:ascii="Arial Narrow" w:eastAsia="Times New Roman" w:hAnsi="Arial Narrow" w:cstheme="majorHAnsi"/>
          <w:bCs/>
          <w:lang w:val="es-ES"/>
        </w:rPr>
        <w:t xml:space="preserve">para nuestra administración ha sido muy importante el aporte y contribución que se ha hecho desde la ciudadanía a partir de las propuestas y recomendaciones plasmadas en los </w:t>
      </w:r>
      <w:r w:rsidR="005943E3">
        <w:rPr>
          <w:rFonts w:ascii="Arial Narrow" w:eastAsia="Times New Roman" w:hAnsi="Arial Narrow" w:cstheme="majorHAnsi"/>
          <w:bCs/>
          <w:lang w:val="es-ES"/>
        </w:rPr>
        <w:t>P</w:t>
      </w:r>
      <w:r w:rsidR="00BB461A" w:rsidRPr="008F1023">
        <w:rPr>
          <w:rFonts w:ascii="Arial Narrow" w:eastAsia="Times New Roman" w:hAnsi="Arial Narrow" w:cstheme="majorHAnsi"/>
          <w:bCs/>
          <w:lang w:val="es-ES"/>
        </w:rPr>
        <w:t xml:space="preserve">resupuestos </w:t>
      </w:r>
      <w:r w:rsidR="005943E3">
        <w:rPr>
          <w:rFonts w:ascii="Arial Narrow" w:eastAsia="Times New Roman" w:hAnsi="Arial Narrow" w:cstheme="majorHAnsi"/>
          <w:bCs/>
          <w:lang w:val="es-ES"/>
        </w:rPr>
        <w:t>P</w:t>
      </w:r>
      <w:r w:rsidR="00BB461A" w:rsidRPr="008F1023">
        <w:rPr>
          <w:rFonts w:ascii="Arial Narrow" w:eastAsia="Times New Roman" w:hAnsi="Arial Narrow" w:cstheme="majorHAnsi"/>
          <w:bCs/>
          <w:lang w:val="es-ES"/>
        </w:rPr>
        <w:t>articipativos, siendo estos una pieza clave para dar viabilidad y complementariedad a los objetivos definidos en nuestro Plan de Desarrollo</w:t>
      </w:r>
      <w:r w:rsidR="00E50DA3" w:rsidRPr="008F1023">
        <w:rPr>
          <w:rFonts w:ascii="Arial Narrow" w:eastAsia="Times New Roman" w:hAnsi="Arial Narrow" w:cstheme="majorHAnsi"/>
          <w:bCs/>
          <w:lang w:val="es-ES"/>
        </w:rPr>
        <w:t xml:space="preserve"> Local</w:t>
      </w:r>
      <w:r w:rsidR="00BB461A" w:rsidRPr="008F1023">
        <w:rPr>
          <w:rFonts w:ascii="Arial Narrow" w:eastAsia="Times New Roman" w:hAnsi="Arial Narrow" w:cstheme="majorHAnsi"/>
          <w:bCs/>
          <w:lang w:val="es-ES"/>
        </w:rPr>
        <w:t xml:space="preserve">. </w:t>
      </w:r>
    </w:p>
    <w:p w14:paraId="103F5D3A" w14:textId="77777777" w:rsidR="002E5AE3" w:rsidRPr="008F1023" w:rsidRDefault="002E5AE3" w:rsidP="005A0571">
      <w:pPr>
        <w:jc w:val="both"/>
        <w:rPr>
          <w:rFonts w:ascii="Arial Narrow" w:eastAsia="Times New Roman" w:hAnsi="Arial Narrow" w:cstheme="majorHAnsi"/>
          <w:bCs/>
          <w:lang w:val="es-ES"/>
        </w:rPr>
      </w:pPr>
    </w:p>
    <w:p w14:paraId="2944C189" w14:textId="78592746" w:rsidR="00530E64" w:rsidRPr="008F1023" w:rsidRDefault="00BB461A" w:rsidP="005A0571">
      <w:pPr>
        <w:jc w:val="both"/>
        <w:rPr>
          <w:rFonts w:ascii="Arial Narrow" w:eastAsia="Times New Roman" w:hAnsi="Arial Narrow" w:cstheme="majorHAnsi"/>
          <w:bCs/>
          <w:lang w:val="es-ES"/>
        </w:rPr>
      </w:pPr>
      <w:r w:rsidRPr="008F1023">
        <w:rPr>
          <w:rFonts w:ascii="Arial Narrow" w:eastAsia="Times New Roman" w:hAnsi="Arial Narrow" w:cstheme="majorHAnsi"/>
          <w:bCs/>
          <w:lang w:val="es-ES"/>
        </w:rPr>
        <w:t>En este proceso, no solo</w:t>
      </w:r>
      <w:r w:rsidR="00E50DA3" w:rsidRPr="008F1023">
        <w:rPr>
          <w:rFonts w:ascii="Arial Narrow" w:eastAsia="Times New Roman" w:hAnsi="Arial Narrow" w:cstheme="majorHAnsi"/>
          <w:bCs/>
          <w:lang w:val="es-ES"/>
        </w:rPr>
        <w:t xml:space="preserve"> ha sido necesario</w:t>
      </w:r>
      <w:r w:rsidRPr="008F1023">
        <w:rPr>
          <w:rFonts w:ascii="Arial Narrow" w:eastAsia="Times New Roman" w:hAnsi="Arial Narrow" w:cstheme="majorHAnsi"/>
          <w:bCs/>
          <w:lang w:val="es-ES"/>
        </w:rPr>
        <w:t xml:space="preserve"> el compromiso de la comunidad para sacar </w:t>
      </w:r>
      <w:r w:rsidR="00E011A8" w:rsidRPr="008F1023">
        <w:rPr>
          <w:rFonts w:ascii="Arial Narrow" w:eastAsia="Times New Roman" w:hAnsi="Arial Narrow" w:cstheme="majorHAnsi"/>
          <w:bCs/>
          <w:lang w:val="es-ES"/>
        </w:rPr>
        <w:t>adelante</w:t>
      </w:r>
      <w:r w:rsidRPr="008F1023">
        <w:rPr>
          <w:rFonts w:ascii="Arial Narrow" w:eastAsia="Times New Roman" w:hAnsi="Arial Narrow" w:cstheme="majorHAnsi"/>
          <w:bCs/>
          <w:lang w:val="es-ES"/>
        </w:rPr>
        <w:t xml:space="preserve"> estas actividades</w:t>
      </w:r>
      <w:r w:rsidR="00E50DA3" w:rsidRPr="008F1023">
        <w:rPr>
          <w:rFonts w:ascii="Arial Narrow" w:eastAsia="Times New Roman" w:hAnsi="Arial Narrow" w:cstheme="majorHAnsi"/>
          <w:bCs/>
          <w:lang w:val="es-ES"/>
        </w:rPr>
        <w:t>,</w:t>
      </w:r>
      <w:r w:rsidRPr="008F1023">
        <w:rPr>
          <w:rFonts w:ascii="Arial Narrow" w:eastAsia="Times New Roman" w:hAnsi="Arial Narrow" w:cstheme="majorHAnsi"/>
          <w:bCs/>
          <w:lang w:val="es-ES"/>
        </w:rPr>
        <w:t xml:space="preserve"> </w:t>
      </w:r>
      <w:r w:rsidR="00E50DA3" w:rsidRPr="008F1023">
        <w:rPr>
          <w:rFonts w:ascii="Arial Narrow" w:eastAsia="Times New Roman" w:hAnsi="Arial Narrow" w:cstheme="majorHAnsi"/>
          <w:bCs/>
          <w:lang w:val="es-ES"/>
        </w:rPr>
        <w:t>también se destaca</w:t>
      </w:r>
      <w:r w:rsidRPr="008F1023">
        <w:rPr>
          <w:rFonts w:ascii="Arial Narrow" w:eastAsia="Times New Roman" w:hAnsi="Arial Narrow" w:cstheme="majorHAnsi"/>
          <w:bCs/>
          <w:lang w:val="es-ES"/>
        </w:rPr>
        <w:t xml:space="preserve"> la </w:t>
      </w:r>
      <w:r w:rsidR="00E011A8" w:rsidRPr="008F1023">
        <w:rPr>
          <w:rFonts w:ascii="Arial Narrow" w:eastAsia="Times New Roman" w:hAnsi="Arial Narrow" w:cstheme="majorHAnsi"/>
          <w:bCs/>
          <w:lang w:val="es-ES"/>
        </w:rPr>
        <w:t>disposición</w:t>
      </w:r>
      <w:r w:rsidRPr="008F1023">
        <w:rPr>
          <w:rFonts w:ascii="Arial Narrow" w:eastAsia="Times New Roman" w:hAnsi="Arial Narrow" w:cstheme="majorHAnsi"/>
          <w:bCs/>
          <w:lang w:val="es-ES"/>
        </w:rPr>
        <w:t xml:space="preserve"> de los </w:t>
      </w:r>
      <w:r w:rsidR="00E011A8" w:rsidRPr="008F1023">
        <w:rPr>
          <w:rFonts w:ascii="Arial Narrow" w:eastAsia="Times New Roman" w:hAnsi="Arial Narrow" w:cstheme="majorHAnsi"/>
          <w:bCs/>
          <w:lang w:val="es-ES"/>
        </w:rPr>
        <w:t>miembros</w:t>
      </w:r>
      <w:r w:rsidRPr="008F1023">
        <w:rPr>
          <w:rFonts w:ascii="Arial Narrow" w:eastAsia="Times New Roman" w:hAnsi="Arial Narrow" w:cstheme="majorHAnsi"/>
          <w:bCs/>
          <w:lang w:val="es-ES"/>
        </w:rPr>
        <w:t xml:space="preserve"> del equipo de la </w:t>
      </w:r>
      <w:r w:rsidR="005943E3">
        <w:rPr>
          <w:rFonts w:ascii="Arial Narrow" w:eastAsia="Times New Roman" w:hAnsi="Arial Narrow" w:cstheme="majorHAnsi"/>
          <w:bCs/>
          <w:lang w:val="es-ES"/>
        </w:rPr>
        <w:t>A</w:t>
      </w:r>
      <w:r w:rsidRPr="008F1023">
        <w:rPr>
          <w:rFonts w:ascii="Arial Narrow" w:eastAsia="Times New Roman" w:hAnsi="Arial Narrow" w:cstheme="majorHAnsi"/>
          <w:bCs/>
          <w:lang w:val="es-ES"/>
        </w:rPr>
        <w:t xml:space="preserve">lcaldía. Su profesionalismo e </w:t>
      </w:r>
      <w:r w:rsidR="00530E64" w:rsidRPr="008F1023">
        <w:rPr>
          <w:rFonts w:ascii="Arial Narrow" w:eastAsia="Times New Roman" w:hAnsi="Arial Narrow" w:cstheme="majorHAnsi"/>
          <w:bCs/>
          <w:lang w:val="es-ES"/>
        </w:rPr>
        <w:t>interés</w:t>
      </w:r>
      <w:r w:rsidRPr="008F1023">
        <w:rPr>
          <w:rFonts w:ascii="Arial Narrow" w:eastAsia="Times New Roman" w:hAnsi="Arial Narrow" w:cstheme="majorHAnsi"/>
          <w:bCs/>
          <w:lang w:val="es-ES"/>
        </w:rPr>
        <w:t xml:space="preserve"> se han constituido en </w:t>
      </w:r>
      <w:r w:rsidR="00E50DA3" w:rsidRPr="008F1023">
        <w:rPr>
          <w:rFonts w:ascii="Arial Narrow" w:eastAsia="Times New Roman" w:hAnsi="Arial Narrow" w:cstheme="majorHAnsi"/>
          <w:bCs/>
          <w:lang w:val="es-ES"/>
        </w:rPr>
        <w:t xml:space="preserve">un </w:t>
      </w:r>
      <w:r w:rsidRPr="008F1023">
        <w:rPr>
          <w:rFonts w:ascii="Arial Narrow" w:eastAsia="Times New Roman" w:hAnsi="Arial Narrow" w:cstheme="majorHAnsi"/>
          <w:bCs/>
          <w:lang w:val="es-ES"/>
        </w:rPr>
        <w:t>factor superlativo para garantizar que efectivamente l</w:t>
      </w:r>
      <w:r w:rsidR="00E011A8" w:rsidRPr="008F1023">
        <w:rPr>
          <w:rFonts w:ascii="Arial Narrow" w:eastAsia="Times New Roman" w:hAnsi="Arial Narrow" w:cstheme="majorHAnsi"/>
          <w:bCs/>
          <w:lang w:val="es-ES"/>
        </w:rPr>
        <w:t>as soluciones planteadas lleguen a las comunidades</w:t>
      </w:r>
      <w:r w:rsidR="00E50DA3" w:rsidRPr="008F1023">
        <w:rPr>
          <w:rFonts w:ascii="Arial Narrow" w:eastAsia="Times New Roman" w:hAnsi="Arial Narrow" w:cstheme="majorHAnsi"/>
          <w:bCs/>
          <w:lang w:val="es-ES"/>
        </w:rPr>
        <w:t xml:space="preserve"> y a las diferentes poblaciones de la </w:t>
      </w:r>
      <w:r w:rsidR="005943E3">
        <w:rPr>
          <w:rFonts w:ascii="Arial Narrow" w:eastAsia="Times New Roman" w:hAnsi="Arial Narrow" w:cstheme="majorHAnsi"/>
          <w:bCs/>
          <w:lang w:val="es-ES"/>
        </w:rPr>
        <w:t>L</w:t>
      </w:r>
      <w:r w:rsidR="00E50DA3" w:rsidRPr="008F1023">
        <w:rPr>
          <w:rFonts w:ascii="Arial Narrow" w:eastAsia="Times New Roman" w:hAnsi="Arial Narrow" w:cstheme="majorHAnsi"/>
          <w:bCs/>
          <w:lang w:val="es-ES"/>
        </w:rPr>
        <w:t>ocalidad</w:t>
      </w:r>
      <w:r w:rsidR="00E011A8" w:rsidRPr="008F1023">
        <w:rPr>
          <w:rFonts w:ascii="Arial Narrow" w:eastAsia="Times New Roman" w:hAnsi="Arial Narrow" w:cstheme="majorHAnsi"/>
          <w:bCs/>
          <w:lang w:val="es-ES"/>
        </w:rPr>
        <w:t xml:space="preserve">.  </w:t>
      </w:r>
    </w:p>
    <w:p w14:paraId="0F79E282" w14:textId="77777777" w:rsidR="00530E64" w:rsidRPr="008F1023" w:rsidRDefault="00530E64" w:rsidP="005A0571">
      <w:pPr>
        <w:jc w:val="both"/>
        <w:rPr>
          <w:rFonts w:ascii="Arial Narrow" w:eastAsia="Times New Roman" w:hAnsi="Arial Narrow" w:cstheme="majorHAnsi"/>
          <w:bCs/>
          <w:lang w:val="es-ES"/>
        </w:rPr>
      </w:pPr>
    </w:p>
    <w:p w14:paraId="179BE623" w14:textId="54DB8511" w:rsidR="00E011A8" w:rsidRPr="008F1023" w:rsidRDefault="00E50DA3" w:rsidP="005A0571">
      <w:pPr>
        <w:jc w:val="both"/>
        <w:rPr>
          <w:rFonts w:ascii="Arial Narrow" w:eastAsia="Times New Roman" w:hAnsi="Arial Narrow" w:cstheme="majorHAnsi"/>
          <w:bCs/>
          <w:lang w:val="es-ES"/>
        </w:rPr>
      </w:pPr>
      <w:r w:rsidRPr="008F1023">
        <w:rPr>
          <w:rFonts w:ascii="Arial Narrow" w:eastAsia="Times New Roman" w:hAnsi="Arial Narrow" w:cstheme="majorHAnsi"/>
          <w:bCs/>
          <w:lang w:val="es-ES"/>
        </w:rPr>
        <w:t xml:space="preserve">En el segundo año de ejecución del Plan de Desarrollo Local, fue prioritario atender las principales problemáticas de la </w:t>
      </w:r>
      <w:r w:rsidR="005943E3">
        <w:rPr>
          <w:rFonts w:ascii="Arial Narrow" w:eastAsia="Times New Roman" w:hAnsi="Arial Narrow" w:cstheme="majorHAnsi"/>
          <w:bCs/>
          <w:lang w:val="es-ES"/>
        </w:rPr>
        <w:t>L</w:t>
      </w:r>
      <w:r w:rsidRPr="008F1023">
        <w:rPr>
          <w:rFonts w:ascii="Arial Narrow" w:eastAsia="Times New Roman" w:hAnsi="Arial Narrow" w:cstheme="majorHAnsi"/>
          <w:bCs/>
          <w:lang w:val="es-ES"/>
        </w:rPr>
        <w:t xml:space="preserve">ocalidad, especialmente en términos de Infraestructura Local e Impulso Social para la Reactivación Económica. De igual forma, resulta importante resaltar las diferentes acciones que desde la Alcaldía Local se han encaminado a </w:t>
      </w:r>
      <w:r w:rsidR="00E011A8" w:rsidRPr="008F1023">
        <w:rPr>
          <w:rFonts w:ascii="Arial Narrow" w:eastAsia="Times New Roman" w:hAnsi="Arial Narrow" w:cstheme="majorHAnsi"/>
          <w:bCs/>
          <w:lang w:val="es-ES"/>
        </w:rPr>
        <w:t xml:space="preserve">la consolidación de las dinámicas culturales, deportivas, recreativas y asociativas; la protección del medio ambiente y la implementación de acciones con enfoque diferencial; </w:t>
      </w:r>
      <w:r w:rsidRPr="008F1023">
        <w:rPr>
          <w:rFonts w:ascii="Arial Narrow" w:eastAsia="Times New Roman" w:hAnsi="Arial Narrow" w:cstheme="majorHAnsi"/>
          <w:bCs/>
          <w:lang w:val="es-ES"/>
        </w:rPr>
        <w:t xml:space="preserve">todos estos </w:t>
      </w:r>
      <w:r w:rsidR="00E011A8" w:rsidRPr="008F1023">
        <w:rPr>
          <w:rFonts w:ascii="Arial Narrow" w:eastAsia="Times New Roman" w:hAnsi="Arial Narrow" w:cstheme="majorHAnsi"/>
          <w:bCs/>
          <w:lang w:val="es-ES"/>
        </w:rPr>
        <w:t>elementos</w:t>
      </w:r>
      <w:r w:rsidRPr="008F1023">
        <w:rPr>
          <w:rFonts w:ascii="Arial Narrow" w:eastAsia="Times New Roman" w:hAnsi="Arial Narrow" w:cstheme="majorHAnsi"/>
          <w:bCs/>
          <w:lang w:val="es-ES"/>
        </w:rPr>
        <w:t xml:space="preserve"> son </w:t>
      </w:r>
      <w:r w:rsidR="00E011A8" w:rsidRPr="008F1023">
        <w:rPr>
          <w:rFonts w:ascii="Arial Narrow" w:eastAsia="Times New Roman" w:hAnsi="Arial Narrow" w:cstheme="majorHAnsi"/>
          <w:bCs/>
          <w:lang w:val="es-ES"/>
        </w:rPr>
        <w:t xml:space="preserve">primordiales para dotar de capacidades a la ciudadanía y aportar sin duda, al mejoramiento de su calidad de vida y de su bienestar para avanzar en la construcción de paz.  </w:t>
      </w:r>
    </w:p>
    <w:p w14:paraId="15960234" w14:textId="77777777" w:rsidR="00530E64" w:rsidRPr="008F1023" w:rsidRDefault="00530E64" w:rsidP="005A0571">
      <w:pPr>
        <w:jc w:val="both"/>
        <w:rPr>
          <w:rFonts w:ascii="Arial Narrow" w:eastAsia="Times New Roman" w:hAnsi="Arial Narrow" w:cstheme="majorHAnsi"/>
          <w:bCs/>
          <w:lang w:val="es-ES"/>
        </w:rPr>
      </w:pPr>
    </w:p>
    <w:p w14:paraId="147227A0" w14:textId="23F05342" w:rsidR="00947F17" w:rsidRPr="008F1023" w:rsidRDefault="000F0ED8" w:rsidP="005A0571">
      <w:pPr>
        <w:jc w:val="both"/>
        <w:rPr>
          <w:rFonts w:ascii="Arial Narrow" w:eastAsia="Times New Roman" w:hAnsi="Arial Narrow" w:cstheme="majorHAnsi"/>
          <w:bCs/>
          <w:lang w:val="es-ES"/>
        </w:rPr>
      </w:pPr>
      <w:r w:rsidRPr="008F1023">
        <w:rPr>
          <w:rFonts w:ascii="Arial Narrow" w:eastAsia="Times New Roman" w:hAnsi="Arial Narrow" w:cstheme="majorHAnsi"/>
          <w:bCs/>
          <w:lang w:val="es-ES"/>
        </w:rPr>
        <w:t xml:space="preserve">Durante la vigencia 2022 consideramos de vital importancia generar oportunidades para la población joven de la </w:t>
      </w:r>
      <w:r w:rsidR="005943E3">
        <w:rPr>
          <w:rFonts w:ascii="Arial Narrow" w:eastAsia="Times New Roman" w:hAnsi="Arial Narrow" w:cstheme="majorHAnsi"/>
          <w:bCs/>
          <w:lang w:val="es-ES"/>
        </w:rPr>
        <w:t>L</w:t>
      </w:r>
      <w:r w:rsidRPr="008F1023">
        <w:rPr>
          <w:rFonts w:ascii="Arial Narrow" w:eastAsia="Times New Roman" w:hAnsi="Arial Narrow" w:cstheme="majorHAnsi"/>
          <w:bCs/>
          <w:lang w:val="es-ES"/>
        </w:rPr>
        <w:t xml:space="preserve">ocalidad, en tal sentido se fortaleció la ampliación del programa </w:t>
      </w:r>
      <w:r w:rsidRPr="008F1023">
        <w:rPr>
          <w:rFonts w:ascii="Arial Narrow" w:eastAsia="Times New Roman" w:hAnsi="Arial Narrow" w:cstheme="majorHAnsi"/>
          <w:bCs/>
          <w:i/>
          <w:iCs/>
          <w:lang w:val="es-ES"/>
        </w:rPr>
        <w:t>Jóvenes a la U</w:t>
      </w:r>
      <w:r w:rsidRPr="008F1023">
        <w:rPr>
          <w:rFonts w:ascii="Arial Narrow" w:eastAsia="Times New Roman" w:hAnsi="Arial Narrow" w:cstheme="majorHAnsi"/>
          <w:bCs/>
          <w:lang w:val="es-ES"/>
        </w:rPr>
        <w:t xml:space="preserve">, de igual forma, avanzamos en la dotación tecnológica y de material pedagógico para los jardines infantiles e Instituciones Educativas para la primera infancia, niñez y adolescencia. Por otro lado, adelantamos acciones afirmativas </w:t>
      </w:r>
      <w:r w:rsidR="00947F17" w:rsidRPr="008F1023">
        <w:rPr>
          <w:rFonts w:ascii="Arial Narrow" w:eastAsia="Times New Roman" w:hAnsi="Arial Narrow" w:cstheme="majorHAnsi"/>
          <w:bCs/>
          <w:lang w:val="es-ES"/>
        </w:rPr>
        <w:t xml:space="preserve">con la </w:t>
      </w:r>
      <w:r w:rsidR="000B1F59" w:rsidRPr="008F1023">
        <w:rPr>
          <w:rFonts w:ascii="Arial Narrow" w:eastAsia="Times New Roman" w:hAnsi="Arial Narrow" w:cstheme="majorHAnsi"/>
          <w:bCs/>
          <w:lang w:val="es-ES"/>
        </w:rPr>
        <w:t>ciudadanía</w:t>
      </w:r>
      <w:r w:rsidR="00947F17" w:rsidRPr="008F1023">
        <w:rPr>
          <w:rFonts w:ascii="Arial Narrow" w:eastAsia="Times New Roman" w:hAnsi="Arial Narrow" w:cstheme="majorHAnsi"/>
          <w:bCs/>
          <w:lang w:val="es-ES"/>
        </w:rPr>
        <w:t xml:space="preserve"> en distintos niveles y de todos los ciclos vitales para desarrollar y hacer efectivas las estrategias para el cuidado y autocuidado de las mujeres, así como la prevención de la violencia intrafamiliar</w:t>
      </w:r>
      <w:r w:rsidR="00C54F67" w:rsidRPr="008F1023">
        <w:rPr>
          <w:rFonts w:ascii="Arial Narrow" w:eastAsia="Times New Roman" w:hAnsi="Arial Narrow" w:cstheme="majorHAnsi"/>
          <w:bCs/>
          <w:lang w:val="es-ES"/>
        </w:rPr>
        <w:t xml:space="preserve">, la protección integral del adulto mayor, de las personas con discapacidad, de las comunidades étnicas y de las víctimas del conflicto armado. </w:t>
      </w:r>
    </w:p>
    <w:p w14:paraId="7A66DAFF" w14:textId="77777777" w:rsidR="00947F17" w:rsidRPr="008F1023" w:rsidRDefault="00947F17" w:rsidP="005A0571">
      <w:pPr>
        <w:jc w:val="both"/>
        <w:rPr>
          <w:rFonts w:ascii="Arial Narrow" w:eastAsia="Times New Roman" w:hAnsi="Arial Narrow" w:cstheme="majorHAnsi"/>
          <w:bCs/>
          <w:lang w:val="es-ES"/>
        </w:rPr>
      </w:pPr>
    </w:p>
    <w:p w14:paraId="0E89A406" w14:textId="77777777" w:rsidR="00A956A0" w:rsidRPr="008F1023" w:rsidRDefault="00A956A0" w:rsidP="005A0571">
      <w:pPr>
        <w:jc w:val="both"/>
        <w:rPr>
          <w:rFonts w:ascii="Arial Narrow" w:eastAsia="Times New Roman" w:hAnsi="Arial Narrow" w:cstheme="majorHAnsi"/>
          <w:bCs/>
          <w:lang w:val="es-ES"/>
        </w:rPr>
      </w:pPr>
    </w:p>
    <w:p w14:paraId="56EC597A" w14:textId="4EECC37F" w:rsidR="00947F17" w:rsidRPr="008F1023" w:rsidRDefault="000B1F59" w:rsidP="005A0571">
      <w:pPr>
        <w:jc w:val="both"/>
        <w:rPr>
          <w:rFonts w:ascii="Arial Narrow" w:eastAsia="Times New Roman" w:hAnsi="Arial Narrow" w:cstheme="majorHAnsi"/>
          <w:bCs/>
          <w:lang w:val="es-ES"/>
        </w:rPr>
      </w:pPr>
      <w:r w:rsidRPr="008F1023">
        <w:rPr>
          <w:rFonts w:ascii="Arial Narrow" w:eastAsia="Times New Roman" w:hAnsi="Arial Narrow" w:cstheme="majorHAnsi"/>
          <w:bCs/>
          <w:lang w:val="es-ES"/>
        </w:rPr>
        <w:lastRenderedPageBreak/>
        <w:t xml:space="preserve">De la mano </w:t>
      </w:r>
      <w:r w:rsidR="00A956A0" w:rsidRPr="008F1023">
        <w:rPr>
          <w:rFonts w:ascii="Arial Narrow" w:eastAsia="Times New Roman" w:hAnsi="Arial Narrow" w:cstheme="majorHAnsi"/>
          <w:bCs/>
          <w:lang w:val="es-ES"/>
        </w:rPr>
        <w:t>de</w:t>
      </w:r>
      <w:r w:rsidRPr="008F1023">
        <w:rPr>
          <w:rFonts w:ascii="Arial Narrow" w:eastAsia="Times New Roman" w:hAnsi="Arial Narrow" w:cstheme="majorHAnsi"/>
          <w:bCs/>
          <w:lang w:val="es-ES"/>
        </w:rPr>
        <w:t xml:space="preserve"> las comunidades en sus territorios se consolidó el proceso de fortalecimiento y dotación a las Juntas de Acción Comunal y a las instancias de participación</w:t>
      </w:r>
      <w:r w:rsidR="00980436" w:rsidRPr="008F1023">
        <w:rPr>
          <w:rFonts w:ascii="Arial Narrow" w:eastAsia="Times New Roman" w:hAnsi="Arial Narrow" w:cstheme="majorHAnsi"/>
          <w:bCs/>
          <w:lang w:val="es-ES"/>
        </w:rPr>
        <w:t>;</w:t>
      </w:r>
      <w:r w:rsidRPr="008F1023">
        <w:rPr>
          <w:rFonts w:ascii="Arial Narrow" w:eastAsia="Times New Roman" w:hAnsi="Arial Narrow" w:cstheme="majorHAnsi"/>
          <w:bCs/>
          <w:lang w:val="es-ES"/>
        </w:rPr>
        <w:t xml:space="preserve"> </w:t>
      </w:r>
      <w:r w:rsidR="00980436" w:rsidRPr="008F1023">
        <w:rPr>
          <w:rFonts w:ascii="Arial Narrow" w:eastAsia="Times New Roman" w:hAnsi="Arial Narrow" w:cstheme="majorHAnsi"/>
          <w:bCs/>
          <w:lang w:val="es-ES"/>
        </w:rPr>
        <w:t>a</w:t>
      </w:r>
      <w:r w:rsidRPr="008F1023">
        <w:rPr>
          <w:rFonts w:ascii="Arial Narrow" w:eastAsia="Times New Roman" w:hAnsi="Arial Narrow" w:cstheme="majorHAnsi"/>
          <w:bCs/>
          <w:lang w:val="es-ES"/>
        </w:rPr>
        <w:t xml:space="preserve">sí mismo, </w:t>
      </w:r>
      <w:r w:rsidR="005A0571" w:rsidRPr="008F1023">
        <w:rPr>
          <w:rFonts w:ascii="Arial Narrow" w:eastAsia="Times New Roman" w:hAnsi="Arial Narrow" w:cstheme="majorHAnsi"/>
          <w:bCs/>
          <w:lang w:val="es-ES"/>
        </w:rPr>
        <w:t xml:space="preserve">se dio </w:t>
      </w:r>
      <w:r w:rsidR="00947F17" w:rsidRPr="008F1023">
        <w:rPr>
          <w:rFonts w:ascii="Arial Narrow" w:eastAsia="Times New Roman" w:hAnsi="Arial Narrow" w:cstheme="majorHAnsi"/>
          <w:bCs/>
          <w:lang w:val="es-ES"/>
        </w:rPr>
        <w:t xml:space="preserve">prevalencia a la atención de riesgos, </w:t>
      </w:r>
      <w:r w:rsidRPr="008F1023">
        <w:rPr>
          <w:rFonts w:ascii="Arial Narrow" w:eastAsia="Times New Roman" w:hAnsi="Arial Narrow" w:cstheme="majorHAnsi"/>
          <w:bCs/>
          <w:lang w:val="es-ES"/>
        </w:rPr>
        <w:t xml:space="preserve">a la restauración de la estructura ecológica principal de la ciudad y a los </w:t>
      </w:r>
      <w:r w:rsidR="00947F17" w:rsidRPr="008F1023">
        <w:rPr>
          <w:rFonts w:ascii="Arial Narrow" w:eastAsia="Times New Roman" w:hAnsi="Arial Narrow" w:cstheme="majorHAnsi"/>
          <w:bCs/>
          <w:lang w:val="es-ES"/>
        </w:rPr>
        <w:t>proyectos ciudadanos de educación</w:t>
      </w:r>
      <w:r w:rsidR="00980436" w:rsidRPr="008F1023">
        <w:rPr>
          <w:rFonts w:ascii="Arial Narrow" w:eastAsia="Times New Roman" w:hAnsi="Arial Narrow" w:cstheme="majorHAnsi"/>
          <w:bCs/>
          <w:lang w:val="es-ES"/>
        </w:rPr>
        <w:t xml:space="preserve"> ambiental, el bienestar animal y las iniciativas de </w:t>
      </w:r>
      <w:r w:rsidR="00947F17" w:rsidRPr="008F1023">
        <w:rPr>
          <w:rFonts w:ascii="Arial Narrow" w:eastAsia="Times New Roman" w:hAnsi="Arial Narrow" w:cstheme="majorHAnsi"/>
          <w:bCs/>
          <w:lang w:val="es-ES"/>
        </w:rPr>
        <w:t>agricultura urbana</w:t>
      </w:r>
      <w:r w:rsidR="00980436" w:rsidRPr="008F1023">
        <w:rPr>
          <w:rFonts w:ascii="Arial Narrow" w:eastAsia="Times New Roman" w:hAnsi="Arial Narrow" w:cstheme="majorHAnsi"/>
          <w:bCs/>
          <w:lang w:val="es-ES"/>
        </w:rPr>
        <w:t>.</w:t>
      </w:r>
    </w:p>
    <w:p w14:paraId="44318C70" w14:textId="77777777" w:rsidR="00947F17" w:rsidRPr="008F1023" w:rsidRDefault="00947F17" w:rsidP="005A0571">
      <w:pPr>
        <w:jc w:val="both"/>
        <w:rPr>
          <w:rFonts w:ascii="Arial Narrow" w:eastAsia="Times New Roman" w:hAnsi="Arial Narrow" w:cstheme="majorHAnsi"/>
          <w:bCs/>
          <w:lang w:val="es-ES"/>
        </w:rPr>
      </w:pPr>
    </w:p>
    <w:p w14:paraId="0AF99B65" w14:textId="7B449437" w:rsidR="00947F17" w:rsidRPr="008F1023" w:rsidRDefault="00980436" w:rsidP="005A0571">
      <w:pPr>
        <w:jc w:val="both"/>
        <w:rPr>
          <w:rFonts w:ascii="Arial Narrow" w:eastAsia="Times New Roman" w:hAnsi="Arial Narrow" w:cstheme="majorHAnsi"/>
          <w:bCs/>
          <w:lang w:val="es-ES"/>
        </w:rPr>
      </w:pPr>
      <w:r w:rsidRPr="008F1023">
        <w:rPr>
          <w:rFonts w:ascii="Arial Narrow" w:eastAsia="Times New Roman" w:hAnsi="Arial Narrow" w:cstheme="majorHAnsi"/>
          <w:bCs/>
          <w:lang w:val="es-ES"/>
        </w:rPr>
        <w:t xml:space="preserve">Desde el Fondo de Desarrollo Local, se ha </w:t>
      </w:r>
      <w:r w:rsidR="00C54F67" w:rsidRPr="008F1023">
        <w:rPr>
          <w:rFonts w:ascii="Arial Narrow" w:eastAsia="Times New Roman" w:hAnsi="Arial Narrow" w:cstheme="majorHAnsi"/>
          <w:bCs/>
          <w:lang w:val="es-ES"/>
        </w:rPr>
        <w:t>realizado</w:t>
      </w:r>
      <w:r w:rsidRPr="008F1023">
        <w:rPr>
          <w:rFonts w:ascii="Arial Narrow" w:eastAsia="Times New Roman" w:hAnsi="Arial Narrow" w:cstheme="majorHAnsi"/>
          <w:bCs/>
          <w:lang w:val="es-ES"/>
        </w:rPr>
        <w:t xml:space="preserve"> y comprometido el presupuesto de inversión más alto de la historia, para atender, reconstruir y adecuar la malla vial local</w:t>
      </w:r>
      <w:r w:rsidR="00947F17" w:rsidRPr="008F1023">
        <w:rPr>
          <w:rFonts w:ascii="Arial Narrow" w:eastAsia="Times New Roman" w:hAnsi="Arial Narrow" w:cstheme="majorHAnsi"/>
          <w:bCs/>
          <w:lang w:val="es-ES"/>
        </w:rPr>
        <w:t>, e</w:t>
      </w:r>
      <w:r w:rsidRPr="008F1023">
        <w:rPr>
          <w:rFonts w:ascii="Arial Narrow" w:eastAsia="Times New Roman" w:hAnsi="Arial Narrow" w:cstheme="majorHAnsi"/>
          <w:bCs/>
          <w:lang w:val="es-ES"/>
        </w:rPr>
        <w:t>l</w:t>
      </w:r>
      <w:r w:rsidR="00947F17" w:rsidRPr="008F1023">
        <w:rPr>
          <w:rFonts w:ascii="Arial Narrow" w:eastAsia="Times New Roman" w:hAnsi="Arial Narrow" w:cstheme="majorHAnsi"/>
          <w:bCs/>
          <w:lang w:val="es-ES"/>
        </w:rPr>
        <w:t xml:space="preserve"> espacio público y los parques en </w:t>
      </w:r>
      <w:r w:rsidRPr="008F1023">
        <w:rPr>
          <w:rFonts w:ascii="Arial Narrow" w:eastAsia="Times New Roman" w:hAnsi="Arial Narrow" w:cstheme="majorHAnsi"/>
          <w:bCs/>
          <w:lang w:val="es-ES"/>
        </w:rPr>
        <w:t>Fontibón</w:t>
      </w:r>
      <w:r w:rsidR="00947F17" w:rsidRPr="008F1023">
        <w:rPr>
          <w:rFonts w:ascii="Arial Narrow" w:eastAsia="Times New Roman" w:hAnsi="Arial Narrow" w:cstheme="majorHAnsi"/>
          <w:bCs/>
          <w:lang w:val="es-ES"/>
        </w:rPr>
        <w:t>,</w:t>
      </w:r>
      <w:r w:rsidR="00CC73B7" w:rsidRPr="008F1023">
        <w:rPr>
          <w:rFonts w:ascii="Arial Narrow" w:eastAsia="Times New Roman" w:hAnsi="Arial Narrow" w:cstheme="majorHAnsi"/>
          <w:bCs/>
          <w:lang w:val="es-ES"/>
        </w:rPr>
        <w:t xml:space="preserve"> respondiendo a las principales solicitudes ciudadanas. En el mismo sentido, se trabajó de manera coordinada y articulada con las entidades del nivel central para priorizar y enfocar acciones en materia de intervenciones a la infraestructura local.</w:t>
      </w:r>
    </w:p>
    <w:p w14:paraId="24CB271E" w14:textId="77777777" w:rsidR="00947F17" w:rsidRPr="008F1023" w:rsidRDefault="00947F17" w:rsidP="005A0571">
      <w:pPr>
        <w:jc w:val="both"/>
        <w:rPr>
          <w:rFonts w:ascii="Arial Narrow" w:eastAsia="Times New Roman" w:hAnsi="Arial Narrow" w:cstheme="majorHAnsi"/>
          <w:bCs/>
          <w:lang w:val="es-ES"/>
        </w:rPr>
      </w:pPr>
    </w:p>
    <w:p w14:paraId="79013BCA" w14:textId="595BB682" w:rsidR="00947F17" w:rsidRPr="008F1023" w:rsidRDefault="00CC73B7" w:rsidP="005A0571">
      <w:pPr>
        <w:jc w:val="both"/>
        <w:rPr>
          <w:rFonts w:ascii="Arial Narrow" w:eastAsia="Times New Roman" w:hAnsi="Arial Narrow" w:cstheme="majorHAnsi"/>
          <w:bCs/>
          <w:lang w:val="es-ES"/>
        </w:rPr>
      </w:pPr>
      <w:r w:rsidRPr="008F1023">
        <w:rPr>
          <w:rFonts w:ascii="Arial Narrow" w:eastAsia="Times New Roman" w:hAnsi="Arial Narrow" w:cstheme="majorHAnsi"/>
          <w:bCs/>
          <w:lang w:val="es-ES"/>
        </w:rPr>
        <w:t>Finalmente, se materializó el proyecto de construcción y adecuación de la Biblioteca Pública de Fontibón, en armonía con la apuesta estratégica de la Administración Distrital para el fortalecimiento de los equipamientos culturales de la ciudad.</w:t>
      </w:r>
    </w:p>
    <w:p w14:paraId="3A9BC6D8" w14:textId="229C4507" w:rsidR="00CC73B7" w:rsidRPr="008F1023" w:rsidRDefault="00CC73B7" w:rsidP="005A0571">
      <w:pPr>
        <w:jc w:val="both"/>
        <w:rPr>
          <w:rFonts w:ascii="Arial Narrow" w:eastAsia="Times New Roman" w:hAnsi="Arial Narrow" w:cstheme="majorHAnsi"/>
          <w:bCs/>
          <w:lang w:val="es-ES"/>
        </w:rPr>
      </w:pPr>
    </w:p>
    <w:p w14:paraId="7BDFB603" w14:textId="558C2625" w:rsidR="00CC73B7" w:rsidRPr="008F1023" w:rsidRDefault="00276B8A" w:rsidP="005A0571">
      <w:pPr>
        <w:jc w:val="both"/>
        <w:rPr>
          <w:rFonts w:ascii="Arial Narrow" w:eastAsia="Times New Roman" w:hAnsi="Arial Narrow" w:cstheme="majorHAnsi"/>
          <w:bCs/>
          <w:lang w:val="es-ES"/>
        </w:rPr>
      </w:pPr>
      <w:r w:rsidRPr="008F1023">
        <w:rPr>
          <w:rFonts w:ascii="Arial Narrow" w:eastAsia="Times New Roman" w:hAnsi="Arial Narrow" w:cstheme="majorHAnsi"/>
          <w:bCs/>
          <w:lang w:val="es-ES"/>
        </w:rPr>
        <w:t xml:space="preserve">Por último, </w:t>
      </w:r>
      <w:r w:rsidR="00CC73B7" w:rsidRPr="008F1023">
        <w:rPr>
          <w:rFonts w:ascii="Arial Narrow" w:eastAsia="Times New Roman" w:hAnsi="Arial Narrow" w:cstheme="majorHAnsi"/>
          <w:bCs/>
          <w:lang w:val="es-ES"/>
        </w:rPr>
        <w:t>la Administración Local continúa fortaleciendo los procesos de base comunitarios e iniciativas propias de Fontibón, como son los eventos artísticos y culturales de Rock y Hip Hop, el Carnaval de Fontibón y el programa de minuta nutricional para la atención de la primera infancia, todas estas iniciativas configuran y reafirman la identidad cultural de la localidad.</w:t>
      </w:r>
    </w:p>
    <w:p w14:paraId="4D703A00" w14:textId="77777777" w:rsidR="00276B8A" w:rsidRPr="008F1023" w:rsidRDefault="00276B8A" w:rsidP="005A0571">
      <w:pPr>
        <w:jc w:val="both"/>
        <w:rPr>
          <w:rFonts w:ascii="Arial Narrow" w:eastAsia="Times New Roman" w:hAnsi="Arial Narrow" w:cstheme="majorHAnsi"/>
          <w:bCs/>
          <w:lang w:val="es-ES"/>
        </w:rPr>
      </w:pPr>
    </w:p>
    <w:p w14:paraId="6BB98553" w14:textId="694F0DBB" w:rsidR="00DC4F49" w:rsidRPr="008F1023" w:rsidRDefault="00DC4F49" w:rsidP="005A0571">
      <w:pPr>
        <w:jc w:val="both"/>
        <w:rPr>
          <w:rFonts w:ascii="Arial Narrow" w:eastAsia="Times New Roman" w:hAnsi="Arial Narrow" w:cstheme="majorHAnsi"/>
          <w:bCs/>
          <w:lang w:val="es-CO"/>
        </w:rPr>
      </w:pPr>
    </w:p>
    <w:p w14:paraId="18CEBE8A" w14:textId="4E70746C" w:rsidR="00821263" w:rsidRPr="008F1023" w:rsidRDefault="00821263" w:rsidP="005A0571">
      <w:pPr>
        <w:jc w:val="both"/>
        <w:rPr>
          <w:rFonts w:ascii="Arial Narrow" w:eastAsia="Times New Roman" w:hAnsi="Arial Narrow" w:cstheme="majorHAnsi"/>
          <w:bCs/>
          <w:lang w:val="es-CO"/>
        </w:rPr>
      </w:pPr>
    </w:p>
    <w:p w14:paraId="4B2F273B" w14:textId="77777777" w:rsidR="00821263" w:rsidRPr="008F1023" w:rsidRDefault="00821263" w:rsidP="005A0571">
      <w:pPr>
        <w:jc w:val="both"/>
        <w:rPr>
          <w:rFonts w:ascii="Arial Narrow" w:eastAsia="Times New Roman" w:hAnsi="Arial Narrow" w:cstheme="majorHAnsi"/>
          <w:bCs/>
          <w:lang w:val="es-CO"/>
        </w:rPr>
      </w:pPr>
    </w:p>
    <w:p w14:paraId="5E4AC8FC" w14:textId="0B20D568" w:rsidR="00594193" w:rsidRPr="008F1023" w:rsidRDefault="00947F17" w:rsidP="005A0571">
      <w:pPr>
        <w:jc w:val="both"/>
        <w:rPr>
          <w:rFonts w:ascii="Arial Narrow" w:eastAsia="Times New Roman" w:hAnsi="Arial Narrow" w:cstheme="majorHAnsi"/>
          <w:b/>
          <w:bCs/>
          <w:lang w:val="es-ES"/>
        </w:rPr>
      </w:pPr>
      <w:r w:rsidRPr="008F1023">
        <w:rPr>
          <w:rFonts w:ascii="Arial Narrow" w:eastAsia="Times New Roman" w:hAnsi="Arial Narrow" w:cstheme="majorHAnsi"/>
          <w:b/>
          <w:bCs/>
          <w:lang w:val="es-ES"/>
        </w:rPr>
        <w:t>DIEGO</w:t>
      </w:r>
      <w:r w:rsidR="005020EA" w:rsidRPr="008F1023">
        <w:rPr>
          <w:rFonts w:ascii="Arial Narrow" w:eastAsia="Times New Roman" w:hAnsi="Arial Narrow" w:cstheme="majorHAnsi"/>
          <w:b/>
          <w:bCs/>
          <w:lang w:val="es-ES"/>
        </w:rPr>
        <w:t xml:space="preserve"> ALEJANDRO MALDONADO</w:t>
      </w:r>
      <w:r w:rsidRPr="008F1023">
        <w:rPr>
          <w:rFonts w:ascii="Arial Narrow" w:eastAsia="Times New Roman" w:hAnsi="Arial Narrow" w:cstheme="majorHAnsi"/>
          <w:b/>
          <w:bCs/>
          <w:lang w:val="es-ES"/>
        </w:rPr>
        <w:t xml:space="preserve"> ROLDÁN </w:t>
      </w:r>
    </w:p>
    <w:p w14:paraId="7C85A342" w14:textId="61DBE33F" w:rsidR="00DC4F49" w:rsidRPr="008F1023" w:rsidRDefault="00DC4F49" w:rsidP="005A0571">
      <w:pPr>
        <w:jc w:val="both"/>
        <w:rPr>
          <w:rFonts w:ascii="Arial Narrow" w:eastAsia="Times New Roman" w:hAnsi="Arial Narrow" w:cstheme="majorHAnsi"/>
          <w:lang w:val="es-ES"/>
        </w:rPr>
      </w:pPr>
      <w:r w:rsidRPr="008F1023">
        <w:rPr>
          <w:rFonts w:ascii="Arial Narrow" w:eastAsia="Times New Roman" w:hAnsi="Arial Narrow" w:cstheme="majorHAnsi"/>
          <w:lang w:val="es-ES"/>
        </w:rPr>
        <w:t xml:space="preserve">Alcalde </w:t>
      </w:r>
      <w:r w:rsidR="00CC73B7" w:rsidRPr="008F1023">
        <w:rPr>
          <w:rFonts w:ascii="Arial Narrow" w:eastAsia="Times New Roman" w:hAnsi="Arial Narrow" w:cstheme="majorHAnsi"/>
          <w:lang w:val="es-ES"/>
        </w:rPr>
        <w:t>Local de</w:t>
      </w:r>
      <w:r w:rsidR="007A0292" w:rsidRPr="008F1023">
        <w:rPr>
          <w:rFonts w:ascii="Arial Narrow" w:eastAsia="Times New Roman" w:hAnsi="Arial Narrow" w:cstheme="majorHAnsi"/>
          <w:lang w:val="es-ES"/>
        </w:rPr>
        <w:t xml:space="preserve"> </w:t>
      </w:r>
      <w:r w:rsidR="00594193" w:rsidRPr="008F1023">
        <w:rPr>
          <w:rFonts w:ascii="Arial Narrow" w:eastAsia="Times New Roman" w:hAnsi="Arial Narrow" w:cstheme="majorHAnsi"/>
          <w:lang w:val="es-ES"/>
        </w:rPr>
        <w:t>Fontibón</w:t>
      </w:r>
      <w:r w:rsidR="004E6ADE" w:rsidRPr="008F1023">
        <w:rPr>
          <w:rFonts w:ascii="Arial Narrow" w:eastAsia="Times New Roman" w:hAnsi="Arial Narrow" w:cstheme="majorHAnsi"/>
          <w:lang w:val="es-ES"/>
        </w:rPr>
        <w:t xml:space="preserve"> (E)</w:t>
      </w:r>
    </w:p>
    <w:p w14:paraId="3C934BE5" w14:textId="79D35A71" w:rsidR="00DC4F49" w:rsidRPr="008F1023" w:rsidRDefault="00DC4F49" w:rsidP="005A0571">
      <w:pPr>
        <w:jc w:val="both"/>
        <w:rPr>
          <w:rFonts w:ascii="Arial Narrow" w:eastAsia="Times New Roman" w:hAnsi="Arial Narrow" w:cstheme="majorHAnsi"/>
          <w:bCs/>
          <w:lang w:val="es-ES"/>
        </w:rPr>
      </w:pPr>
    </w:p>
    <w:p w14:paraId="3C41A17A" w14:textId="16EB3088" w:rsidR="00DC4F49" w:rsidRPr="008F1023" w:rsidRDefault="00F33F25" w:rsidP="005A0571">
      <w:pPr>
        <w:jc w:val="both"/>
        <w:rPr>
          <w:rFonts w:ascii="Arial Narrow" w:eastAsia="Times New Roman" w:hAnsi="Arial Narrow" w:cstheme="majorHAnsi"/>
          <w:bCs/>
          <w:lang w:val="es-ES"/>
        </w:rPr>
      </w:pPr>
      <w:r w:rsidRPr="008F1023">
        <w:rPr>
          <w:rFonts w:ascii="Arial Narrow" w:eastAsia="Times New Roman" w:hAnsi="Arial Narrow" w:cstheme="majorHAnsi"/>
          <w:bCs/>
          <w:lang w:val="es-ES"/>
        </w:rPr>
        <w:br w:type="column"/>
      </w:r>
    </w:p>
    <w:p w14:paraId="734D32EF" w14:textId="57B18089" w:rsidR="00C1008C" w:rsidRPr="008F1023" w:rsidRDefault="00C1008C" w:rsidP="005A0571">
      <w:pPr>
        <w:pStyle w:val="Ttulo1"/>
        <w:numPr>
          <w:ilvl w:val="0"/>
          <w:numId w:val="10"/>
        </w:numPr>
        <w:pBdr>
          <w:top w:val="single" w:sz="2" w:space="6" w:color="632423" w:themeColor="accent2" w:themeShade="80"/>
          <w:left w:val="single" w:sz="2" w:space="20" w:color="632423" w:themeColor="accent2" w:themeShade="80"/>
          <w:bottom w:val="single" w:sz="2" w:space="6" w:color="632423" w:themeColor="accent2" w:themeShade="80"/>
          <w:right w:val="single" w:sz="2" w:space="20" w:color="632423" w:themeColor="accent2" w:themeShade="80"/>
        </w:pBdr>
        <w:shd w:val="clear" w:color="auto" w:fill="632423" w:themeFill="accent2" w:themeFillShade="80"/>
        <w:jc w:val="both"/>
        <w:rPr>
          <w:rFonts w:ascii="Arial Narrow" w:hAnsi="Arial Narrow" w:cstheme="majorHAnsi"/>
          <w:sz w:val="24"/>
          <w:szCs w:val="24"/>
          <w:lang w:eastAsia="es-ES"/>
        </w:rPr>
      </w:pPr>
      <w:bookmarkStart w:id="5" w:name="_Toc381868921"/>
      <w:bookmarkStart w:id="6" w:name="_Toc126926004"/>
      <w:r w:rsidRPr="008F1023">
        <w:rPr>
          <w:rFonts w:ascii="Arial Narrow" w:hAnsi="Arial Narrow" w:cstheme="majorHAnsi"/>
          <w:sz w:val="24"/>
          <w:szCs w:val="24"/>
          <w:lang w:eastAsia="es-ES"/>
        </w:rPr>
        <w:t>INTRODUCCIÓN</w:t>
      </w:r>
      <w:bookmarkEnd w:id="5"/>
      <w:bookmarkEnd w:id="6"/>
    </w:p>
    <w:p w14:paraId="73A7ECF0" w14:textId="77777777" w:rsidR="00C1008C" w:rsidRPr="008F1023" w:rsidRDefault="00C1008C" w:rsidP="005A0571">
      <w:pPr>
        <w:jc w:val="both"/>
        <w:rPr>
          <w:rFonts w:ascii="Arial Narrow" w:eastAsia="Times New Roman" w:hAnsi="Arial Narrow" w:cstheme="majorHAnsi"/>
          <w:lang w:val="es-ES"/>
        </w:rPr>
      </w:pPr>
    </w:p>
    <w:p w14:paraId="5D9D392A" w14:textId="174E9ADD" w:rsidR="008A33C5" w:rsidRPr="008F1023" w:rsidRDefault="008A33C5" w:rsidP="005A0571">
      <w:pPr>
        <w:jc w:val="both"/>
        <w:rPr>
          <w:rFonts w:ascii="Arial Narrow" w:eastAsia="Times New Roman" w:hAnsi="Arial Narrow" w:cstheme="majorHAnsi"/>
          <w:lang w:val="es-ES"/>
        </w:rPr>
      </w:pPr>
    </w:p>
    <w:p w14:paraId="42A99DFA" w14:textId="56ED2DD5" w:rsidR="00947F17" w:rsidRPr="008F1023" w:rsidRDefault="00947F17" w:rsidP="005A0571">
      <w:pPr>
        <w:jc w:val="both"/>
        <w:rPr>
          <w:rFonts w:ascii="Arial Narrow" w:eastAsia="Times New Roman" w:hAnsi="Arial Narrow" w:cstheme="majorHAnsi"/>
          <w:lang w:val="es-ES"/>
        </w:rPr>
      </w:pPr>
      <w:r w:rsidRPr="008F1023">
        <w:rPr>
          <w:rFonts w:ascii="Arial Narrow" w:eastAsia="Times New Roman" w:hAnsi="Arial Narrow" w:cstheme="majorHAnsi"/>
          <w:lang w:val="es-ES"/>
        </w:rPr>
        <w:t>Co</w:t>
      </w:r>
      <w:r w:rsidR="004A2CFF" w:rsidRPr="008F1023">
        <w:rPr>
          <w:rFonts w:ascii="Arial Narrow" w:eastAsia="Times New Roman" w:hAnsi="Arial Narrow" w:cstheme="majorHAnsi"/>
          <w:lang w:val="es-ES"/>
        </w:rPr>
        <w:t>n el fin de garantizar la implementación de un Gobierno abierto e</w:t>
      </w:r>
      <w:r w:rsidR="003D6DE6" w:rsidRPr="008F1023">
        <w:rPr>
          <w:rFonts w:ascii="Arial Narrow" w:eastAsia="Times New Roman" w:hAnsi="Arial Narrow" w:cstheme="majorHAnsi"/>
          <w:lang w:val="es-ES"/>
        </w:rPr>
        <w:t>n</w:t>
      </w:r>
      <w:r w:rsidR="004A2CFF" w:rsidRPr="008F1023">
        <w:rPr>
          <w:rFonts w:ascii="Arial Narrow" w:eastAsia="Times New Roman" w:hAnsi="Arial Narrow" w:cstheme="majorHAnsi"/>
          <w:lang w:val="es-ES"/>
        </w:rPr>
        <w:t xml:space="preserve"> nuestra administración, que fortalezca y mejore l</w:t>
      </w:r>
      <w:r w:rsidRPr="008F1023">
        <w:rPr>
          <w:rFonts w:ascii="Arial Narrow" w:eastAsia="Times New Roman" w:hAnsi="Arial Narrow" w:cstheme="majorHAnsi"/>
          <w:lang w:val="es-ES"/>
        </w:rPr>
        <w:t xml:space="preserve">os procesos de veeduría ciudadana y de control social a los recursos públicos </w:t>
      </w:r>
      <w:r w:rsidR="004A2CFF" w:rsidRPr="008F1023">
        <w:rPr>
          <w:rFonts w:ascii="Arial Narrow" w:eastAsia="Times New Roman" w:hAnsi="Arial Narrow" w:cstheme="majorHAnsi"/>
          <w:lang w:val="es-ES"/>
        </w:rPr>
        <w:t xml:space="preserve">y acciones puestas en marcha, </w:t>
      </w:r>
      <w:r w:rsidRPr="008F1023">
        <w:rPr>
          <w:rFonts w:ascii="Arial Narrow" w:eastAsia="Times New Roman" w:hAnsi="Arial Narrow" w:cstheme="majorHAnsi"/>
          <w:lang w:val="es-ES"/>
        </w:rPr>
        <w:t xml:space="preserve">a </w:t>
      </w:r>
      <w:r w:rsidR="003D6DE6" w:rsidRPr="008F1023">
        <w:rPr>
          <w:rFonts w:ascii="Arial Narrow" w:eastAsia="Times New Roman" w:hAnsi="Arial Narrow" w:cstheme="majorHAnsi"/>
          <w:lang w:val="es-ES"/>
        </w:rPr>
        <w:t>continuación,</w:t>
      </w:r>
      <w:r w:rsidRPr="008F1023">
        <w:rPr>
          <w:rFonts w:ascii="Arial Narrow" w:eastAsia="Times New Roman" w:hAnsi="Arial Narrow" w:cstheme="majorHAnsi"/>
          <w:lang w:val="es-ES"/>
        </w:rPr>
        <w:t xml:space="preserve"> se presentan los principales logros, resultados y </w:t>
      </w:r>
      <w:r w:rsidR="003D6DE6" w:rsidRPr="008F1023">
        <w:rPr>
          <w:rFonts w:ascii="Arial Narrow" w:eastAsia="Times New Roman" w:hAnsi="Arial Narrow" w:cstheme="majorHAnsi"/>
          <w:lang w:val="es-ES"/>
        </w:rPr>
        <w:t>retos</w:t>
      </w:r>
      <w:r w:rsidR="005020EA" w:rsidRPr="008F1023">
        <w:rPr>
          <w:rFonts w:ascii="Arial Narrow" w:eastAsia="Times New Roman" w:hAnsi="Arial Narrow" w:cstheme="majorHAnsi"/>
          <w:lang w:val="es-ES"/>
        </w:rPr>
        <w:t xml:space="preserve"> identificad</w:t>
      </w:r>
      <w:r w:rsidR="003D6DE6" w:rsidRPr="008F1023">
        <w:rPr>
          <w:rFonts w:ascii="Arial Narrow" w:eastAsia="Times New Roman" w:hAnsi="Arial Narrow" w:cstheme="majorHAnsi"/>
          <w:lang w:val="es-ES"/>
        </w:rPr>
        <w:t>o</w:t>
      </w:r>
      <w:r w:rsidR="005020EA" w:rsidRPr="008F1023">
        <w:rPr>
          <w:rFonts w:ascii="Arial Narrow" w:eastAsia="Times New Roman" w:hAnsi="Arial Narrow" w:cstheme="majorHAnsi"/>
          <w:lang w:val="es-ES"/>
        </w:rPr>
        <w:t>s</w:t>
      </w:r>
      <w:r w:rsidRPr="008F1023">
        <w:rPr>
          <w:rFonts w:ascii="Arial Narrow" w:eastAsia="Times New Roman" w:hAnsi="Arial Narrow" w:cstheme="majorHAnsi"/>
          <w:lang w:val="es-ES"/>
        </w:rPr>
        <w:t xml:space="preserve"> para el desarrollo de la gestión de la Alcaldía Local de Fontibón</w:t>
      </w:r>
      <w:r w:rsidR="005020EA" w:rsidRPr="008F1023">
        <w:rPr>
          <w:rFonts w:ascii="Arial Narrow" w:eastAsia="Times New Roman" w:hAnsi="Arial Narrow" w:cstheme="majorHAnsi"/>
          <w:lang w:val="es-ES"/>
        </w:rPr>
        <w:t xml:space="preserve">, tomando como referencia las apuestas consignadas en el Plan de Desarrollo. </w:t>
      </w:r>
    </w:p>
    <w:p w14:paraId="4EE90E7E" w14:textId="77777777" w:rsidR="00947F17" w:rsidRPr="008F1023" w:rsidRDefault="00947F17" w:rsidP="005A0571">
      <w:pPr>
        <w:jc w:val="both"/>
        <w:rPr>
          <w:rFonts w:ascii="Arial Narrow" w:eastAsia="Times New Roman" w:hAnsi="Arial Narrow" w:cstheme="majorHAnsi"/>
          <w:lang w:val="es-ES"/>
        </w:rPr>
      </w:pPr>
    </w:p>
    <w:p w14:paraId="5DDDD7D4" w14:textId="22D2EAE3" w:rsidR="00947F17" w:rsidRPr="008F1023" w:rsidRDefault="00947F17" w:rsidP="005A0571">
      <w:pPr>
        <w:jc w:val="both"/>
        <w:rPr>
          <w:rFonts w:ascii="Arial Narrow" w:eastAsia="Times New Roman" w:hAnsi="Arial Narrow" w:cstheme="majorHAnsi"/>
          <w:lang w:val="es-ES"/>
        </w:rPr>
      </w:pPr>
      <w:r w:rsidRPr="008F1023">
        <w:rPr>
          <w:rFonts w:ascii="Arial Narrow" w:eastAsia="Times New Roman" w:hAnsi="Arial Narrow" w:cstheme="majorHAnsi"/>
          <w:lang w:val="es-ES"/>
        </w:rPr>
        <w:t>El presente documento realiza la descripción desde lo general a lo particular, presentando cada uno de los propósitos del plan de desarrollo local, la gestión adelantada en el marco de los proyectos de inversión y metas de la vigencia 202</w:t>
      </w:r>
      <w:r w:rsidR="005020EA" w:rsidRPr="008F1023">
        <w:rPr>
          <w:rFonts w:ascii="Arial Narrow" w:eastAsia="Times New Roman" w:hAnsi="Arial Narrow" w:cstheme="majorHAnsi"/>
          <w:lang w:val="es-ES"/>
        </w:rPr>
        <w:t>2</w:t>
      </w:r>
      <w:r w:rsidRPr="008F1023">
        <w:rPr>
          <w:rFonts w:ascii="Arial Narrow" w:eastAsia="Times New Roman" w:hAnsi="Arial Narrow" w:cstheme="majorHAnsi"/>
          <w:lang w:val="es-ES"/>
        </w:rPr>
        <w:t xml:space="preserve">. </w:t>
      </w:r>
      <w:r w:rsidR="005020EA" w:rsidRPr="008F1023">
        <w:rPr>
          <w:rFonts w:ascii="Arial Narrow" w:eastAsia="Times New Roman" w:hAnsi="Arial Narrow" w:cstheme="majorHAnsi"/>
          <w:lang w:val="es-ES"/>
        </w:rPr>
        <w:t xml:space="preserve">Así mismo, se presentan aquellas acciones implementadas que tienen relación con el aporte a la consecución de los Objetivos de Desarrollo Sostenibles- ODS-. </w:t>
      </w:r>
      <w:r w:rsidRPr="008F1023">
        <w:rPr>
          <w:rFonts w:ascii="Arial Narrow" w:eastAsia="Times New Roman" w:hAnsi="Arial Narrow" w:cstheme="majorHAnsi"/>
          <w:lang w:val="es-ES"/>
        </w:rPr>
        <w:t>Por último, se realiza un ejercicio de balance identificando las dificultades y oportunidades de mejora desde el ejercicio de gestión local</w:t>
      </w:r>
      <w:r w:rsidR="005020EA" w:rsidRPr="008F1023">
        <w:rPr>
          <w:rFonts w:ascii="Arial Narrow" w:eastAsia="Times New Roman" w:hAnsi="Arial Narrow" w:cstheme="majorHAnsi"/>
          <w:lang w:val="es-ES"/>
        </w:rPr>
        <w:t xml:space="preserve"> y las buenas prácticas.  </w:t>
      </w:r>
      <w:r w:rsidRPr="008F1023">
        <w:rPr>
          <w:rFonts w:ascii="Arial Narrow" w:eastAsia="Times New Roman" w:hAnsi="Arial Narrow" w:cstheme="majorHAnsi"/>
          <w:lang w:val="es-ES"/>
        </w:rPr>
        <w:t xml:space="preserve"> </w:t>
      </w:r>
    </w:p>
    <w:p w14:paraId="22ADDAFA" w14:textId="77777777" w:rsidR="00947F17" w:rsidRPr="008F1023" w:rsidRDefault="00947F17" w:rsidP="005A0571">
      <w:pPr>
        <w:jc w:val="both"/>
        <w:rPr>
          <w:rFonts w:ascii="Arial Narrow" w:eastAsia="Times New Roman" w:hAnsi="Arial Narrow" w:cstheme="majorHAnsi"/>
          <w:lang w:val="es-ES"/>
        </w:rPr>
      </w:pPr>
    </w:p>
    <w:p w14:paraId="5B35A9DC" w14:textId="45CAFB59" w:rsidR="006E0A00" w:rsidRPr="008F1023" w:rsidRDefault="00947F17" w:rsidP="005A0571">
      <w:pPr>
        <w:jc w:val="both"/>
        <w:rPr>
          <w:rFonts w:ascii="Arial Narrow" w:eastAsia="Times New Roman" w:hAnsi="Arial Narrow" w:cstheme="majorHAnsi"/>
          <w:lang w:val="es-ES"/>
        </w:rPr>
      </w:pPr>
      <w:r w:rsidRPr="008F1023">
        <w:rPr>
          <w:rFonts w:ascii="Arial Narrow" w:eastAsia="Times New Roman" w:hAnsi="Arial Narrow" w:cstheme="majorHAnsi"/>
          <w:lang w:val="es-ES"/>
        </w:rPr>
        <w:t>E</w:t>
      </w:r>
      <w:r w:rsidR="005020EA" w:rsidRPr="008F1023">
        <w:rPr>
          <w:rFonts w:ascii="Arial Narrow" w:eastAsia="Times New Roman" w:hAnsi="Arial Narrow" w:cstheme="majorHAnsi"/>
          <w:lang w:val="es-ES"/>
        </w:rPr>
        <w:t xml:space="preserve">n este sentido, el </w:t>
      </w:r>
      <w:r w:rsidR="006E0A00" w:rsidRPr="008F1023">
        <w:rPr>
          <w:rFonts w:ascii="Arial Narrow" w:eastAsia="Times New Roman" w:hAnsi="Arial Narrow" w:cstheme="majorHAnsi"/>
          <w:lang w:val="es-ES"/>
        </w:rPr>
        <w:t xml:space="preserve">contenido del documento responde al ciclo de política pública siendo el diseño y ejecución de la política los centros del actuar institucional y de la difusión de los resultados alcanzados. Es importante señalar, que si bien dentro del proceso de ejecución de las actividades, se evidenciaron resultados intermedios, el presente informe resalta aquellas metas alcanzadas con base en los indicadores planteados. </w:t>
      </w:r>
    </w:p>
    <w:p w14:paraId="1C9B8768" w14:textId="77777777" w:rsidR="006E0A00" w:rsidRPr="008F1023" w:rsidRDefault="006E0A00" w:rsidP="005A0571">
      <w:pPr>
        <w:jc w:val="both"/>
        <w:rPr>
          <w:rFonts w:ascii="Arial Narrow" w:eastAsia="Times New Roman" w:hAnsi="Arial Narrow" w:cstheme="majorHAnsi"/>
          <w:lang w:val="es-ES"/>
        </w:rPr>
      </w:pPr>
    </w:p>
    <w:p w14:paraId="3DE02FA2" w14:textId="638917A2" w:rsidR="006E0A00" w:rsidRPr="008F1023" w:rsidRDefault="006E0A00" w:rsidP="005A0571">
      <w:pPr>
        <w:jc w:val="both"/>
        <w:rPr>
          <w:rFonts w:ascii="Arial Narrow" w:eastAsia="Times New Roman" w:hAnsi="Arial Narrow" w:cstheme="majorHAnsi"/>
          <w:lang w:val="es-ES"/>
        </w:rPr>
      </w:pPr>
      <w:r w:rsidRPr="008F1023">
        <w:rPr>
          <w:rFonts w:ascii="Arial Narrow" w:eastAsia="Times New Roman" w:hAnsi="Arial Narrow" w:cstheme="majorHAnsi"/>
          <w:lang w:val="es-ES"/>
        </w:rPr>
        <w:t xml:space="preserve">La idea es precisamente garantizar que la ciudadanía conozca, apropie, multiplique y haga una evaluación seria de los avances y retrocesos de la gestión de la </w:t>
      </w:r>
      <w:r w:rsidR="00D80F81">
        <w:rPr>
          <w:rFonts w:ascii="Arial Narrow" w:eastAsia="Times New Roman" w:hAnsi="Arial Narrow" w:cstheme="majorHAnsi"/>
          <w:lang w:val="es-ES"/>
        </w:rPr>
        <w:t>A</w:t>
      </w:r>
      <w:r w:rsidRPr="008F1023">
        <w:rPr>
          <w:rFonts w:ascii="Arial Narrow" w:eastAsia="Times New Roman" w:hAnsi="Arial Narrow" w:cstheme="majorHAnsi"/>
          <w:lang w:val="es-ES"/>
        </w:rPr>
        <w:t xml:space="preserve">dministración, con el fin de reconocer y robustecer oportunidades de mejora que generen efectivamente trasformaciones sociales de cara a la reconstrucción del tejido social. </w:t>
      </w:r>
    </w:p>
    <w:p w14:paraId="2069FE03" w14:textId="77777777" w:rsidR="006E0A00" w:rsidRPr="008F1023" w:rsidRDefault="006E0A00" w:rsidP="005A0571">
      <w:pPr>
        <w:jc w:val="both"/>
        <w:rPr>
          <w:rFonts w:ascii="Arial Narrow" w:eastAsia="Times New Roman" w:hAnsi="Arial Narrow" w:cstheme="majorHAnsi"/>
          <w:lang w:val="es-ES"/>
        </w:rPr>
      </w:pPr>
    </w:p>
    <w:p w14:paraId="263265E4" w14:textId="12D0582F" w:rsidR="00F33F25" w:rsidRPr="008F1023" w:rsidRDefault="00F33F25" w:rsidP="005A0571">
      <w:pPr>
        <w:jc w:val="both"/>
        <w:rPr>
          <w:rFonts w:ascii="Arial Narrow" w:eastAsia="Arial Unicode MS" w:hAnsi="Arial Narrow" w:cstheme="majorHAnsi"/>
          <w:caps/>
        </w:rPr>
      </w:pPr>
      <w:r w:rsidRPr="008F1023">
        <w:rPr>
          <w:rFonts w:ascii="Arial Narrow" w:eastAsia="Times New Roman" w:hAnsi="Arial Narrow" w:cstheme="majorHAnsi"/>
          <w:lang w:val="es-ES"/>
        </w:rPr>
        <w:br w:type="column"/>
      </w:r>
      <w:bookmarkStart w:id="7" w:name="_Toc349810449"/>
      <w:bookmarkStart w:id="8" w:name="_Toc381868922"/>
    </w:p>
    <w:p w14:paraId="152FC7F9" w14:textId="47FB152D" w:rsidR="00C1008C" w:rsidRPr="008F1023" w:rsidRDefault="00C1008C" w:rsidP="005A0571">
      <w:pPr>
        <w:pStyle w:val="Ttulo1"/>
        <w:numPr>
          <w:ilvl w:val="0"/>
          <w:numId w:val="10"/>
        </w:numPr>
        <w:pBdr>
          <w:top w:val="single" w:sz="2" w:space="6" w:color="632423" w:themeColor="accent2" w:themeShade="80"/>
          <w:left w:val="single" w:sz="2" w:space="20" w:color="632423" w:themeColor="accent2" w:themeShade="80"/>
          <w:bottom w:val="single" w:sz="2" w:space="6" w:color="632423" w:themeColor="accent2" w:themeShade="80"/>
          <w:right w:val="single" w:sz="2" w:space="20" w:color="632423" w:themeColor="accent2" w:themeShade="80"/>
        </w:pBdr>
        <w:shd w:val="clear" w:color="auto" w:fill="632423" w:themeFill="accent2" w:themeFillShade="80"/>
        <w:jc w:val="both"/>
        <w:rPr>
          <w:rFonts w:ascii="Arial Narrow" w:hAnsi="Arial Narrow" w:cstheme="majorHAnsi"/>
          <w:sz w:val="24"/>
          <w:szCs w:val="24"/>
        </w:rPr>
      </w:pPr>
      <w:bookmarkStart w:id="9" w:name="_Toc126926005"/>
      <w:r w:rsidRPr="008F1023">
        <w:rPr>
          <w:rFonts w:ascii="Arial Narrow" w:eastAsia="Arial Unicode MS" w:hAnsi="Arial Narrow" w:cstheme="majorHAnsi"/>
          <w:caps w:val="0"/>
          <w:sz w:val="24"/>
          <w:szCs w:val="24"/>
        </w:rPr>
        <w:t xml:space="preserve">BALANCE </w:t>
      </w:r>
      <w:r w:rsidRPr="008F1023">
        <w:rPr>
          <w:rFonts w:ascii="Arial Narrow" w:eastAsia="Arial Unicode MS" w:hAnsi="Arial Narrow" w:cstheme="majorHAnsi"/>
          <w:caps w:val="0"/>
          <w:sz w:val="24"/>
          <w:szCs w:val="24"/>
          <w:lang w:val="es-CO"/>
        </w:rPr>
        <w:t xml:space="preserve">GENERAL </w:t>
      </w:r>
      <w:r w:rsidRPr="008F1023">
        <w:rPr>
          <w:rFonts w:ascii="Arial Narrow" w:eastAsia="Arial Unicode MS" w:hAnsi="Arial Narrow" w:cstheme="majorHAnsi"/>
          <w:caps w:val="0"/>
          <w:sz w:val="24"/>
          <w:szCs w:val="24"/>
          <w:lang w:val="es-MX"/>
        </w:rPr>
        <w:t>ACUMULADO</w:t>
      </w:r>
      <w:r w:rsidRPr="008F1023">
        <w:rPr>
          <w:rFonts w:ascii="Arial Narrow" w:eastAsia="Arial Unicode MS" w:hAnsi="Arial Narrow" w:cstheme="majorHAnsi"/>
          <w:caps w:val="0"/>
          <w:sz w:val="24"/>
          <w:szCs w:val="24"/>
        </w:rPr>
        <w:t xml:space="preserve"> DE LOS </w:t>
      </w:r>
      <w:bookmarkEnd w:id="7"/>
      <w:bookmarkEnd w:id="8"/>
      <w:r w:rsidR="008E5A63" w:rsidRPr="008F1023">
        <w:rPr>
          <w:rFonts w:ascii="Arial Narrow" w:eastAsia="Arial Unicode MS" w:hAnsi="Arial Narrow" w:cstheme="majorHAnsi"/>
          <w:caps w:val="0"/>
          <w:sz w:val="24"/>
          <w:szCs w:val="24"/>
          <w:lang w:val="es-AR"/>
        </w:rPr>
        <w:t>PLANES DE DESARROLLO LOCAL - PDL</w:t>
      </w:r>
      <w:bookmarkEnd w:id="9"/>
    </w:p>
    <w:p w14:paraId="65175C0B" w14:textId="0ABBB8AC" w:rsidR="00C1008C" w:rsidRPr="008F1023" w:rsidRDefault="00C1008C" w:rsidP="005A0571">
      <w:pPr>
        <w:pStyle w:val="NormalWeb"/>
        <w:spacing w:before="0" w:after="0" w:line="240" w:lineRule="auto"/>
        <w:jc w:val="both"/>
        <w:rPr>
          <w:rFonts w:ascii="Arial Narrow" w:hAnsi="Arial Narrow" w:cstheme="majorHAnsi"/>
          <w:bCs/>
          <w:color w:val="auto"/>
          <w:szCs w:val="24"/>
          <w:lang w:val="es-ES"/>
        </w:rPr>
      </w:pPr>
    </w:p>
    <w:p w14:paraId="5EA85807" w14:textId="77777777" w:rsidR="000A6F3C" w:rsidRPr="008F1023" w:rsidRDefault="000A6F3C" w:rsidP="005A0571">
      <w:pPr>
        <w:pStyle w:val="NormalWeb"/>
        <w:spacing w:before="0" w:after="0" w:line="240" w:lineRule="auto"/>
        <w:jc w:val="both"/>
        <w:rPr>
          <w:rFonts w:ascii="Arial Narrow" w:hAnsi="Arial Narrow" w:cstheme="majorHAnsi"/>
          <w:bCs/>
          <w:color w:val="auto"/>
          <w:szCs w:val="24"/>
          <w:lang w:val="es-ES"/>
        </w:rPr>
      </w:pPr>
    </w:p>
    <w:p w14:paraId="4C3301DD" w14:textId="3C330BA0" w:rsidR="00C1008C" w:rsidRPr="008F1023" w:rsidRDefault="001C1D24" w:rsidP="005A0571">
      <w:pPr>
        <w:jc w:val="both"/>
        <w:rPr>
          <w:rFonts w:ascii="Arial Narrow" w:eastAsia="Times New Roman" w:hAnsi="Arial Narrow" w:cstheme="majorHAnsi"/>
          <w:b/>
          <w:lang w:val="es-ES"/>
        </w:rPr>
      </w:pPr>
      <w:r w:rsidRPr="008F1023">
        <w:rPr>
          <w:rFonts w:ascii="Arial Narrow" w:eastAsia="Times New Roman" w:hAnsi="Arial Narrow" w:cstheme="majorHAnsi"/>
          <w:b/>
          <w:lang w:val="es-ES"/>
        </w:rPr>
        <w:t xml:space="preserve">3.1 </w:t>
      </w:r>
      <w:r w:rsidR="0060657A" w:rsidRPr="008F1023">
        <w:rPr>
          <w:rFonts w:ascii="Arial Narrow" w:eastAsia="Times New Roman" w:hAnsi="Arial Narrow" w:cstheme="majorHAnsi"/>
          <w:b/>
          <w:lang w:val="es-ES"/>
        </w:rPr>
        <w:t>AV</w:t>
      </w:r>
      <w:r w:rsidR="00C1008C" w:rsidRPr="008F1023">
        <w:rPr>
          <w:rFonts w:ascii="Arial Narrow" w:eastAsia="Times New Roman" w:hAnsi="Arial Narrow" w:cstheme="majorHAnsi"/>
          <w:b/>
          <w:lang w:val="es-ES"/>
        </w:rPr>
        <w:t xml:space="preserve">ANCE </w:t>
      </w:r>
      <w:r w:rsidR="00B740C6" w:rsidRPr="008F1023">
        <w:rPr>
          <w:rFonts w:ascii="Arial Narrow" w:eastAsia="Times New Roman" w:hAnsi="Arial Narrow" w:cstheme="majorHAnsi"/>
          <w:b/>
          <w:lang w:val="es-ES"/>
        </w:rPr>
        <w:t xml:space="preserve">PONDERADO </w:t>
      </w:r>
      <w:r w:rsidR="0060657A" w:rsidRPr="008F1023">
        <w:rPr>
          <w:rFonts w:ascii="Arial Narrow" w:eastAsia="Times New Roman" w:hAnsi="Arial Narrow" w:cstheme="majorHAnsi"/>
          <w:b/>
          <w:lang w:val="es-ES"/>
        </w:rPr>
        <w:t>DEL PLAN</w:t>
      </w:r>
      <w:r w:rsidR="00C1008C" w:rsidRPr="008F1023">
        <w:rPr>
          <w:rFonts w:ascii="Arial Narrow" w:eastAsia="Times New Roman" w:hAnsi="Arial Narrow" w:cstheme="majorHAnsi"/>
          <w:b/>
          <w:lang w:val="es-ES"/>
        </w:rPr>
        <w:t xml:space="preserve"> DE DESARROLLO LOCAL</w:t>
      </w:r>
      <w:r w:rsidRPr="008F1023">
        <w:rPr>
          <w:rFonts w:ascii="Arial Narrow" w:eastAsia="Times New Roman" w:hAnsi="Arial Narrow" w:cstheme="majorHAnsi"/>
          <w:b/>
          <w:lang w:val="es-ES"/>
        </w:rPr>
        <w:t>-PDL</w:t>
      </w:r>
    </w:p>
    <w:p w14:paraId="5BDB5C64" w14:textId="77777777" w:rsidR="00C1008C" w:rsidRPr="008F1023" w:rsidRDefault="00C1008C" w:rsidP="005A0571">
      <w:pPr>
        <w:pStyle w:val="NormalWeb"/>
        <w:spacing w:before="0" w:after="0" w:line="240" w:lineRule="auto"/>
        <w:jc w:val="both"/>
        <w:rPr>
          <w:rFonts w:ascii="Arial Narrow" w:hAnsi="Arial Narrow" w:cstheme="majorHAnsi"/>
          <w:bCs/>
          <w:color w:val="auto"/>
          <w:szCs w:val="24"/>
          <w:lang w:val="es-ES"/>
        </w:rPr>
      </w:pPr>
    </w:p>
    <w:p w14:paraId="097451C2" w14:textId="2D56ACE0" w:rsidR="00C1008C" w:rsidRPr="008F1023" w:rsidRDefault="00C1008C" w:rsidP="005A0571">
      <w:pPr>
        <w:pStyle w:val="NormalWeb"/>
        <w:spacing w:before="0" w:after="0" w:line="240" w:lineRule="auto"/>
        <w:jc w:val="both"/>
        <w:rPr>
          <w:rFonts w:ascii="Arial Narrow" w:hAnsi="Arial Narrow" w:cstheme="majorHAnsi"/>
          <w:szCs w:val="24"/>
          <w:lang w:val="es-CO"/>
        </w:rPr>
      </w:pPr>
      <w:r w:rsidRPr="008F1023">
        <w:rPr>
          <w:rFonts w:ascii="Arial Narrow" w:hAnsi="Arial Narrow" w:cstheme="majorHAnsi"/>
          <w:bCs/>
          <w:color w:val="auto"/>
          <w:szCs w:val="24"/>
          <w:lang w:val="es-ES"/>
        </w:rPr>
        <w:t xml:space="preserve">El avance del </w:t>
      </w:r>
      <w:r w:rsidR="008E5A63" w:rsidRPr="008F1023">
        <w:rPr>
          <w:rFonts w:ascii="Arial Narrow" w:hAnsi="Arial Narrow" w:cstheme="majorHAnsi"/>
          <w:bCs/>
          <w:color w:val="auto"/>
          <w:szCs w:val="24"/>
          <w:lang w:val="es-ES"/>
        </w:rPr>
        <w:t>PDL</w:t>
      </w:r>
      <w:r w:rsidR="00C817E2" w:rsidRPr="008F1023">
        <w:rPr>
          <w:rFonts w:ascii="Arial Narrow" w:hAnsi="Arial Narrow" w:cstheme="majorHAnsi"/>
          <w:bCs/>
          <w:color w:val="auto"/>
          <w:szCs w:val="24"/>
          <w:lang w:val="es-ES"/>
        </w:rPr>
        <w:t xml:space="preserve"> </w:t>
      </w:r>
      <w:r w:rsidRPr="008F1023">
        <w:rPr>
          <w:rFonts w:ascii="Arial Narrow" w:hAnsi="Arial Narrow" w:cstheme="majorHAnsi"/>
          <w:bCs/>
          <w:color w:val="auto"/>
          <w:szCs w:val="24"/>
          <w:lang w:val="es-ES"/>
        </w:rPr>
        <w:t xml:space="preserve">responde a un cálculo que tiene en cuenta la evolución de cada </w:t>
      </w:r>
      <w:r w:rsidR="00EA5BC4" w:rsidRPr="008F1023">
        <w:rPr>
          <w:rFonts w:ascii="Arial Narrow" w:hAnsi="Arial Narrow" w:cstheme="majorHAnsi"/>
          <w:bCs/>
          <w:color w:val="auto"/>
          <w:szCs w:val="24"/>
          <w:lang w:val="es-ES"/>
        </w:rPr>
        <w:t>propósito, programa</w:t>
      </w:r>
      <w:r w:rsidRPr="008F1023">
        <w:rPr>
          <w:rFonts w:ascii="Arial Narrow" w:hAnsi="Arial Narrow" w:cstheme="majorHAnsi"/>
          <w:bCs/>
          <w:color w:val="auto"/>
          <w:szCs w:val="24"/>
          <w:lang w:val="es-ES"/>
        </w:rPr>
        <w:t xml:space="preserve">, </w:t>
      </w:r>
      <w:r w:rsidR="00205933" w:rsidRPr="008F1023">
        <w:rPr>
          <w:rFonts w:ascii="Arial Narrow" w:hAnsi="Arial Narrow" w:cstheme="majorHAnsi"/>
          <w:bCs/>
          <w:color w:val="auto"/>
          <w:szCs w:val="24"/>
          <w:lang w:val="es-ES"/>
        </w:rPr>
        <w:t>meta</w:t>
      </w:r>
      <w:r w:rsidR="00EA5BC4" w:rsidRPr="008F1023">
        <w:rPr>
          <w:rFonts w:ascii="Arial Narrow" w:hAnsi="Arial Narrow" w:cstheme="majorHAnsi"/>
          <w:bCs/>
          <w:color w:val="auto"/>
          <w:szCs w:val="24"/>
          <w:lang w:val="es-ES"/>
        </w:rPr>
        <w:t xml:space="preserve">, </w:t>
      </w:r>
      <w:r w:rsidR="00594193" w:rsidRPr="008F1023">
        <w:rPr>
          <w:rFonts w:ascii="Arial Narrow" w:hAnsi="Arial Narrow" w:cstheme="majorHAnsi"/>
          <w:bCs/>
          <w:color w:val="auto"/>
          <w:szCs w:val="24"/>
          <w:lang w:val="es-ES"/>
        </w:rPr>
        <w:t>de acuerdo con</w:t>
      </w:r>
      <w:r w:rsidRPr="008F1023">
        <w:rPr>
          <w:rFonts w:ascii="Arial Narrow" w:hAnsi="Arial Narrow" w:cstheme="majorHAnsi"/>
          <w:bCs/>
          <w:color w:val="auto"/>
          <w:szCs w:val="24"/>
          <w:lang w:val="es-ES"/>
        </w:rPr>
        <w:t xml:space="preserve"> la metodología de ponderación establecida por la Secretaría Distrital de Planeación - SDP. Se entiende que el avance acumulado</w:t>
      </w:r>
      <w:r w:rsidRPr="008F1023">
        <w:rPr>
          <w:rFonts w:ascii="Arial Narrow" w:hAnsi="Arial Narrow" w:cstheme="majorHAnsi"/>
          <w:bCs/>
          <w:color w:val="FF0000"/>
          <w:szCs w:val="24"/>
          <w:lang w:val="es-ES"/>
        </w:rPr>
        <w:t xml:space="preserve"> </w:t>
      </w:r>
      <w:r w:rsidRPr="008F1023">
        <w:rPr>
          <w:rFonts w:ascii="Arial Narrow" w:hAnsi="Arial Narrow" w:cstheme="majorHAnsi"/>
          <w:bCs/>
          <w:color w:val="auto"/>
          <w:szCs w:val="24"/>
          <w:lang w:val="es-ES"/>
        </w:rPr>
        <w:t xml:space="preserve">se calcula con base en el periodo de vigencia del plan, es decir, cuatro años </w:t>
      </w:r>
      <w:r w:rsidR="00205933" w:rsidRPr="008F1023">
        <w:rPr>
          <w:rFonts w:ascii="Arial Narrow" w:hAnsi="Arial Narrow" w:cstheme="majorHAnsi"/>
          <w:bCs/>
          <w:color w:val="auto"/>
          <w:szCs w:val="24"/>
          <w:lang w:val="es-ES"/>
        </w:rPr>
        <w:t>(2021-2024</w:t>
      </w:r>
      <w:r w:rsidRPr="008F1023">
        <w:rPr>
          <w:rFonts w:ascii="Arial Narrow" w:hAnsi="Arial Narrow" w:cstheme="majorHAnsi"/>
          <w:bCs/>
          <w:color w:val="auto"/>
          <w:szCs w:val="24"/>
          <w:lang w:val="es-ES"/>
        </w:rPr>
        <w:t>), por lo que para el cierre de la vigencia 20</w:t>
      </w:r>
      <w:r w:rsidR="00CA1F73" w:rsidRPr="008F1023">
        <w:rPr>
          <w:rFonts w:ascii="Arial Narrow" w:hAnsi="Arial Narrow" w:cstheme="majorHAnsi"/>
          <w:bCs/>
          <w:color w:val="auto"/>
          <w:szCs w:val="24"/>
          <w:lang w:val="es-ES"/>
        </w:rPr>
        <w:t>2</w:t>
      </w:r>
      <w:r w:rsidR="008D6568" w:rsidRPr="008F1023">
        <w:rPr>
          <w:rFonts w:ascii="Arial Narrow" w:hAnsi="Arial Narrow" w:cstheme="majorHAnsi"/>
          <w:bCs/>
          <w:color w:val="auto"/>
          <w:szCs w:val="24"/>
          <w:lang w:val="es-ES"/>
        </w:rPr>
        <w:t>2</w:t>
      </w:r>
      <w:r w:rsidRPr="008F1023">
        <w:rPr>
          <w:rFonts w:ascii="Arial Narrow" w:hAnsi="Arial Narrow" w:cstheme="majorHAnsi"/>
          <w:bCs/>
          <w:color w:val="auto"/>
          <w:szCs w:val="24"/>
          <w:lang w:val="es-ES"/>
        </w:rPr>
        <w:t xml:space="preserve"> el avance esperado corresponde al </w:t>
      </w:r>
      <w:r w:rsidR="008D6568" w:rsidRPr="008F1023">
        <w:rPr>
          <w:rFonts w:ascii="Arial Narrow" w:hAnsi="Arial Narrow" w:cstheme="majorHAnsi"/>
          <w:bCs/>
          <w:color w:val="auto"/>
          <w:szCs w:val="24"/>
          <w:lang w:val="es-ES"/>
        </w:rPr>
        <w:t>50</w:t>
      </w:r>
      <w:r w:rsidRPr="008F1023">
        <w:rPr>
          <w:rFonts w:ascii="Arial Narrow" w:hAnsi="Arial Narrow" w:cstheme="majorHAnsi"/>
          <w:bCs/>
          <w:color w:val="auto"/>
          <w:szCs w:val="24"/>
          <w:lang w:val="es-ES"/>
        </w:rPr>
        <w:t xml:space="preserve">%. Este porcentaje, aplica para los cálculos relacionados con el avance del plan, </w:t>
      </w:r>
      <w:r w:rsidR="00205933" w:rsidRPr="008F1023">
        <w:rPr>
          <w:rFonts w:ascii="Arial Narrow" w:hAnsi="Arial Narrow" w:cstheme="majorHAnsi"/>
          <w:bCs/>
          <w:color w:val="auto"/>
          <w:szCs w:val="24"/>
          <w:lang w:val="es-ES"/>
        </w:rPr>
        <w:t>propósito,</w:t>
      </w:r>
      <w:r w:rsidRPr="008F1023">
        <w:rPr>
          <w:rFonts w:ascii="Arial Narrow" w:hAnsi="Arial Narrow" w:cstheme="majorHAnsi"/>
          <w:bCs/>
          <w:color w:val="auto"/>
          <w:szCs w:val="24"/>
          <w:lang w:val="es-ES"/>
        </w:rPr>
        <w:t xml:space="preserve"> programa</w:t>
      </w:r>
      <w:r w:rsidR="00375BC6" w:rsidRPr="008F1023">
        <w:rPr>
          <w:rFonts w:ascii="Arial Narrow" w:hAnsi="Arial Narrow" w:cstheme="majorHAnsi"/>
          <w:bCs/>
          <w:color w:val="auto"/>
          <w:szCs w:val="24"/>
          <w:lang w:val="es-ES"/>
        </w:rPr>
        <w:t xml:space="preserve"> y </w:t>
      </w:r>
      <w:r w:rsidRPr="008F1023">
        <w:rPr>
          <w:rFonts w:ascii="Arial Narrow" w:hAnsi="Arial Narrow" w:cstheme="majorHAnsi"/>
          <w:bCs/>
          <w:color w:val="auto"/>
          <w:szCs w:val="24"/>
          <w:lang w:val="es-ES"/>
        </w:rPr>
        <w:t>sector.</w:t>
      </w:r>
    </w:p>
    <w:p w14:paraId="4E712265" w14:textId="77777777" w:rsidR="00C1008C" w:rsidRPr="008F1023" w:rsidRDefault="00C1008C" w:rsidP="005A0571">
      <w:pPr>
        <w:pStyle w:val="NormalWeb"/>
        <w:spacing w:before="0" w:after="0" w:line="240" w:lineRule="auto"/>
        <w:jc w:val="both"/>
        <w:rPr>
          <w:rFonts w:ascii="Arial Narrow" w:hAnsi="Arial Narrow" w:cstheme="majorHAnsi"/>
          <w:bCs/>
          <w:color w:val="auto"/>
          <w:szCs w:val="24"/>
          <w:highlight w:val="yellow"/>
          <w:shd w:val="clear" w:color="auto" w:fill="FFFF00"/>
          <w:lang w:val="es-ES"/>
        </w:rPr>
      </w:pPr>
    </w:p>
    <w:p w14:paraId="654148E4" w14:textId="1D5C88BB" w:rsidR="00C1008C" w:rsidRPr="008F1023" w:rsidRDefault="00C1008C" w:rsidP="005A0571">
      <w:pPr>
        <w:pStyle w:val="NormalWeb"/>
        <w:spacing w:before="0" w:after="0" w:line="240" w:lineRule="auto"/>
        <w:jc w:val="both"/>
        <w:rPr>
          <w:rFonts w:ascii="Arial Narrow" w:hAnsi="Arial Narrow" w:cstheme="majorHAnsi"/>
          <w:bCs/>
          <w:color w:val="auto"/>
          <w:szCs w:val="24"/>
          <w:lang w:val="es-ES"/>
        </w:rPr>
      </w:pPr>
      <w:r w:rsidRPr="008F1023">
        <w:rPr>
          <w:rFonts w:ascii="Arial Narrow" w:hAnsi="Arial Narrow" w:cstheme="majorHAnsi"/>
          <w:bCs/>
          <w:color w:val="auto"/>
          <w:szCs w:val="24"/>
          <w:lang w:val="es-ES"/>
        </w:rPr>
        <w:t xml:space="preserve">Dado lo anterior y como se muestra en la gráfica No.1 la localidad de </w:t>
      </w:r>
      <w:r w:rsidR="00187577" w:rsidRPr="008F1023">
        <w:rPr>
          <w:rFonts w:ascii="Arial Narrow" w:hAnsi="Arial Narrow" w:cstheme="majorHAnsi"/>
          <w:bCs/>
          <w:color w:val="auto"/>
          <w:szCs w:val="24"/>
          <w:lang w:val="es-ES"/>
        </w:rPr>
        <w:t>Fontibón</w:t>
      </w:r>
      <w:r w:rsidRPr="008F1023">
        <w:rPr>
          <w:rFonts w:ascii="Arial Narrow" w:hAnsi="Arial Narrow" w:cstheme="majorHAnsi"/>
          <w:bCs/>
          <w:color w:val="auto"/>
          <w:szCs w:val="24"/>
          <w:lang w:val="es-ES"/>
        </w:rPr>
        <w:t xml:space="preserve"> a 31 de diciembre de 20</w:t>
      </w:r>
      <w:r w:rsidR="00CA1F73" w:rsidRPr="008F1023">
        <w:rPr>
          <w:rFonts w:ascii="Arial Narrow" w:hAnsi="Arial Narrow" w:cstheme="majorHAnsi"/>
          <w:bCs/>
          <w:color w:val="auto"/>
          <w:szCs w:val="24"/>
          <w:lang w:val="es-ES"/>
        </w:rPr>
        <w:t>2</w:t>
      </w:r>
      <w:r w:rsidR="008D6568" w:rsidRPr="008F1023">
        <w:rPr>
          <w:rFonts w:ascii="Arial Narrow" w:hAnsi="Arial Narrow" w:cstheme="majorHAnsi"/>
          <w:bCs/>
          <w:color w:val="auto"/>
          <w:szCs w:val="24"/>
          <w:lang w:val="es-ES"/>
        </w:rPr>
        <w:t>2</w:t>
      </w:r>
      <w:r w:rsidRPr="008F1023">
        <w:rPr>
          <w:rFonts w:ascii="Arial Narrow" w:hAnsi="Arial Narrow" w:cstheme="majorHAnsi"/>
          <w:bCs/>
          <w:color w:val="auto"/>
          <w:szCs w:val="24"/>
          <w:lang w:val="es-ES"/>
        </w:rPr>
        <w:t xml:space="preserve"> presentó un avance acumulado contratado</w:t>
      </w:r>
      <w:r w:rsidRPr="008F1023">
        <w:rPr>
          <w:rStyle w:val="Refdenotaalpie"/>
          <w:rFonts w:ascii="Arial Narrow" w:hAnsi="Arial Narrow" w:cstheme="majorHAnsi"/>
          <w:bCs/>
          <w:color w:val="auto"/>
          <w:szCs w:val="24"/>
          <w:lang w:val="es-ES"/>
        </w:rPr>
        <w:footnoteReference w:id="1"/>
      </w:r>
      <w:r w:rsidRPr="008F1023">
        <w:rPr>
          <w:rFonts w:ascii="Arial Narrow" w:hAnsi="Arial Narrow" w:cstheme="majorHAnsi"/>
          <w:bCs/>
          <w:color w:val="auto"/>
          <w:szCs w:val="24"/>
          <w:lang w:val="es-ES"/>
        </w:rPr>
        <w:t xml:space="preserve"> del PDL del </w:t>
      </w:r>
      <w:r w:rsidR="008D6568" w:rsidRPr="008F1023">
        <w:rPr>
          <w:rFonts w:ascii="Arial Narrow" w:hAnsi="Arial Narrow" w:cstheme="majorHAnsi"/>
          <w:bCs/>
          <w:color w:val="auto"/>
          <w:szCs w:val="24"/>
          <w:lang w:val="es-ES"/>
        </w:rPr>
        <w:t>5</w:t>
      </w:r>
      <w:r w:rsidR="00187577" w:rsidRPr="008F1023">
        <w:rPr>
          <w:rFonts w:ascii="Arial Narrow" w:hAnsi="Arial Narrow" w:cstheme="majorHAnsi"/>
          <w:bCs/>
          <w:color w:val="auto"/>
          <w:szCs w:val="24"/>
          <w:lang w:val="es-ES"/>
        </w:rPr>
        <w:t>3,4</w:t>
      </w:r>
      <w:r w:rsidRPr="008F1023">
        <w:rPr>
          <w:rFonts w:ascii="Arial Narrow" w:hAnsi="Arial Narrow" w:cstheme="majorHAnsi"/>
          <w:bCs/>
          <w:color w:val="auto"/>
          <w:szCs w:val="24"/>
          <w:lang w:val="es-ES"/>
        </w:rPr>
        <w:t>%</w:t>
      </w:r>
      <w:r w:rsidR="003D6DE6" w:rsidRPr="008F1023">
        <w:rPr>
          <w:rFonts w:ascii="Arial Narrow" w:hAnsi="Arial Narrow" w:cstheme="majorHAnsi"/>
          <w:bCs/>
          <w:color w:val="auto"/>
          <w:szCs w:val="24"/>
          <w:lang w:val="es-ES"/>
        </w:rPr>
        <w:t xml:space="preserve">. </w:t>
      </w:r>
      <w:r w:rsidRPr="008F1023">
        <w:rPr>
          <w:rFonts w:ascii="Arial Narrow" w:hAnsi="Arial Narrow" w:cstheme="majorHAnsi"/>
          <w:bCs/>
          <w:color w:val="auto"/>
          <w:szCs w:val="24"/>
          <w:lang w:val="es-ES"/>
        </w:rPr>
        <w:t xml:space="preserve"> Por su parte, en cuanto a los bienes y servicios entregados</w:t>
      </w:r>
      <w:r w:rsidRPr="008F1023">
        <w:rPr>
          <w:rStyle w:val="Refdenotaalpie"/>
          <w:rFonts w:ascii="Arial Narrow" w:hAnsi="Arial Narrow" w:cstheme="majorHAnsi"/>
          <w:bCs/>
          <w:color w:val="auto"/>
          <w:szCs w:val="24"/>
          <w:lang w:val="es-ES"/>
        </w:rPr>
        <w:footnoteReference w:id="2"/>
      </w:r>
      <w:r w:rsidRPr="008F1023">
        <w:rPr>
          <w:rFonts w:ascii="Arial Narrow" w:hAnsi="Arial Narrow" w:cstheme="majorHAnsi"/>
          <w:bCs/>
          <w:color w:val="auto"/>
          <w:szCs w:val="24"/>
          <w:lang w:val="es-ES"/>
        </w:rPr>
        <w:t xml:space="preserve"> a esa fecha, el plan presentó un avance del </w:t>
      </w:r>
      <w:r w:rsidR="00187577" w:rsidRPr="008F1023">
        <w:rPr>
          <w:rFonts w:ascii="Arial Narrow" w:hAnsi="Arial Narrow" w:cstheme="majorHAnsi"/>
          <w:bCs/>
          <w:color w:val="auto"/>
          <w:szCs w:val="24"/>
          <w:lang w:val="es-ES"/>
        </w:rPr>
        <w:t>50</w:t>
      </w:r>
      <w:r w:rsidR="00940F36" w:rsidRPr="008F1023">
        <w:rPr>
          <w:rFonts w:ascii="Arial Narrow" w:hAnsi="Arial Narrow" w:cstheme="majorHAnsi"/>
          <w:bCs/>
          <w:color w:val="auto"/>
          <w:szCs w:val="24"/>
          <w:lang w:val="es-ES"/>
        </w:rPr>
        <w:t>,</w:t>
      </w:r>
      <w:r w:rsidR="00782550" w:rsidRPr="008F1023">
        <w:rPr>
          <w:rFonts w:ascii="Arial Narrow" w:hAnsi="Arial Narrow" w:cstheme="majorHAnsi"/>
          <w:bCs/>
          <w:color w:val="auto"/>
          <w:szCs w:val="24"/>
          <w:lang w:val="es-ES"/>
        </w:rPr>
        <w:t>2</w:t>
      </w:r>
      <w:r w:rsidRPr="008F1023">
        <w:rPr>
          <w:rFonts w:ascii="Arial Narrow" w:hAnsi="Arial Narrow" w:cstheme="majorHAnsi"/>
          <w:bCs/>
          <w:color w:val="auto"/>
          <w:szCs w:val="24"/>
          <w:lang w:val="es-ES"/>
        </w:rPr>
        <w:t xml:space="preserve">%, </w:t>
      </w:r>
      <w:r w:rsidRPr="008F1023">
        <w:rPr>
          <w:rFonts w:ascii="Arial Narrow" w:eastAsia="Times New Roman" w:hAnsi="Arial Narrow" w:cstheme="majorHAnsi"/>
          <w:color w:val="auto"/>
          <w:szCs w:val="24"/>
          <w:lang w:val="es-ES" w:eastAsia="es-ES"/>
        </w:rPr>
        <w:t xml:space="preserve">lo que indica que el </w:t>
      </w:r>
      <w:r w:rsidR="00187577" w:rsidRPr="008F1023">
        <w:rPr>
          <w:rFonts w:ascii="Arial Narrow" w:eastAsia="Times New Roman" w:hAnsi="Arial Narrow" w:cstheme="majorHAnsi"/>
          <w:color w:val="auto"/>
          <w:szCs w:val="24"/>
          <w:lang w:val="es-ES" w:eastAsia="es-ES"/>
        </w:rPr>
        <w:t>94</w:t>
      </w:r>
      <w:r w:rsidR="00774F76" w:rsidRPr="008F1023">
        <w:rPr>
          <w:rFonts w:ascii="Arial Narrow" w:eastAsia="Times New Roman" w:hAnsi="Arial Narrow" w:cstheme="majorHAnsi"/>
          <w:color w:val="auto"/>
          <w:szCs w:val="24"/>
          <w:lang w:val="es-ES" w:eastAsia="es-ES"/>
        </w:rPr>
        <w:t>,</w:t>
      </w:r>
      <w:r w:rsidR="00187577" w:rsidRPr="008F1023">
        <w:rPr>
          <w:rFonts w:ascii="Arial Narrow" w:eastAsia="Times New Roman" w:hAnsi="Arial Narrow" w:cstheme="majorHAnsi"/>
          <w:color w:val="auto"/>
          <w:szCs w:val="24"/>
          <w:lang w:val="es-ES" w:eastAsia="es-ES"/>
        </w:rPr>
        <w:t>1</w:t>
      </w:r>
      <w:r w:rsidRPr="008F1023">
        <w:rPr>
          <w:rFonts w:ascii="Arial Narrow" w:eastAsia="Times New Roman" w:hAnsi="Arial Narrow" w:cstheme="majorHAnsi"/>
          <w:color w:val="auto"/>
          <w:szCs w:val="24"/>
          <w:lang w:val="es-ES" w:eastAsia="es-ES"/>
        </w:rPr>
        <w:t>% de lo contratado fue entregado.</w:t>
      </w:r>
    </w:p>
    <w:p w14:paraId="1496489E" w14:textId="77777777" w:rsidR="00C1008C" w:rsidRPr="008F1023" w:rsidRDefault="00C1008C" w:rsidP="001B59D6">
      <w:pPr>
        <w:pStyle w:val="NormalWeb"/>
        <w:spacing w:before="0" w:after="0" w:line="240" w:lineRule="auto"/>
        <w:jc w:val="center"/>
        <w:rPr>
          <w:rFonts w:ascii="Arial Narrow" w:hAnsi="Arial Narrow" w:cstheme="majorHAnsi"/>
          <w:bCs/>
          <w:color w:val="auto"/>
          <w:szCs w:val="24"/>
          <w:lang w:val="es-CO"/>
        </w:rPr>
      </w:pPr>
    </w:p>
    <w:p w14:paraId="646C9D8D" w14:textId="7B0D85D2" w:rsidR="00C1008C" w:rsidRPr="008F1023" w:rsidRDefault="00C1008C" w:rsidP="001B59D6">
      <w:pPr>
        <w:pStyle w:val="NormalWeb"/>
        <w:spacing w:before="0" w:after="0" w:line="240" w:lineRule="auto"/>
        <w:jc w:val="center"/>
        <w:rPr>
          <w:rFonts w:ascii="Arial Narrow" w:hAnsi="Arial Narrow" w:cstheme="majorHAnsi"/>
          <w:bCs/>
          <w:color w:val="auto"/>
          <w:szCs w:val="24"/>
          <w:lang w:val="es-ES"/>
        </w:rPr>
      </w:pPr>
      <w:r w:rsidRPr="008F1023">
        <w:rPr>
          <w:rFonts w:ascii="Arial Narrow" w:hAnsi="Arial Narrow" w:cstheme="majorHAnsi"/>
          <w:b/>
          <w:bCs/>
          <w:color w:val="auto"/>
          <w:szCs w:val="24"/>
          <w:lang w:val="es-ES"/>
        </w:rPr>
        <w:t xml:space="preserve">Gráfica No. 1. </w:t>
      </w:r>
      <w:r w:rsidRPr="008F1023">
        <w:rPr>
          <w:rFonts w:ascii="Arial Narrow" w:hAnsi="Arial Narrow" w:cstheme="majorHAnsi"/>
          <w:bCs/>
          <w:color w:val="auto"/>
          <w:szCs w:val="24"/>
          <w:lang w:val="es-ES"/>
        </w:rPr>
        <w:t xml:space="preserve">Porcentaje de </w:t>
      </w:r>
      <w:r w:rsidR="00375BC6" w:rsidRPr="008F1023">
        <w:rPr>
          <w:rFonts w:ascii="Arial Narrow" w:hAnsi="Arial Narrow" w:cstheme="majorHAnsi"/>
          <w:bCs/>
          <w:color w:val="auto"/>
          <w:szCs w:val="24"/>
          <w:lang w:val="es-ES"/>
        </w:rPr>
        <w:t xml:space="preserve">avance </w:t>
      </w:r>
      <w:r w:rsidRPr="008F1023">
        <w:rPr>
          <w:rFonts w:ascii="Arial Narrow" w:hAnsi="Arial Narrow" w:cstheme="majorHAnsi"/>
          <w:bCs/>
          <w:color w:val="auto"/>
          <w:szCs w:val="24"/>
          <w:lang w:val="es-ES"/>
        </w:rPr>
        <w:t>contratado y entregado PDL 20</w:t>
      </w:r>
      <w:r w:rsidR="008D0CF0" w:rsidRPr="008F1023">
        <w:rPr>
          <w:rFonts w:ascii="Arial Narrow" w:hAnsi="Arial Narrow" w:cstheme="majorHAnsi"/>
          <w:bCs/>
          <w:color w:val="auto"/>
          <w:szCs w:val="24"/>
          <w:lang w:val="es-ES"/>
        </w:rPr>
        <w:t>21</w:t>
      </w:r>
      <w:r w:rsidRPr="008F1023">
        <w:rPr>
          <w:rFonts w:ascii="Arial Narrow" w:hAnsi="Arial Narrow" w:cstheme="majorHAnsi"/>
          <w:bCs/>
          <w:color w:val="auto"/>
          <w:szCs w:val="24"/>
          <w:lang w:val="es-ES"/>
        </w:rPr>
        <w:t>-202</w:t>
      </w:r>
      <w:r w:rsidR="008D0CF0" w:rsidRPr="008F1023">
        <w:rPr>
          <w:rFonts w:ascii="Arial Narrow" w:hAnsi="Arial Narrow" w:cstheme="majorHAnsi"/>
          <w:bCs/>
          <w:color w:val="auto"/>
          <w:szCs w:val="24"/>
          <w:lang w:val="es-ES"/>
        </w:rPr>
        <w:t>4</w:t>
      </w:r>
      <w:r w:rsidRPr="008F1023">
        <w:rPr>
          <w:rFonts w:ascii="Arial Narrow" w:hAnsi="Arial Narrow" w:cstheme="majorHAnsi"/>
          <w:bCs/>
          <w:color w:val="auto"/>
          <w:szCs w:val="24"/>
          <w:lang w:val="es-ES"/>
        </w:rPr>
        <w:t>.</w:t>
      </w:r>
    </w:p>
    <w:p w14:paraId="35E5275B" w14:textId="77777777" w:rsidR="00C1008C" w:rsidRPr="008F1023" w:rsidRDefault="00C1008C" w:rsidP="005A0571">
      <w:pPr>
        <w:pStyle w:val="NormalWeb"/>
        <w:spacing w:before="0" w:after="0" w:line="240" w:lineRule="auto"/>
        <w:jc w:val="both"/>
        <w:rPr>
          <w:rFonts w:ascii="Arial Narrow" w:hAnsi="Arial Narrow" w:cstheme="majorHAnsi"/>
          <w:bCs/>
          <w:color w:val="auto"/>
          <w:szCs w:val="24"/>
          <w:highlight w:val="yellow"/>
          <w:shd w:val="clear" w:color="auto" w:fill="FFFF00"/>
          <w:lang w:val="es-ES"/>
        </w:rPr>
      </w:pPr>
    </w:p>
    <w:tbl>
      <w:tblPr>
        <w:tblW w:w="96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240"/>
        <w:gridCol w:w="4380"/>
      </w:tblGrid>
      <w:tr w:rsidR="00C1008C" w:rsidRPr="008F1023" w14:paraId="15645F23" w14:textId="77777777" w:rsidTr="00CF6BC3">
        <w:trPr>
          <w:trHeight w:val="522"/>
          <w:jc w:val="center"/>
        </w:trPr>
        <w:tc>
          <w:tcPr>
            <w:tcW w:w="5240" w:type="dxa"/>
            <w:tcBorders>
              <w:top w:val="single" w:sz="4" w:space="0" w:color="auto"/>
              <w:left w:val="single" w:sz="4" w:space="0" w:color="auto"/>
              <w:bottom w:val="dashed" w:sz="4" w:space="0" w:color="BFBFBF"/>
              <w:right w:val="single" w:sz="4" w:space="0" w:color="auto"/>
            </w:tcBorders>
            <w:shd w:val="clear" w:color="auto" w:fill="auto"/>
          </w:tcPr>
          <w:p w14:paraId="33238E93" w14:textId="77777777" w:rsidR="00C1008C" w:rsidRPr="008F1023" w:rsidRDefault="00C1008C" w:rsidP="005A0571">
            <w:pPr>
              <w:pStyle w:val="NormalWeb"/>
              <w:spacing w:before="0" w:after="0" w:line="240" w:lineRule="auto"/>
              <w:jc w:val="both"/>
              <w:rPr>
                <w:rFonts w:ascii="Arial Narrow" w:hAnsi="Arial Narrow" w:cstheme="majorHAnsi"/>
                <w:bCs/>
                <w:color w:val="auto"/>
                <w:szCs w:val="24"/>
                <w:lang w:val="es-AR"/>
              </w:rPr>
            </w:pPr>
            <w:bookmarkStart w:id="10" w:name="OLE_LINK1"/>
            <w:bookmarkStart w:id="11" w:name="OLE_LINK11"/>
            <w:bookmarkStart w:id="12" w:name="OLE_LINK6"/>
            <w:r w:rsidRPr="008F1023">
              <w:rPr>
                <w:rFonts w:ascii="Arial Narrow" w:hAnsi="Arial Narrow" w:cstheme="majorHAnsi"/>
                <w:b/>
                <w:bCs/>
                <w:color w:val="auto"/>
                <w:szCs w:val="24"/>
                <w:lang w:val="es-CO"/>
              </w:rPr>
              <w:t>Avance acumulado – Contratado</w:t>
            </w:r>
          </w:p>
          <w:p w14:paraId="76215FF0" w14:textId="6FD0AAC2" w:rsidR="00C1008C" w:rsidRPr="008F1023" w:rsidRDefault="008D0CF0" w:rsidP="005A0571">
            <w:pPr>
              <w:pStyle w:val="NormalWeb"/>
              <w:spacing w:before="0" w:after="0" w:line="240" w:lineRule="auto"/>
              <w:jc w:val="both"/>
              <w:rPr>
                <w:rFonts w:ascii="Arial Narrow" w:hAnsi="Arial Narrow" w:cstheme="majorHAnsi"/>
                <w:bCs/>
                <w:color w:val="auto"/>
                <w:szCs w:val="24"/>
                <w:lang w:val="es-ES"/>
              </w:rPr>
            </w:pPr>
            <w:r w:rsidRPr="008F1023">
              <w:rPr>
                <w:rFonts w:ascii="Arial Narrow" w:hAnsi="Arial Narrow" w:cstheme="majorHAnsi"/>
                <w:b/>
                <w:bCs/>
                <w:color w:val="auto"/>
                <w:szCs w:val="24"/>
                <w:lang w:val="es-CO"/>
              </w:rPr>
              <w:t>2021</w:t>
            </w:r>
            <w:r w:rsidR="00C1008C" w:rsidRPr="008F1023">
              <w:rPr>
                <w:rFonts w:ascii="Arial Narrow" w:hAnsi="Arial Narrow" w:cstheme="majorHAnsi"/>
                <w:b/>
                <w:bCs/>
                <w:color w:val="auto"/>
                <w:szCs w:val="24"/>
                <w:lang w:val="es-CO"/>
              </w:rPr>
              <w:t>-202</w:t>
            </w:r>
            <w:r w:rsidRPr="008F1023">
              <w:rPr>
                <w:rFonts w:ascii="Arial Narrow" w:hAnsi="Arial Narrow" w:cstheme="majorHAnsi"/>
                <w:b/>
                <w:bCs/>
                <w:color w:val="auto"/>
                <w:szCs w:val="24"/>
                <w:lang w:val="es-CO"/>
              </w:rPr>
              <w:t>4</w:t>
            </w:r>
          </w:p>
        </w:tc>
        <w:tc>
          <w:tcPr>
            <w:tcW w:w="4380" w:type="dxa"/>
            <w:vMerge w:val="restart"/>
            <w:tcBorders>
              <w:top w:val="single" w:sz="4" w:space="0" w:color="auto"/>
              <w:left w:val="single" w:sz="4" w:space="0" w:color="auto"/>
              <w:right w:val="single" w:sz="4" w:space="0" w:color="auto"/>
            </w:tcBorders>
            <w:shd w:val="clear" w:color="auto" w:fill="auto"/>
          </w:tcPr>
          <w:p w14:paraId="796A5F6A" w14:textId="77777777" w:rsidR="00C1008C" w:rsidRPr="008F1023" w:rsidRDefault="00C1008C" w:rsidP="005A0571">
            <w:pPr>
              <w:pStyle w:val="NormalWeb"/>
              <w:spacing w:before="0" w:after="0" w:line="240" w:lineRule="auto"/>
              <w:jc w:val="both"/>
              <w:rPr>
                <w:rFonts w:ascii="Arial Narrow" w:hAnsi="Arial Narrow" w:cstheme="majorHAnsi"/>
                <w:b/>
                <w:bCs/>
                <w:color w:val="auto"/>
                <w:szCs w:val="24"/>
                <w:lang w:val="es-CO"/>
              </w:rPr>
            </w:pPr>
          </w:p>
          <w:p w14:paraId="00DB4EA3" w14:textId="77777777" w:rsidR="00C1008C" w:rsidRPr="008F1023" w:rsidRDefault="00C1008C" w:rsidP="005A0571">
            <w:pPr>
              <w:pStyle w:val="NormalWeb"/>
              <w:spacing w:before="0" w:after="0" w:line="240" w:lineRule="auto"/>
              <w:jc w:val="both"/>
              <w:rPr>
                <w:rFonts w:ascii="Arial Narrow" w:hAnsi="Arial Narrow" w:cstheme="majorHAnsi"/>
                <w:b/>
                <w:bCs/>
                <w:color w:val="auto"/>
                <w:szCs w:val="24"/>
                <w:lang w:val="es-CO"/>
              </w:rPr>
            </w:pPr>
          </w:p>
          <w:p w14:paraId="786470B1" w14:textId="77777777" w:rsidR="00C1008C" w:rsidRPr="008F1023" w:rsidRDefault="00C1008C" w:rsidP="005A0571">
            <w:pPr>
              <w:pStyle w:val="NormalWeb"/>
              <w:spacing w:before="0" w:after="0" w:line="240" w:lineRule="auto"/>
              <w:jc w:val="both"/>
              <w:rPr>
                <w:rFonts w:ascii="Arial Narrow" w:hAnsi="Arial Narrow" w:cstheme="majorHAnsi"/>
                <w:b/>
                <w:bCs/>
                <w:color w:val="auto"/>
                <w:szCs w:val="24"/>
                <w:lang w:val="es-CO"/>
              </w:rPr>
            </w:pPr>
            <w:r w:rsidRPr="008F1023">
              <w:rPr>
                <w:rFonts w:ascii="Arial Narrow" w:hAnsi="Arial Narrow" w:cstheme="majorHAnsi"/>
                <w:b/>
                <w:bCs/>
                <w:color w:val="auto"/>
                <w:szCs w:val="24"/>
                <w:lang w:val="es-CO"/>
              </w:rPr>
              <w:t>Avance acumulado – Entregado</w:t>
            </w:r>
          </w:p>
          <w:p w14:paraId="40444052" w14:textId="798561A9" w:rsidR="00C1008C" w:rsidRPr="008F1023" w:rsidRDefault="00C24B65" w:rsidP="005A0571">
            <w:pPr>
              <w:pStyle w:val="NormalWeb"/>
              <w:spacing w:before="0" w:after="0" w:line="240" w:lineRule="auto"/>
              <w:jc w:val="both"/>
              <w:rPr>
                <w:rFonts w:ascii="Arial Narrow" w:hAnsi="Arial Narrow" w:cstheme="majorHAnsi"/>
                <w:bCs/>
                <w:color w:val="auto"/>
                <w:szCs w:val="24"/>
                <w:lang w:val="es-ES"/>
              </w:rPr>
            </w:pPr>
            <w:r w:rsidRPr="008F1023">
              <w:rPr>
                <w:rFonts w:ascii="Arial Narrow" w:hAnsi="Arial Narrow" w:cstheme="majorHAnsi"/>
                <w:b/>
                <w:bCs/>
                <w:color w:val="auto"/>
                <w:szCs w:val="24"/>
                <w:lang w:val="es-CO"/>
              </w:rPr>
              <w:t>2021</w:t>
            </w:r>
            <w:r w:rsidR="00C1008C" w:rsidRPr="008F1023">
              <w:rPr>
                <w:rFonts w:ascii="Arial Narrow" w:hAnsi="Arial Narrow" w:cstheme="majorHAnsi"/>
                <w:b/>
                <w:bCs/>
                <w:color w:val="auto"/>
                <w:szCs w:val="24"/>
                <w:lang w:val="es-CO"/>
              </w:rPr>
              <w:t xml:space="preserve"> – 202</w:t>
            </w:r>
            <w:r w:rsidRPr="008F1023">
              <w:rPr>
                <w:rFonts w:ascii="Arial Narrow" w:hAnsi="Arial Narrow" w:cstheme="majorHAnsi"/>
                <w:b/>
                <w:bCs/>
                <w:color w:val="auto"/>
                <w:szCs w:val="24"/>
                <w:lang w:val="es-CO"/>
              </w:rPr>
              <w:t>4</w:t>
            </w:r>
          </w:p>
        </w:tc>
      </w:tr>
      <w:tr w:rsidR="00C1008C" w:rsidRPr="008F1023" w14:paraId="12C92995" w14:textId="77777777" w:rsidTr="00CF6BC3">
        <w:tblPrEx>
          <w:tblCellMar>
            <w:left w:w="70" w:type="dxa"/>
            <w:right w:w="70" w:type="dxa"/>
          </w:tblCellMar>
        </w:tblPrEx>
        <w:trPr>
          <w:trHeight w:val="1143"/>
          <w:jc w:val="center"/>
        </w:trPr>
        <w:tc>
          <w:tcPr>
            <w:tcW w:w="5240" w:type="dxa"/>
            <w:vMerge w:val="restart"/>
            <w:tcBorders>
              <w:top w:val="dashed" w:sz="4" w:space="0" w:color="BFBFBF"/>
              <w:left w:val="single" w:sz="4" w:space="0" w:color="auto"/>
              <w:right w:val="single" w:sz="4" w:space="0" w:color="auto"/>
            </w:tcBorders>
            <w:shd w:val="clear" w:color="auto" w:fill="auto"/>
          </w:tcPr>
          <w:p w14:paraId="46A270EB" w14:textId="09189AD4" w:rsidR="00C1008C" w:rsidRPr="008F1023" w:rsidRDefault="00187577" w:rsidP="005A0571">
            <w:pPr>
              <w:pStyle w:val="NormalWeb"/>
              <w:spacing w:before="0" w:after="0" w:line="240" w:lineRule="auto"/>
              <w:jc w:val="both"/>
              <w:rPr>
                <w:rFonts w:ascii="Arial Narrow" w:hAnsi="Arial Narrow" w:cstheme="majorHAnsi"/>
                <w:bCs/>
                <w:color w:val="auto"/>
                <w:szCs w:val="24"/>
                <w:lang w:val="es-ES"/>
              </w:rPr>
            </w:pPr>
            <w:r w:rsidRPr="008F1023">
              <w:rPr>
                <w:rFonts w:ascii="Arial Narrow" w:hAnsi="Arial Narrow" w:cstheme="majorHAnsi"/>
                <w:bCs/>
                <w:noProof/>
                <w:color w:val="auto"/>
                <w:szCs w:val="24"/>
                <w:lang w:val="es-CO" w:eastAsia="es-CO"/>
              </w:rPr>
              <w:drawing>
                <wp:inline distT="0" distB="0" distL="0" distR="0" wp14:anchorId="5C6CDA34" wp14:editId="2102F25D">
                  <wp:extent cx="3848100" cy="2385060"/>
                  <wp:effectExtent l="0" t="0" r="0" b="0"/>
                  <wp:docPr id="8"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848100" cy="2385060"/>
                          </a:xfrm>
                          <a:prstGeom prst="rect">
                            <a:avLst/>
                          </a:prstGeom>
                          <a:noFill/>
                          <a:ln>
                            <a:noFill/>
                          </a:ln>
                        </pic:spPr>
                      </pic:pic>
                    </a:graphicData>
                  </a:graphic>
                </wp:inline>
              </w:drawing>
            </w:r>
          </w:p>
        </w:tc>
        <w:tc>
          <w:tcPr>
            <w:tcW w:w="4380" w:type="dxa"/>
            <w:vMerge/>
            <w:tcBorders>
              <w:left w:val="single" w:sz="4" w:space="0" w:color="auto"/>
              <w:bottom w:val="dashed" w:sz="4" w:space="0" w:color="BFBFBF"/>
              <w:right w:val="single" w:sz="4" w:space="0" w:color="auto"/>
            </w:tcBorders>
            <w:shd w:val="clear" w:color="auto" w:fill="auto"/>
          </w:tcPr>
          <w:p w14:paraId="60D2D1D8" w14:textId="77777777" w:rsidR="00C1008C" w:rsidRPr="008F1023" w:rsidRDefault="00C1008C" w:rsidP="005A0571">
            <w:pPr>
              <w:pStyle w:val="NormalWeb"/>
              <w:spacing w:before="0" w:after="0" w:line="240" w:lineRule="auto"/>
              <w:jc w:val="both"/>
              <w:rPr>
                <w:rFonts w:ascii="Arial Narrow" w:hAnsi="Arial Narrow" w:cstheme="majorHAnsi"/>
                <w:noProof/>
                <w:szCs w:val="24"/>
                <w:lang w:val="es-CO" w:eastAsia="es-CO"/>
              </w:rPr>
            </w:pPr>
          </w:p>
        </w:tc>
      </w:tr>
      <w:tr w:rsidR="00C1008C" w:rsidRPr="008F1023" w14:paraId="095B89B4" w14:textId="77777777" w:rsidTr="00CF6BC3">
        <w:tblPrEx>
          <w:tblCellMar>
            <w:left w:w="70" w:type="dxa"/>
            <w:right w:w="70" w:type="dxa"/>
          </w:tblCellMar>
        </w:tblPrEx>
        <w:trPr>
          <w:trHeight w:val="1665"/>
          <w:jc w:val="center"/>
        </w:trPr>
        <w:tc>
          <w:tcPr>
            <w:tcW w:w="5240" w:type="dxa"/>
            <w:vMerge/>
            <w:tcBorders>
              <w:left w:val="single" w:sz="4" w:space="0" w:color="auto"/>
              <w:bottom w:val="single" w:sz="4" w:space="0" w:color="auto"/>
              <w:right w:val="single" w:sz="4" w:space="0" w:color="auto"/>
            </w:tcBorders>
            <w:shd w:val="clear" w:color="auto" w:fill="auto"/>
          </w:tcPr>
          <w:p w14:paraId="4A4CF200" w14:textId="77777777" w:rsidR="00C1008C" w:rsidRPr="008F1023" w:rsidRDefault="00C1008C" w:rsidP="005A0571">
            <w:pPr>
              <w:pStyle w:val="NormalWeb"/>
              <w:spacing w:before="0" w:after="0" w:line="240" w:lineRule="auto"/>
              <w:jc w:val="both"/>
              <w:rPr>
                <w:rFonts w:ascii="Arial Narrow" w:hAnsi="Arial Narrow" w:cstheme="majorHAnsi"/>
                <w:bCs/>
                <w:color w:val="auto"/>
                <w:szCs w:val="24"/>
                <w:lang w:val="es-ES"/>
              </w:rPr>
            </w:pPr>
          </w:p>
        </w:tc>
        <w:tc>
          <w:tcPr>
            <w:tcW w:w="4380" w:type="dxa"/>
            <w:tcBorders>
              <w:top w:val="dashed" w:sz="4" w:space="0" w:color="BFBFBF"/>
              <w:left w:val="single" w:sz="4" w:space="0" w:color="auto"/>
              <w:bottom w:val="single" w:sz="4" w:space="0" w:color="auto"/>
              <w:right w:val="single" w:sz="4" w:space="0" w:color="auto"/>
            </w:tcBorders>
            <w:shd w:val="clear" w:color="auto" w:fill="auto"/>
          </w:tcPr>
          <w:p w14:paraId="04ECBEAC" w14:textId="78A99EAD" w:rsidR="00C1008C" w:rsidRPr="008F1023" w:rsidRDefault="00187577" w:rsidP="005A0571">
            <w:pPr>
              <w:pStyle w:val="NormalWeb"/>
              <w:spacing w:before="0" w:after="0" w:line="240" w:lineRule="auto"/>
              <w:jc w:val="both"/>
              <w:rPr>
                <w:rFonts w:ascii="Arial Narrow" w:hAnsi="Arial Narrow" w:cstheme="majorHAnsi"/>
                <w:noProof/>
                <w:szCs w:val="24"/>
                <w:lang w:val="es-CO" w:eastAsia="es-CO"/>
              </w:rPr>
            </w:pPr>
            <w:r w:rsidRPr="008F1023">
              <w:rPr>
                <w:rFonts w:ascii="Arial Narrow" w:hAnsi="Arial Narrow" w:cstheme="majorHAnsi"/>
                <w:noProof/>
                <w:szCs w:val="24"/>
                <w:lang w:val="es-CO" w:eastAsia="es-CO"/>
              </w:rPr>
              <w:drawing>
                <wp:inline distT="0" distB="0" distL="0" distR="0" wp14:anchorId="61E1C26D" wp14:editId="6644CE42">
                  <wp:extent cx="2080260" cy="1325880"/>
                  <wp:effectExtent l="0" t="0" r="0" b="7620"/>
                  <wp:docPr id="11"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080260" cy="1325880"/>
                          </a:xfrm>
                          <a:prstGeom prst="rect">
                            <a:avLst/>
                          </a:prstGeom>
                          <a:noFill/>
                          <a:ln>
                            <a:noFill/>
                          </a:ln>
                        </pic:spPr>
                      </pic:pic>
                    </a:graphicData>
                  </a:graphic>
                </wp:inline>
              </w:drawing>
            </w:r>
          </w:p>
        </w:tc>
      </w:tr>
    </w:tbl>
    <w:bookmarkEnd w:id="10"/>
    <w:bookmarkEnd w:id="11"/>
    <w:bookmarkEnd w:id="12"/>
    <w:p w14:paraId="17BE813B" w14:textId="75CE93EA" w:rsidR="00C1008C" w:rsidRPr="008F1023" w:rsidRDefault="00C1008C" w:rsidP="00F070E1">
      <w:pPr>
        <w:jc w:val="center"/>
        <w:rPr>
          <w:rFonts w:ascii="Arial Narrow" w:hAnsi="Arial Narrow" w:cstheme="majorHAnsi"/>
          <w:lang w:val="es-ES"/>
        </w:rPr>
      </w:pPr>
      <w:r w:rsidRPr="008F1023">
        <w:rPr>
          <w:rFonts w:ascii="Arial Narrow" w:hAnsi="Arial Narrow" w:cstheme="majorHAnsi"/>
          <w:lang w:val="es-ES"/>
        </w:rPr>
        <w:t>Fuente: Matriz Unificada de Seguimiento a la Inversión, Corte 31-12-20</w:t>
      </w:r>
      <w:r w:rsidR="00CA1F73" w:rsidRPr="008F1023">
        <w:rPr>
          <w:rFonts w:ascii="Arial Narrow" w:hAnsi="Arial Narrow" w:cstheme="majorHAnsi"/>
          <w:lang w:val="es-ES"/>
        </w:rPr>
        <w:t>2</w:t>
      </w:r>
      <w:r w:rsidR="008D6568" w:rsidRPr="008F1023">
        <w:rPr>
          <w:rFonts w:ascii="Arial Narrow" w:hAnsi="Arial Narrow" w:cstheme="majorHAnsi"/>
          <w:lang w:val="es-ES"/>
        </w:rPr>
        <w:t>2</w:t>
      </w:r>
    </w:p>
    <w:p w14:paraId="68251048" w14:textId="43762DB2" w:rsidR="00C1008C" w:rsidRPr="008F1023" w:rsidRDefault="00C1008C" w:rsidP="005A0571">
      <w:pPr>
        <w:jc w:val="both"/>
        <w:rPr>
          <w:rFonts w:ascii="Arial Narrow" w:eastAsia="Times New Roman" w:hAnsi="Arial Narrow" w:cstheme="majorHAnsi"/>
          <w:lang w:val="es-ES"/>
        </w:rPr>
      </w:pPr>
      <w:r w:rsidRPr="008F1023">
        <w:rPr>
          <w:rFonts w:ascii="Arial Narrow" w:hAnsi="Arial Narrow" w:cstheme="majorHAnsi"/>
          <w:lang w:val="es-ES"/>
        </w:rPr>
        <w:br w:type="column"/>
      </w:r>
    </w:p>
    <w:p w14:paraId="70EE81A1" w14:textId="77777777" w:rsidR="00C1008C" w:rsidRPr="008F1023" w:rsidRDefault="00C1008C" w:rsidP="005A0571">
      <w:pPr>
        <w:jc w:val="both"/>
        <w:rPr>
          <w:rFonts w:ascii="Arial Narrow" w:eastAsia="Times New Roman" w:hAnsi="Arial Narrow" w:cstheme="majorHAnsi"/>
          <w:b/>
          <w:lang w:val="es-ES"/>
        </w:rPr>
      </w:pPr>
    </w:p>
    <w:p w14:paraId="21AF9A89" w14:textId="5CAE50D2" w:rsidR="000D7BCD" w:rsidRPr="008F1023" w:rsidRDefault="000D7BCD" w:rsidP="005A0571">
      <w:pPr>
        <w:pStyle w:val="NormalWeb"/>
        <w:spacing w:before="0" w:after="0" w:line="240" w:lineRule="auto"/>
        <w:jc w:val="both"/>
        <w:rPr>
          <w:rFonts w:ascii="Arial Narrow" w:hAnsi="Arial Narrow" w:cstheme="majorHAnsi"/>
          <w:bCs/>
          <w:color w:val="auto"/>
          <w:szCs w:val="24"/>
          <w:lang w:val="es-ES"/>
        </w:rPr>
      </w:pPr>
      <w:r w:rsidRPr="008F1023">
        <w:rPr>
          <w:rFonts w:ascii="Arial Narrow" w:hAnsi="Arial Narrow" w:cstheme="majorHAnsi"/>
          <w:bCs/>
          <w:color w:val="auto"/>
          <w:szCs w:val="24"/>
          <w:lang w:val="es-ES"/>
        </w:rPr>
        <w:t>A corte del 31 de diciembre de 202</w:t>
      </w:r>
      <w:r w:rsidR="008D6568" w:rsidRPr="008F1023">
        <w:rPr>
          <w:rFonts w:ascii="Arial Narrow" w:hAnsi="Arial Narrow" w:cstheme="majorHAnsi"/>
          <w:bCs/>
          <w:color w:val="auto"/>
          <w:szCs w:val="24"/>
          <w:lang w:val="es-ES"/>
        </w:rPr>
        <w:t>2</w:t>
      </w:r>
      <w:r w:rsidR="003D6DE6" w:rsidRPr="008F1023">
        <w:rPr>
          <w:rFonts w:ascii="Arial Narrow" w:hAnsi="Arial Narrow" w:cstheme="majorHAnsi"/>
          <w:bCs/>
          <w:color w:val="auto"/>
          <w:szCs w:val="24"/>
          <w:lang w:val="es-ES"/>
        </w:rPr>
        <w:t>,</w:t>
      </w:r>
      <w:r w:rsidRPr="008F1023">
        <w:rPr>
          <w:rFonts w:ascii="Arial Narrow" w:hAnsi="Arial Narrow" w:cstheme="majorHAnsi"/>
          <w:bCs/>
          <w:color w:val="auto"/>
          <w:szCs w:val="24"/>
          <w:lang w:val="es-ES"/>
        </w:rPr>
        <w:t xml:space="preserve"> las localidades en promedio han logrado un avance acumulado contratado del presupuesto de inversión del componente plurianual de su PDL igual a </w:t>
      </w:r>
      <w:r w:rsidR="000A574E" w:rsidRPr="008F1023">
        <w:rPr>
          <w:rFonts w:ascii="Arial Narrow" w:hAnsi="Arial Narrow" w:cstheme="majorHAnsi"/>
          <w:bCs/>
          <w:color w:val="auto"/>
          <w:szCs w:val="24"/>
          <w:lang w:val="es-ES"/>
        </w:rPr>
        <w:t>54</w:t>
      </w:r>
      <w:r w:rsidRPr="008F1023">
        <w:rPr>
          <w:rFonts w:ascii="Arial Narrow" w:hAnsi="Arial Narrow" w:cstheme="majorHAnsi"/>
          <w:bCs/>
          <w:color w:val="auto"/>
          <w:szCs w:val="24"/>
          <w:lang w:val="es-ES"/>
        </w:rPr>
        <w:t xml:space="preserve">%. Con respecto </w:t>
      </w:r>
      <w:r w:rsidR="002C1886" w:rsidRPr="008F1023">
        <w:rPr>
          <w:rFonts w:ascii="Arial Narrow" w:hAnsi="Arial Narrow" w:cstheme="majorHAnsi"/>
          <w:bCs/>
          <w:color w:val="auto"/>
          <w:szCs w:val="24"/>
          <w:lang w:val="es-ES"/>
        </w:rPr>
        <w:t>a</w:t>
      </w:r>
      <w:r w:rsidRPr="008F1023">
        <w:rPr>
          <w:rFonts w:ascii="Arial Narrow" w:hAnsi="Arial Narrow" w:cstheme="majorHAnsi"/>
          <w:bCs/>
          <w:color w:val="auto"/>
          <w:szCs w:val="24"/>
          <w:lang w:val="es-ES"/>
        </w:rPr>
        <w:t xml:space="preserve"> la localidad de </w:t>
      </w:r>
      <w:r w:rsidR="002C1886" w:rsidRPr="008F1023">
        <w:rPr>
          <w:rFonts w:ascii="Arial Narrow" w:hAnsi="Arial Narrow" w:cstheme="majorHAnsi"/>
          <w:bCs/>
          <w:color w:val="auto"/>
          <w:szCs w:val="24"/>
          <w:lang w:val="es-ES"/>
        </w:rPr>
        <w:t>Fontibón</w:t>
      </w:r>
      <w:r w:rsidRPr="008F1023">
        <w:rPr>
          <w:rFonts w:ascii="Arial Narrow" w:hAnsi="Arial Narrow" w:cstheme="majorHAnsi"/>
          <w:bCs/>
          <w:color w:val="auto"/>
          <w:szCs w:val="24"/>
          <w:lang w:val="es-ES"/>
        </w:rPr>
        <w:t xml:space="preserve"> ocupa el </w:t>
      </w:r>
      <w:r w:rsidR="00D80F81">
        <w:rPr>
          <w:rFonts w:ascii="Arial Narrow" w:hAnsi="Arial Narrow" w:cstheme="majorHAnsi"/>
          <w:bCs/>
          <w:color w:val="auto"/>
          <w:szCs w:val="24"/>
          <w:lang w:val="es-ES"/>
        </w:rPr>
        <w:t>u</w:t>
      </w:r>
      <w:r w:rsidR="002C1886" w:rsidRPr="008F1023">
        <w:rPr>
          <w:rFonts w:ascii="Arial Narrow" w:hAnsi="Arial Narrow" w:cstheme="majorHAnsi"/>
          <w:bCs/>
          <w:color w:val="auto"/>
          <w:szCs w:val="24"/>
          <w:lang w:val="es-ES"/>
        </w:rPr>
        <w:t>n</w:t>
      </w:r>
      <w:r w:rsidR="000A574E" w:rsidRPr="008F1023">
        <w:rPr>
          <w:rFonts w:ascii="Arial Narrow" w:hAnsi="Arial Narrow" w:cstheme="majorHAnsi"/>
          <w:bCs/>
          <w:color w:val="auto"/>
          <w:szCs w:val="24"/>
          <w:lang w:val="es-ES"/>
        </w:rPr>
        <w:t xml:space="preserve">décimo </w:t>
      </w:r>
      <w:r w:rsidRPr="008F1023">
        <w:rPr>
          <w:rFonts w:ascii="Arial Narrow" w:hAnsi="Arial Narrow" w:cstheme="majorHAnsi"/>
          <w:bCs/>
          <w:color w:val="auto"/>
          <w:szCs w:val="24"/>
          <w:lang w:val="es-ES"/>
        </w:rPr>
        <w:t xml:space="preserve">lugar de avance contratado de su PDL. Para el caso del avance de lo entregado, el promedio general se sitúa en </w:t>
      </w:r>
      <w:r w:rsidR="000A574E" w:rsidRPr="008F1023">
        <w:rPr>
          <w:rFonts w:ascii="Arial Narrow" w:hAnsi="Arial Narrow" w:cstheme="majorHAnsi"/>
          <w:bCs/>
          <w:color w:val="auto"/>
          <w:szCs w:val="24"/>
          <w:lang w:val="es-ES"/>
        </w:rPr>
        <w:t>36</w:t>
      </w:r>
      <w:r w:rsidRPr="008F1023">
        <w:rPr>
          <w:rFonts w:ascii="Arial Narrow" w:hAnsi="Arial Narrow" w:cstheme="majorHAnsi"/>
          <w:bCs/>
          <w:color w:val="auto"/>
          <w:szCs w:val="24"/>
          <w:lang w:val="es-ES"/>
        </w:rPr>
        <w:t>,</w:t>
      </w:r>
      <w:r w:rsidR="000A574E" w:rsidRPr="008F1023">
        <w:rPr>
          <w:rFonts w:ascii="Arial Narrow" w:hAnsi="Arial Narrow" w:cstheme="majorHAnsi"/>
          <w:bCs/>
          <w:color w:val="auto"/>
          <w:szCs w:val="24"/>
          <w:lang w:val="es-ES"/>
        </w:rPr>
        <w:t>4</w:t>
      </w:r>
      <w:r w:rsidRPr="008F1023">
        <w:rPr>
          <w:rFonts w:ascii="Arial Narrow" w:hAnsi="Arial Narrow" w:cstheme="majorHAnsi"/>
          <w:bCs/>
          <w:color w:val="auto"/>
          <w:szCs w:val="24"/>
          <w:lang w:val="es-ES"/>
        </w:rPr>
        <w:t>%.</w:t>
      </w:r>
    </w:p>
    <w:p w14:paraId="703145D3" w14:textId="153BA8C1" w:rsidR="00C1008C" w:rsidRPr="008F1023" w:rsidRDefault="00C1008C" w:rsidP="005A0571">
      <w:pPr>
        <w:pStyle w:val="NormalWeb"/>
        <w:spacing w:before="0" w:after="0" w:line="240" w:lineRule="auto"/>
        <w:jc w:val="both"/>
        <w:rPr>
          <w:rFonts w:ascii="Arial Narrow" w:hAnsi="Arial Narrow" w:cstheme="majorHAnsi"/>
          <w:bCs/>
          <w:color w:val="auto"/>
          <w:szCs w:val="24"/>
          <w:lang w:val="es-CO"/>
        </w:rPr>
      </w:pPr>
    </w:p>
    <w:p w14:paraId="05B0AA35" w14:textId="77777777" w:rsidR="008254E1" w:rsidRPr="008F1023" w:rsidRDefault="008254E1" w:rsidP="005A0571">
      <w:pPr>
        <w:pStyle w:val="NormalWeb"/>
        <w:spacing w:before="0" w:after="0" w:line="240" w:lineRule="auto"/>
        <w:jc w:val="both"/>
        <w:rPr>
          <w:rFonts w:ascii="Arial Narrow" w:hAnsi="Arial Narrow" w:cstheme="majorHAnsi"/>
          <w:bCs/>
          <w:color w:val="auto"/>
          <w:szCs w:val="24"/>
          <w:lang w:val="es-CO"/>
        </w:rPr>
      </w:pPr>
    </w:p>
    <w:p w14:paraId="0C23AE8D" w14:textId="657E6215" w:rsidR="00C1008C" w:rsidRPr="008F1023" w:rsidRDefault="00C1008C" w:rsidP="00F070E1">
      <w:pPr>
        <w:pStyle w:val="NormalWeb"/>
        <w:spacing w:before="0" w:after="0" w:line="240" w:lineRule="auto"/>
        <w:jc w:val="center"/>
        <w:rPr>
          <w:rFonts w:ascii="Arial Narrow" w:hAnsi="Arial Narrow" w:cstheme="majorHAnsi"/>
          <w:bCs/>
          <w:color w:val="auto"/>
          <w:szCs w:val="24"/>
          <w:lang w:val="es-ES"/>
        </w:rPr>
      </w:pPr>
      <w:r w:rsidRPr="008F1023">
        <w:rPr>
          <w:rFonts w:ascii="Arial Narrow" w:hAnsi="Arial Narrow" w:cstheme="majorHAnsi"/>
          <w:b/>
          <w:bCs/>
          <w:color w:val="auto"/>
          <w:szCs w:val="24"/>
          <w:lang w:val="es-ES"/>
        </w:rPr>
        <w:t xml:space="preserve">Gráfica No. </w:t>
      </w:r>
      <w:r w:rsidR="000D7BCD" w:rsidRPr="008F1023">
        <w:rPr>
          <w:rFonts w:ascii="Arial Narrow" w:hAnsi="Arial Narrow" w:cstheme="majorHAnsi"/>
          <w:b/>
          <w:bCs/>
          <w:color w:val="auto"/>
          <w:szCs w:val="24"/>
          <w:lang w:val="es-ES"/>
        </w:rPr>
        <w:t>2</w:t>
      </w:r>
      <w:r w:rsidRPr="008F1023">
        <w:rPr>
          <w:rFonts w:ascii="Arial Narrow" w:hAnsi="Arial Narrow" w:cstheme="majorHAnsi"/>
          <w:b/>
          <w:bCs/>
          <w:color w:val="auto"/>
          <w:szCs w:val="24"/>
          <w:lang w:val="es-ES"/>
        </w:rPr>
        <w:t xml:space="preserve">. </w:t>
      </w:r>
      <w:r w:rsidRPr="008F1023">
        <w:rPr>
          <w:rFonts w:ascii="Arial Narrow" w:hAnsi="Arial Narrow" w:cstheme="majorHAnsi"/>
          <w:bCs/>
          <w:color w:val="auto"/>
          <w:szCs w:val="24"/>
          <w:lang w:val="es-ES"/>
        </w:rPr>
        <w:t>Ranking de avance PDL por localidad.</w:t>
      </w:r>
    </w:p>
    <w:p w14:paraId="3C85ADA0" w14:textId="77777777" w:rsidR="008254E1" w:rsidRPr="008F1023" w:rsidRDefault="008254E1" w:rsidP="005A0571">
      <w:pPr>
        <w:pStyle w:val="NormalWeb"/>
        <w:spacing w:before="0" w:after="0" w:line="240" w:lineRule="auto"/>
        <w:jc w:val="both"/>
        <w:rPr>
          <w:rFonts w:ascii="Arial Narrow" w:hAnsi="Arial Narrow" w:cstheme="majorHAnsi"/>
          <w:bCs/>
          <w:color w:val="auto"/>
          <w:szCs w:val="24"/>
          <w:lang w:val="es-ES"/>
        </w:rPr>
      </w:pPr>
    </w:p>
    <w:tbl>
      <w:tblPr>
        <w:tblW w:w="9620" w:type="dxa"/>
        <w:tblInd w:w="-38" w:type="dxa"/>
        <w:tblBorders>
          <w:top w:val="single" w:sz="4" w:space="0" w:color="auto"/>
          <w:left w:val="single" w:sz="4" w:space="0" w:color="auto"/>
          <w:bottom w:val="single" w:sz="4" w:space="0" w:color="auto"/>
          <w:right w:val="single" w:sz="4" w:space="0" w:color="auto"/>
          <w:insideH w:val="dashed" w:sz="4" w:space="0" w:color="D9D9D9" w:themeColor="background1" w:themeShade="D9"/>
          <w:insideV w:val="single" w:sz="4" w:space="0" w:color="auto"/>
        </w:tblBorders>
        <w:tblLayout w:type="fixed"/>
        <w:tblCellMar>
          <w:left w:w="70" w:type="dxa"/>
          <w:right w:w="70" w:type="dxa"/>
        </w:tblCellMar>
        <w:tblLook w:val="04A0" w:firstRow="1" w:lastRow="0" w:firstColumn="1" w:lastColumn="0" w:noHBand="0" w:noVBand="1"/>
      </w:tblPr>
      <w:tblGrid>
        <w:gridCol w:w="9620"/>
      </w:tblGrid>
      <w:tr w:rsidR="00C1008C" w:rsidRPr="008F1023" w14:paraId="17D3C7D6" w14:textId="77777777" w:rsidTr="002A4C65">
        <w:trPr>
          <w:trHeight w:val="169"/>
        </w:trPr>
        <w:tc>
          <w:tcPr>
            <w:tcW w:w="9620" w:type="dxa"/>
            <w:shd w:val="clear" w:color="auto" w:fill="auto"/>
          </w:tcPr>
          <w:p w14:paraId="2BCDF8F0" w14:textId="29D208CC" w:rsidR="00C1008C" w:rsidRPr="008F1023" w:rsidRDefault="00C1008C" w:rsidP="005A0571">
            <w:pPr>
              <w:pStyle w:val="NormalWeb"/>
              <w:spacing w:before="0" w:after="0" w:line="240" w:lineRule="auto"/>
              <w:jc w:val="both"/>
              <w:rPr>
                <w:rFonts w:ascii="Arial Narrow" w:hAnsi="Arial Narrow" w:cstheme="majorHAnsi"/>
                <w:noProof/>
                <w:szCs w:val="24"/>
                <w:lang w:val="es-CO" w:eastAsia="es-CO"/>
              </w:rPr>
            </w:pPr>
            <w:bookmarkStart w:id="13" w:name="OLE_LINK12"/>
          </w:p>
        </w:tc>
      </w:tr>
      <w:tr w:rsidR="002A4C65" w:rsidRPr="008F1023" w14:paraId="3B9DBF72" w14:textId="77777777" w:rsidTr="00184D5A">
        <w:trPr>
          <w:trHeight w:val="1477"/>
        </w:trPr>
        <w:tc>
          <w:tcPr>
            <w:tcW w:w="9620" w:type="dxa"/>
            <w:shd w:val="clear" w:color="auto" w:fill="auto"/>
          </w:tcPr>
          <w:p w14:paraId="167E7DE0" w14:textId="1CD636AE" w:rsidR="002A4C65" w:rsidRPr="008F1023" w:rsidRDefault="002C1886" w:rsidP="005A0571">
            <w:pPr>
              <w:pStyle w:val="NormalWeb"/>
              <w:spacing w:before="0" w:after="0" w:line="240" w:lineRule="auto"/>
              <w:jc w:val="both"/>
              <w:rPr>
                <w:rFonts w:ascii="Arial Narrow" w:hAnsi="Arial Narrow" w:cstheme="majorHAnsi"/>
                <w:noProof/>
                <w:szCs w:val="24"/>
                <w:lang w:val="es-CO" w:eastAsia="es-CO"/>
              </w:rPr>
            </w:pPr>
            <w:r w:rsidRPr="008F1023">
              <w:rPr>
                <w:rFonts w:ascii="Arial Narrow" w:hAnsi="Arial Narrow" w:cstheme="majorHAnsi"/>
                <w:noProof/>
                <w:szCs w:val="24"/>
                <w:lang w:val="es-CO" w:eastAsia="es-CO"/>
              </w:rPr>
              <w:drawing>
                <wp:inline distT="0" distB="0" distL="0" distR="0" wp14:anchorId="369B7324" wp14:editId="49D21E03">
                  <wp:extent cx="6012180" cy="2072640"/>
                  <wp:effectExtent l="0" t="0" r="7620" b="3810"/>
                  <wp:docPr id="14"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12180" cy="2072640"/>
                          </a:xfrm>
                          <a:prstGeom prst="rect">
                            <a:avLst/>
                          </a:prstGeom>
                          <a:noFill/>
                          <a:ln>
                            <a:noFill/>
                          </a:ln>
                        </pic:spPr>
                      </pic:pic>
                    </a:graphicData>
                  </a:graphic>
                </wp:inline>
              </w:drawing>
            </w:r>
          </w:p>
          <w:p w14:paraId="483F333E" w14:textId="7FEA707A" w:rsidR="002A4C65" w:rsidRPr="008F1023" w:rsidRDefault="002A4C65" w:rsidP="005A0571">
            <w:pPr>
              <w:pStyle w:val="NormalWeb"/>
              <w:spacing w:before="0" w:after="0" w:line="240" w:lineRule="auto"/>
              <w:jc w:val="both"/>
              <w:rPr>
                <w:rFonts w:ascii="Arial Narrow" w:hAnsi="Arial Narrow" w:cstheme="majorHAnsi"/>
                <w:noProof/>
                <w:szCs w:val="24"/>
                <w:lang w:val="es-CO" w:eastAsia="es-CO"/>
              </w:rPr>
            </w:pPr>
          </w:p>
        </w:tc>
      </w:tr>
      <w:tr w:rsidR="00184D5A" w:rsidRPr="008F1023" w14:paraId="7D1A571C" w14:textId="77777777" w:rsidTr="00184D5A">
        <w:trPr>
          <w:trHeight w:val="252"/>
        </w:trPr>
        <w:tc>
          <w:tcPr>
            <w:tcW w:w="9620" w:type="dxa"/>
            <w:shd w:val="clear" w:color="auto" w:fill="auto"/>
          </w:tcPr>
          <w:p w14:paraId="53F8712B" w14:textId="64A642F8" w:rsidR="00184D5A" w:rsidRPr="008F1023" w:rsidRDefault="003D6DE6" w:rsidP="005A0571">
            <w:pPr>
              <w:pStyle w:val="NormalWeb"/>
              <w:spacing w:before="0" w:after="0" w:line="240" w:lineRule="auto"/>
              <w:jc w:val="both"/>
              <w:rPr>
                <w:rFonts w:ascii="Arial Narrow" w:hAnsi="Arial Narrow" w:cstheme="majorHAnsi"/>
                <w:noProof/>
                <w:szCs w:val="24"/>
                <w:lang w:val="es-CO" w:eastAsia="es-CO"/>
              </w:rPr>
            </w:pPr>
            <w:r w:rsidRPr="008F1023">
              <w:rPr>
                <w:rFonts w:ascii="Arial Narrow" w:hAnsi="Arial Narrow" w:cstheme="majorHAnsi"/>
                <w:color w:val="auto"/>
                <w:szCs w:val="24"/>
                <w:lang w:val="es-ES"/>
              </w:rPr>
              <w:t>(</w:t>
            </w:r>
            <w:r w:rsidR="00184D5A" w:rsidRPr="008F1023">
              <w:rPr>
                <w:rFonts w:ascii="Arial Narrow" w:hAnsi="Arial Narrow" w:cstheme="majorHAnsi"/>
                <w:color w:val="auto"/>
                <w:szCs w:val="24"/>
                <w:lang w:val="es-ES"/>
              </w:rPr>
              <w:t>Compromisos en millones de pesos</w:t>
            </w:r>
            <w:r w:rsidRPr="008F1023">
              <w:rPr>
                <w:rFonts w:ascii="Arial Narrow" w:hAnsi="Arial Narrow" w:cstheme="majorHAnsi"/>
                <w:color w:val="auto"/>
                <w:szCs w:val="24"/>
                <w:lang w:val="es-ES"/>
              </w:rPr>
              <w:t>)</w:t>
            </w:r>
          </w:p>
        </w:tc>
      </w:tr>
    </w:tbl>
    <w:bookmarkEnd w:id="13"/>
    <w:p w14:paraId="41601AE8" w14:textId="30CC7627" w:rsidR="00184D5A" w:rsidRPr="008F1023" w:rsidRDefault="00C1008C" w:rsidP="00F070E1">
      <w:pPr>
        <w:jc w:val="center"/>
        <w:rPr>
          <w:rFonts w:ascii="Arial Narrow" w:hAnsi="Arial Narrow" w:cstheme="majorHAnsi"/>
          <w:lang w:val="es-ES"/>
        </w:rPr>
      </w:pPr>
      <w:r w:rsidRPr="008F1023">
        <w:rPr>
          <w:rFonts w:ascii="Arial Narrow" w:hAnsi="Arial Narrow" w:cstheme="majorHAnsi"/>
          <w:lang w:val="es-ES"/>
        </w:rPr>
        <w:t>Fuente: Matriz Unificada de Seguimiento a la Inversión, Corte 31-12-20</w:t>
      </w:r>
      <w:r w:rsidR="00CA1F73" w:rsidRPr="008F1023">
        <w:rPr>
          <w:rFonts w:ascii="Arial Narrow" w:hAnsi="Arial Narrow" w:cstheme="majorHAnsi"/>
          <w:lang w:val="es-ES"/>
        </w:rPr>
        <w:t>2</w:t>
      </w:r>
      <w:r w:rsidR="008D6568" w:rsidRPr="008F1023">
        <w:rPr>
          <w:rFonts w:ascii="Arial Narrow" w:hAnsi="Arial Narrow" w:cstheme="majorHAnsi"/>
          <w:lang w:val="es-ES"/>
        </w:rPr>
        <w:t>2</w:t>
      </w:r>
    </w:p>
    <w:p w14:paraId="57C70E19" w14:textId="77777777" w:rsidR="00184D5A" w:rsidRPr="008F1023" w:rsidRDefault="00184D5A" w:rsidP="005A0571">
      <w:pPr>
        <w:pStyle w:val="NormalWeb"/>
        <w:spacing w:before="0" w:after="0" w:line="240" w:lineRule="auto"/>
        <w:jc w:val="both"/>
        <w:rPr>
          <w:rFonts w:ascii="Arial Narrow" w:hAnsi="Arial Narrow" w:cstheme="majorHAnsi"/>
          <w:bCs/>
          <w:color w:val="auto"/>
          <w:szCs w:val="24"/>
          <w:lang w:val="es-ES"/>
        </w:rPr>
      </w:pPr>
    </w:p>
    <w:p w14:paraId="41B3484D" w14:textId="77777777" w:rsidR="00994B72" w:rsidRPr="008F1023" w:rsidRDefault="00994B72" w:rsidP="005A0571">
      <w:pPr>
        <w:pStyle w:val="NormalWeb"/>
        <w:spacing w:before="0" w:after="0" w:line="240" w:lineRule="auto"/>
        <w:jc w:val="both"/>
        <w:rPr>
          <w:rFonts w:ascii="Arial Narrow" w:hAnsi="Arial Narrow" w:cstheme="majorHAnsi"/>
          <w:bCs/>
          <w:color w:val="auto"/>
          <w:szCs w:val="24"/>
          <w:lang w:val="es-ES"/>
        </w:rPr>
      </w:pPr>
    </w:p>
    <w:p w14:paraId="7F534E07" w14:textId="6F0C9F1D" w:rsidR="00EC7E47" w:rsidRPr="008F1023" w:rsidRDefault="00EC7E47" w:rsidP="005A0571">
      <w:pPr>
        <w:jc w:val="both"/>
        <w:rPr>
          <w:rFonts w:ascii="Arial Narrow" w:eastAsia="Times New Roman" w:hAnsi="Arial Narrow" w:cstheme="majorHAnsi"/>
          <w:b/>
          <w:lang w:val="es-ES"/>
        </w:rPr>
      </w:pPr>
      <w:r w:rsidRPr="008F1023">
        <w:rPr>
          <w:rFonts w:ascii="Arial Narrow" w:eastAsia="Times New Roman" w:hAnsi="Arial Narrow" w:cstheme="majorHAnsi"/>
          <w:b/>
          <w:lang w:val="es-ES"/>
        </w:rPr>
        <w:t>3.2 AVANCE POR PROPOSITOS DEL PDL</w:t>
      </w:r>
    </w:p>
    <w:p w14:paraId="0BC7D3D9" w14:textId="66892EB4" w:rsidR="00994B72" w:rsidRPr="008F1023" w:rsidRDefault="00994B72" w:rsidP="005A0571">
      <w:pPr>
        <w:pStyle w:val="NormalWeb"/>
        <w:spacing w:before="0" w:after="0" w:line="240" w:lineRule="auto"/>
        <w:jc w:val="both"/>
        <w:rPr>
          <w:rFonts w:ascii="Arial Narrow" w:hAnsi="Arial Narrow" w:cstheme="majorHAnsi"/>
          <w:bCs/>
          <w:color w:val="auto"/>
          <w:szCs w:val="24"/>
          <w:lang w:val="es-ES"/>
        </w:rPr>
      </w:pPr>
    </w:p>
    <w:p w14:paraId="4FC3909F" w14:textId="56E344D0" w:rsidR="004F74A0" w:rsidRPr="008F1023" w:rsidRDefault="004F74A0" w:rsidP="005A0571">
      <w:pPr>
        <w:pStyle w:val="NormalWeb"/>
        <w:spacing w:before="0" w:after="0" w:line="240" w:lineRule="auto"/>
        <w:jc w:val="both"/>
        <w:rPr>
          <w:rFonts w:ascii="Arial Narrow" w:hAnsi="Arial Narrow" w:cstheme="majorHAnsi"/>
          <w:bCs/>
          <w:color w:val="auto"/>
          <w:szCs w:val="24"/>
          <w:lang w:val="es-ES"/>
        </w:rPr>
      </w:pPr>
      <w:r w:rsidRPr="008F1023">
        <w:rPr>
          <w:rFonts w:ascii="Arial Narrow" w:hAnsi="Arial Narrow" w:cstheme="majorHAnsi"/>
          <w:bCs/>
          <w:color w:val="auto"/>
          <w:szCs w:val="24"/>
          <w:lang w:val="es-ES"/>
        </w:rPr>
        <w:t xml:space="preserve">En lo que respecta al avance por Propósito del PDL, se tiene que el mayor porcentaje de avance acumulado contratado lo presentó el </w:t>
      </w:r>
      <w:r w:rsidR="00D80F81">
        <w:rPr>
          <w:rFonts w:ascii="Arial Narrow" w:hAnsi="Arial Narrow" w:cstheme="majorHAnsi"/>
          <w:bCs/>
          <w:color w:val="auto"/>
          <w:szCs w:val="24"/>
          <w:lang w:val="es-ES"/>
        </w:rPr>
        <w:t>“</w:t>
      </w:r>
      <w:r w:rsidRPr="008F1023">
        <w:rPr>
          <w:rFonts w:ascii="Arial Narrow" w:hAnsi="Arial Narrow" w:cstheme="majorHAnsi"/>
          <w:bCs/>
          <w:color w:val="auto"/>
          <w:szCs w:val="24"/>
          <w:lang w:val="es-ES"/>
        </w:rPr>
        <w:t xml:space="preserve">Propósito </w:t>
      </w:r>
      <w:r w:rsidR="004B4270" w:rsidRPr="008F1023">
        <w:rPr>
          <w:rFonts w:ascii="Arial Narrow" w:hAnsi="Arial Narrow" w:cstheme="majorHAnsi"/>
          <w:bCs/>
          <w:color w:val="auto"/>
          <w:szCs w:val="24"/>
          <w:lang w:val="es-ES"/>
        </w:rPr>
        <w:t>Hacer</w:t>
      </w:r>
      <w:r w:rsidR="00D80F81">
        <w:rPr>
          <w:rFonts w:ascii="Arial Narrow" w:hAnsi="Arial Narrow" w:cstheme="majorHAnsi"/>
          <w:bCs/>
          <w:color w:val="auto"/>
          <w:szCs w:val="24"/>
          <w:lang w:val="es-ES"/>
        </w:rPr>
        <w:t>”</w:t>
      </w:r>
      <w:r w:rsidR="004B4270" w:rsidRPr="008F1023">
        <w:rPr>
          <w:rFonts w:ascii="Arial Narrow" w:hAnsi="Arial Narrow" w:cstheme="majorHAnsi"/>
          <w:bCs/>
          <w:color w:val="auto"/>
          <w:szCs w:val="24"/>
          <w:lang w:val="es-ES"/>
        </w:rPr>
        <w:t xml:space="preserve"> un nuevo contrato social con igualdad de oportunidades </w:t>
      </w:r>
      <w:r w:rsidR="002C1886" w:rsidRPr="008F1023">
        <w:rPr>
          <w:rFonts w:ascii="Arial Narrow" w:hAnsi="Arial Narrow" w:cstheme="majorHAnsi"/>
          <w:bCs/>
          <w:color w:val="auto"/>
          <w:szCs w:val="24"/>
          <w:lang w:val="es-ES"/>
        </w:rPr>
        <w:t xml:space="preserve">para la inclusión social, productiva y política </w:t>
      </w:r>
      <w:r w:rsidRPr="008F1023">
        <w:rPr>
          <w:rFonts w:ascii="Arial Narrow" w:hAnsi="Arial Narrow" w:cstheme="majorHAnsi"/>
          <w:bCs/>
          <w:color w:val="auto"/>
          <w:szCs w:val="24"/>
          <w:lang w:val="es-ES"/>
        </w:rPr>
        <w:t>(</w:t>
      </w:r>
      <w:r w:rsidR="002C1886" w:rsidRPr="008F1023">
        <w:rPr>
          <w:rFonts w:ascii="Arial Narrow" w:hAnsi="Arial Narrow" w:cstheme="majorHAnsi"/>
          <w:bCs/>
          <w:color w:val="auto"/>
          <w:szCs w:val="24"/>
          <w:lang w:val="es-ES"/>
        </w:rPr>
        <w:t>28,6</w:t>
      </w:r>
      <w:r w:rsidRPr="008F1023">
        <w:rPr>
          <w:rFonts w:ascii="Arial Narrow" w:hAnsi="Arial Narrow" w:cstheme="majorHAnsi"/>
          <w:bCs/>
          <w:color w:val="auto"/>
          <w:szCs w:val="24"/>
          <w:lang w:val="es-ES"/>
        </w:rPr>
        <w:t xml:space="preserve">%) que incluye los temas relacionados </w:t>
      </w:r>
      <w:r w:rsidR="00AE5E7E" w:rsidRPr="008F1023">
        <w:rPr>
          <w:rFonts w:ascii="Arial Narrow" w:hAnsi="Arial Narrow" w:cstheme="majorHAnsi"/>
          <w:bCs/>
          <w:color w:val="auto"/>
          <w:szCs w:val="24"/>
          <w:lang w:val="es-ES"/>
        </w:rPr>
        <w:t xml:space="preserve">con ingreso mínimo, </w:t>
      </w:r>
      <w:r w:rsidR="00D80F81" w:rsidRPr="008F1023">
        <w:rPr>
          <w:rFonts w:ascii="Arial Narrow" w:hAnsi="Arial Narrow" w:cstheme="majorHAnsi"/>
          <w:bCs/>
          <w:color w:val="auto"/>
          <w:szCs w:val="24"/>
          <w:lang w:val="es-ES"/>
        </w:rPr>
        <w:t>recreación y deporte</w:t>
      </w:r>
      <w:r w:rsidR="00D80F81">
        <w:rPr>
          <w:rFonts w:ascii="Arial Narrow" w:hAnsi="Arial Narrow" w:cstheme="majorHAnsi"/>
          <w:bCs/>
          <w:color w:val="auto"/>
          <w:szCs w:val="24"/>
          <w:lang w:val="es-ES"/>
        </w:rPr>
        <w:t xml:space="preserve">, </w:t>
      </w:r>
      <w:r w:rsidR="00AE5E7E" w:rsidRPr="008F1023">
        <w:rPr>
          <w:rFonts w:ascii="Arial Narrow" w:hAnsi="Arial Narrow" w:cstheme="majorHAnsi"/>
          <w:bCs/>
          <w:color w:val="auto"/>
          <w:szCs w:val="24"/>
          <w:lang w:val="es-ES"/>
        </w:rPr>
        <w:t>productividad, educación, cultura</w:t>
      </w:r>
      <w:r w:rsidR="00D80F81">
        <w:rPr>
          <w:rFonts w:ascii="Arial Narrow" w:hAnsi="Arial Narrow" w:cstheme="majorHAnsi"/>
          <w:bCs/>
          <w:color w:val="auto"/>
          <w:szCs w:val="24"/>
          <w:lang w:val="es-ES"/>
        </w:rPr>
        <w:t xml:space="preserve"> y</w:t>
      </w:r>
      <w:r w:rsidR="002C1886" w:rsidRPr="008F1023">
        <w:rPr>
          <w:rFonts w:ascii="Arial Narrow" w:hAnsi="Arial Narrow" w:cstheme="majorHAnsi"/>
          <w:bCs/>
          <w:color w:val="auto"/>
          <w:szCs w:val="24"/>
          <w:lang w:val="es-ES"/>
        </w:rPr>
        <w:t xml:space="preserve"> salud.</w:t>
      </w:r>
      <w:r w:rsidRPr="008F1023">
        <w:rPr>
          <w:rFonts w:ascii="Arial Narrow" w:hAnsi="Arial Narrow" w:cstheme="majorHAnsi"/>
          <w:bCs/>
          <w:color w:val="auto"/>
          <w:szCs w:val="24"/>
          <w:lang w:val="es-ES"/>
        </w:rPr>
        <w:t xml:space="preserve"> </w:t>
      </w:r>
      <w:r w:rsidR="004D27D2" w:rsidRPr="008F1023">
        <w:rPr>
          <w:rFonts w:ascii="Arial Narrow" w:hAnsi="Arial Narrow" w:cstheme="majorHAnsi"/>
          <w:bCs/>
          <w:color w:val="auto"/>
          <w:szCs w:val="24"/>
          <w:lang w:val="es-ES"/>
        </w:rPr>
        <w:t xml:space="preserve">En segundo lugar, está el </w:t>
      </w:r>
      <w:r w:rsidR="00AA2EBA" w:rsidRPr="008F1023">
        <w:rPr>
          <w:rFonts w:ascii="Arial Narrow" w:hAnsi="Arial Narrow" w:cstheme="majorHAnsi"/>
          <w:bCs/>
          <w:color w:val="auto"/>
          <w:szCs w:val="24"/>
          <w:lang w:val="es-ES"/>
        </w:rPr>
        <w:t>p</w:t>
      </w:r>
      <w:r w:rsidR="004D27D2" w:rsidRPr="008F1023">
        <w:rPr>
          <w:rFonts w:ascii="Arial Narrow" w:hAnsi="Arial Narrow" w:cstheme="majorHAnsi"/>
          <w:bCs/>
          <w:color w:val="auto"/>
          <w:szCs w:val="24"/>
          <w:lang w:val="es-ES"/>
        </w:rPr>
        <w:t>ropósito</w:t>
      </w:r>
      <w:r w:rsidR="00AA2EBA" w:rsidRPr="008F1023">
        <w:rPr>
          <w:rFonts w:ascii="Arial Narrow" w:hAnsi="Arial Narrow" w:cstheme="majorHAnsi"/>
          <w:bCs/>
          <w:color w:val="auto"/>
          <w:szCs w:val="24"/>
          <w:lang w:val="es-ES"/>
        </w:rPr>
        <w:t xml:space="preserve"> </w:t>
      </w:r>
      <w:r w:rsidR="00D80F81">
        <w:rPr>
          <w:rFonts w:ascii="Arial Narrow" w:hAnsi="Arial Narrow" w:cstheme="majorHAnsi"/>
          <w:bCs/>
          <w:color w:val="auto"/>
          <w:szCs w:val="24"/>
          <w:lang w:val="es-ES"/>
        </w:rPr>
        <w:t>“</w:t>
      </w:r>
      <w:r w:rsidR="00AA2EBA" w:rsidRPr="008F1023">
        <w:rPr>
          <w:rFonts w:ascii="Arial Narrow" w:hAnsi="Arial Narrow" w:cstheme="majorHAnsi"/>
          <w:bCs/>
          <w:color w:val="auto"/>
          <w:szCs w:val="24"/>
          <w:lang w:val="es-ES"/>
        </w:rPr>
        <w:t>Construir Bogotá-región</w:t>
      </w:r>
      <w:r w:rsidR="00D80F81">
        <w:rPr>
          <w:rFonts w:ascii="Arial Narrow" w:hAnsi="Arial Narrow" w:cstheme="majorHAnsi"/>
          <w:bCs/>
          <w:color w:val="auto"/>
          <w:szCs w:val="24"/>
          <w:lang w:val="es-ES"/>
        </w:rPr>
        <w:t>”</w:t>
      </w:r>
      <w:r w:rsidR="00AA2EBA" w:rsidRPr="008F1023">
        <w:rPr>
          <w:rFonts w:ascii="Arial Narrow" w:hAnsi="Arial Narrow" w:cstheme="majorHAnsi"/>
          <w:bCs/>
          <w:color w:val="auto"/>
          <w:szCs w:val="24"/>
          <w:lang w:val="es-ES"/>
        </w:rPr>
        <w:t xml:space="preserve"> con gobierno abierto, transparente y ciudadanía consciente (11,5%) que incluye temas relacionados con participación ciudadana, inspección vigilancia y control, rendición de cuentas</w:t>
      </w:r>
      <w:r w:rsidR="00D80F81">
        <w:rPr>
          <w:rFonts w:ascii="Arial Narrow" w:hAnsi="Arial Narrow" w:cstheme="majorHAnsi"/>
          <w:bCs/>
          <w:color w:val="auto"/>
          <w:szCs w:val="24"/>
          <w:lang w:val="es-ES"/>
        </w:rPr>
        <w:t xml:space="preserve"> y</w:t>
      </w:r>
      <w:r w:rsidR="00AA2EBA" w:rsidRPr="008F1023">
        <w:rPr>
          <w:rFonts w:ascii="Arial Narrow" w:hAnsi="Arial Narrow" w:cstheme="majorHAnsi"/>
          <w:bCs/>
          <w:color w:val="auto"/>
          <w:szCs w:val="24"/>
          <w:lang w:val="es-ES"/>
        </w:rPr>
        <w:t xml:space="preserve"> fortalecimiento institucional</w:t>
      </w:r>
      <w:r w:rsidR="00D80F81">
        <w:rPr>
          <w:rFonts w:ascii="Arial Narrow" w:hAnsi="Arial Narrow" w:cstheme="majorHAnsi"/>
          <w:bCs/>
          <w:color w:val="auto"/>
          <w:szCs w:val="24"/>
          <w:lang w:val="es-ES"/>
        </w:rPr>
        <w:t xml:space="preserve">. </w:t>
      </w:r>
      <w:r w:rsidR="00AA2EBA" w:rsidRPr="008F1023">
        <w:rPr>
          <w:rFonts w:ascii="Arial Narrow" w:hAnsi="Arial Narrow" w:cstheme="majorHAnsi"/>
          <w:bCs/>
          <w:color w:val="auto"/>
          <w:szCs w:val="24"/>
          <w:lang w:val="es-ES"/>
        </w:rPr>
        <w:t xml:space="preserve"> </w:t>
      </w:r>
      <w:r w:rsidR="00D80F81">
        <w:rPr>
          <w:rFonts w:ascii="Arial Narrow" w:hAnsi="Arial Narrow" w:cstheme="majorHAnsi"/>
          <w:bCs/>
          <w:color w:val="auto"/>
          <w:szCs w:val="24"/>
          <w:lang w:val="es-ES"/>
        </w:rPr>
        <w:t xml:space="preserve">Finalmente, </w:t>
      </w:r>
      <w:r w:rsidR="004D27D2" w:rsidRPr="008F1023">
        <w:rPr>
          <w:rFonts w:ascii="Arial Narrow" w:hAnsi="Arial Narrow" w:cstheme="majorHAnsi"/>
          <w:bCs/>
          <w:color w:val="auto"/>
          <w:szCs w:val="24"/>
          <w:lang w:val="es-ES"/>
        </w:rPr>
        <w:t xml:space="preserve">en tercer lugar, </w:t>
      </w:r>
      <w:r w:rsidR="004E6ADE" w:rsidRPr="008F1023">
        <w:rPr>
          <w:rFonts w:ascii="Arial Narrow" w:hAnsi="Arial Narrow" w:cstheme="majorHAnsi"/>
          <w:bCs/>
          <w:color w:val="auto"/>
          <w:szCs w:val="24"/>
          <w:lang w:val="es-ES"/>
        </w:rPr>
        <w:t>c</w:t>
      </w:r>
      <w:r w:rsidR="00AA2EBA" w:rsidRPr="008F1023">
        <w:rPr>
          <w:rFonts w:ascii="Arial Narrow" w:hAnsi="Arial Narrow" w:cstheme="majorHAnsi"/>
          <w:bCs/>
          <w:color w:val="auto"/>
          <w:szCs w:val="24"/>
          <w:lang w:val="es-ES"/>
        </w:rPr>
        <w:t>ambiar nuestros hábitos de vida para reverdecer a Bogotá y adaptarnos y mitigar el cambio climático. El</w:t>
      </w:r>
      <w:r w:rsidRPr="008F1023">
        <w:rPr>
          <w:rFonts w:ascii="Arial Narrow" w:hAnsi="Arial Narrow" w:cstheme="majorHAnsi"/>
          <w:bCs/>
          <w:color w:val="auto"/>
          <w:szCs w:val="24"/>
          <w:lang w:val="es-ES"/>
        </w:rPr>
        <w:t xml:space="preserve"> mayor avance frente a los bienes y servicios entregados corresponde al </w:t>
      </w:r>
      <w:r w:rsidR="00D80F81">
        <w:rPr>
          <w:rFonts w:ascii="Arial Narrow" w:hAnsi="Arial Narrow" w:cstheme="majorHAnsi"/>
          <w:bCs/>
          <w:color w:val="auto"/>
          <w:szCs w:val="24"/>
          <w:lang w:val="es-ES"/>
        </w:rPr>
        <w:t>“</w:t>
      </w:r>
      <w:r w:rsidRPr="008F1023">
        <w:rPr>
          <w:rFonts w:ascii="Arial Narrow" w:hAnsi="Arial Narrow" w:cstheme="majorHAnsi"/>
          <w:bCs/>
          <w:color w:val="auto"/>
          <w:szCs w:val="24"/>
          <w:lang w:val="es-ES"/>
        </w:rPr>
        <w:t xml:space="preserve">Propósito </w:t>
      </w:r>
      <w:r w:rsidR="004B4270" w:rsidRPr="008F1023">
        <w:rPr>
          <w:rFonts w:ascii="Arial Narrow" w:hAnsi="Arial Narrow" w:cstheme="majorHAnsi"/>
          <w:bCs/>
          <w:color w:val="auto"/>
          <w:szCs w:val="24"/>
          <w:lang w:val="es-ES"/>
        </w:rPr>
        <w:t>Hacer</w:t>
      </w:r>
      <w:r w:rsidR="00D80F81">
        <w:rPr>
          <w:rFonts w:ascii="Arial Narrow" w:hAnsi="Arial Narrow" w:cstheme="majorHAnsi"/>
          <w:bCs/>
          <w:color w:val="auto"/>
          <w:szCs w:val="24"/>
          <w:lang w:val="es-ES"/>
        </w:rPr>
        <w:t>”</w:t>
      </w:r>
      <w:r w:rsidR="004B4270" w:rsidRPr="008F1023">
        <w:rPr>
          <w:rFonts w:ascii="Arial Narrow" w:hAnsi="Arial Narrow" w:cstheme="majorHAnsi"/>
          <w:bCs/>
          <w:color w:val="auto"/>
          <w:szCs w:val="24"/>
          <w:lang w:val="es-ES"/>
        </w:rPr>
        <w:t xml:space="preserve"> un nuevo contrato social con igualdad de oportunidades </w:t>
      </w:r>
      <w:r w:rsidRPr="008F1023">
        <w:rPr>
          <w:rFonts w:ascii="Arial Narrow" w:hAnsi="Arial Narrow" w:cstheme="majorHAnsi"/>
          <w:bCs/>
          <w:color w:val="auto"/>
          <w:szCs w:val="24"/>
          <w:lang w:val="es-ES"/>
        </w:rPr>
        <w:t>(</w:t>
      </w:r>
      <w:r w:rsidR="00AA2EBA" w:rsidRPr="008F1023">
        <w:rPr>
          <w:rFonts w:ascii="Arial Narrow" w:hAnsi="Arial Narrow" w:cstheme="majorHAnsi"/>
          <w:bCs/>
          <w:color w:val="auto"/>
          <w:szCs w:val="24"/>
          <w:lang w:val="es-ES"/>
        </w:rPr>
        <w:t>23,2</w:t>
      </w:r>
      <w:r w:rsidRPr="008F1023">
        <w:rPr>
          <w:rFonts w:ascii="Arial Narrow" w:hAnsi="Arial Narrow" w:cstheme="majorHAnsi"/>
          <w:bCs/>
          <w:color w:val="auto"/>
          <w:szCs w:val="24"/>
          <w:lang w:val="es-ES"/>
        </w:rPr>
        <w:t>%).</w:t>
      </w:r>
    </w:p>
    <w:p w14:paraId="3B922C72" w14:textId="1A5E8A54" w:rsidR="00184D5A" w:rsidRPr="008F1023" w:rsidRDefault="00184D5A" w:rsidP="005A0571">
      <w:pPr>
        <w:pStyle w:val="NormalWeb"/>
        <w:spacing w:before="0" w:after="0" w:line="240" w:lineRule="auto"/>
        <w:jc w:val="both"/>
        <w:rPr>
          <w:rFonts w:ascii="Arial Narrow" w:hAnsi="Arial Narrow" w:cstheme="majorHAnsi"/>
          <w:bCs/>
          <w:color w:val="auto"/>
          <w:szCs w:val="24"/>
          <w:lang w:val="es-CO"/>
        </w:rPr>
      </w:pPr>
    </w:p>
    <w:p w14:paraId="37ED72E3" w14:textId="2B5D350D" w:rsidR="00994B72" w:rsidRPr="008F1023" w:rsidRDefault="00994B72" w:rsidP="005A0571">
      <w:pPr>
        <w:pStyle w:val="NormalWeb"/>
        <w:spacing w:before="0" w:after="0" w:line="240" w:lineRule="auto"/>
        <w:jc w:val="both"/>
        <w:rPr>
          <w:rFonts w:ascii="Arial Narrow" w:hAnsi="Arial Narrow" w:cstheme="majorHAnsi"/>
          <w:bCs/>
          <w:color w:val="auto"/>
          <w:szCs w:val="24"/>
          <w:lang w:val="es-CO"/>
        </w:rPr>
      </w:pPr>
    </w:p>
    <w:p w14:paraId="31C8EB3F" w14:textId="03F59A38" w:rsidR="00994B72" w:rsidRPr="008F1023" w:rsidRDefault="00994B72" w:rsidP="005A0571">
      <w:pPr>
        <w:pStyle w:val="NormalWeb"/>
        <w:spacing w:before="0" w:after="0" w:line="240" w:lineRule="auto"/>
        <w:jc w:val="both"/>
        <w:rPr>
          <w:rFonts w:ascii="Arial Narrow" w:hAnsi="Arial Narrow" w:cstheme="majorHAnsi"/>
          <w:bCs/>
          <w:color w:val="auto"/>
          <w:szCs w:val="24"/>
          <w:lang w:val="es-CO"/>
        </w:rPr>
      </w:pPr>
    </w:p>
    <w:p w14:paraId="0AAEA422" w14:textId="227CBBB9" w:rsidR="00994B72" w:rsidRPr="008F1023" w:rsidRDefault="00994B72" w:rsidP="005A0571">
      <w:pPr>
        <w:pStyle w:val="NormalWeb"/>
        <w:spacing w:before="0" w:after="0" w:line="240" w:lineRule="auto"/>
        <w:jc w:val="both"/>
        <w:rPr>
          <w:rFonts w:ascii="Arial Narrow" w:hAnsi="Arial Narrow" w:cstheme="majorHAnsi"/>
          <w:bCs/>
          <w:color w:val="auto"/>
          <w:szCs w:val="24"/>
          <w:lang w:val="es-CO"/>
        </w:rPr>
      </w:pPr>
    </w:p>
    <w:p w14:paraId="78043022" w14:textId="53B772D3" w:rsidR="00772313" w:rsidRPr="008F1023" w:rsidRDefault="00772313" w:rsidP="005A0571">
      <w:pPr>
        <w:pStyle w:val="NormalWeb"/>
        <w:spacing w:before="0" w:after="0" w:line="240" w:lineRule="auto"/>
        <w:jc w:val="both"/>
        <w:rPr>
          <w:rFonts w:ascii="Arial Narrow" w:hAnsi="Arial Narrow" w:cstheme="majorHAnsi"/>
          <w:b/>
          <w:bCs/>
          <w:color w:val="auto"/>
          <w:szCs w:val="24"/>
          <w:lang w:val="es-ES"/>
        </w:rPr>
      </w:pPr>
    </w:p>
    <w:p w14:paraId="3FBCE6D6" w14:textId="77777777" w:rsidR="00772313" w:rsidRPr="008F1023" w:rsidRDefault="00772313" w:rsidP="005A0571">
      <w:pPr>
        <w:pStyle w:val="NormalWeb"/>
        <w:spacing w:before="0" w:after="0" w:line="240" w:lineRule="auto"/>
        <w:jc w:val="both"/>
        <w:rPr>
          <w:rFonts w:ascii="Arial Narrow" w:hAnsi="Arial Narrow" w:cstheme="majorHAnsi"/>
          <w:b/>
          <w:bCs/>
          <w:color w:val="auto"/>
          <w:szCs w:val="24"/>
          <w:lang w:val="es-ES"/>
        </w:rPr>
      </w:pPr>
    </w:p>
    <w:p w14:paraId="71BFF511" w14:textId="7B2FE8D5" w:rsidR="00184D5A" w:rsidRPr="008F1023" w:rsidRDefault="00184D5A" w:rsidP="00F070E1">
      <w:pPr>
        <w:pStyle w:val="NormalWeb"/>
        <w:spacing w:before="0" w:after="0" w:line="240" w:lineRule="auto"/>
        <w:jc w:val="center"/>
        <w:rPr>
          <w:rFonts w:ascii="Arial Narrow" w:hAnsi="Arial Narrow" w:cstheme="majorHAnsi"/>
          <w:bCs/>
          <w:color w:val="auto"/>
          <w:szCs w:val="24"/>
          <w:lang w:val="es-ES"/>
        </w:rPr>
      </w:pPr>
      <w:r w:rsidRPr="008F1023">
        <w:rPr>
          <w:rFonts w:ascii="Arial Narrow" w:hAnsi="Arial Narrow" w:cstheme="majorHAnsi"/>
          <w:b/>
          <w:bCs/>
          <w:color w:val="auto"/>
          <w:szCs w:val="24"/>
          <w:lang w:val="es-ES"/>
        </w:rPr>
        <w:t xml:space="preserve">Gráfica No. </w:t>
      </w:r>
      <w:r w:rsidR="00614EA3" w:rsidRPr="008F1023">
        <w:rPr>
          <w:rFonts w:ascii="Arial Narrow" w:hAnsi="Arial Narrow" w:cstheme="majorHAnsi"/>
          <w:b/>
          <w:bCs/>
          <w:color w:val="auto"/>
          <w:szCs w:val="24"/>
          <w:lang w:val="es-ES"/>
        </w:rPr>
        <w:t>3</w:t>
      </w:r>
      <w:r w:rsidRPr="008F1023">
        <w:rPr>
          <w:rFonts w:ascii="Arial Narrow" w:hAnsi="Arial Narrow" w:cstheme="majorHAnsi"/>
          <w:b/>
          <w:bCs/>
          <w:color w:val="auto"/>
          <w:szCs w:val="24"/>
          <w:lang w:val="es-ES"/>
        </w:rPr>
        <w:t xml:space="preserve">. </w:t>
      </w:r>
      <w:r w:rsidRPr="008F1023">
        <w:rPr>
          <w:rFonts w:ascii="Arial Narrow" w:hAnsi="Arial Narrow" w:cstheme="majorHAnsi"/>
          <w:bCs/>
          <w:color w:val="auto"/>
          <w:szCs w:val="24"/>
          <w:lang w:val="es-ES"/>
        </w:rPr>
        <w:t xml:space="preserve">Avance por </w:t>
      </w:r>
      <w:r w:rsidR="00767801" w:rsidRPr="008F1023">
        <w:rPr>
          <w:rFonts w:ascii="Arial Narrow" w:hAnsi="Arial Narrow" w:cstheme="majorHAnsi"/>
          <w:bCs/>
          <w:color w:val="auto"/>
          <w:szCs w:val="24"/>
          <w:lang w:val="es-ES"/>
        </w:rPr>
        <w:t>propósito</w:t>
      </w:r>
      <w:r w:rsidRPr="008F1023">
        <w:rPr>
          <w:rFonts w:ascii="Arial Narrow" w:hAnsi="Arial Narrow" w:cstheme="majorHAnsi"/>
          <w:bCs/>
          <w:color w:val="auto"/>
          <w:szCs w:val="24"/>
          <w:lang w:val="es-ES"/>
        </w:rPr>
        <w:t>.</w:t>
      </w:r>
    </w:p>
    <w:p w14:paraId="6C297D57" w14:textId="77777777" w:rsidR="00184D5A" w:rsidRPr="008F1023" w:rsidRDefault="00184D5A" w:rsidP="005A0571">
      <w:pPr>
        <w:pStyle w:val="NormalWeb"/>
        <w:spacing w:before="0" w:after="0" w:line="240" w:lineRule="auto"/>
        <w:jc w:val="both"/>
        <w:rPr>
          <w:rFonts w:ascii="Arial Narrow" w:hAnsi="Arial Narrow" w:cstheme="majorHAnsi"/>
          <w:bCs/>
          <w:color w:val="auto"/>
          <w:szCs w:val="24"/>
          <w:lang w:val="es-E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075"/>
      </w:tblGrid>
      <w:tr w:rsidR="00184D5A" w:rsidRPr="008F1023" w14:paraId="215A8661" w14:textId="77777777" w:rsidTr="006625FA">
        <w:trPr>
          <w:trHeight w:val="347"/>
          <w:jc w:val="center"/>
        </w:trPr>
        <w:tc>
          <w:tcPr>
            <w:tcW w:w="8075" w:type="dxa"/>
            <w:tcBorders>
              <w:top w:val="single" w:sz="4" w:space="0" w:color="auto"/>
              <w:left w:val="single" w:sz="4" w:space="0" w:color="auto"/>
              <w:bottom w:val="dashed" w:sz="4" w:space="0" w:color="BFBFBF"/>
              <w:right w:val="single" w:sz="4" w:space="0" w:color="auto"/>
            </w:tcBorders>
            <w:shd w:val="clear" w:color="auto" w:fill="auto"/>
          </w:tcPr>
          <w:p w14:paraId="0EBA6FAA" w14:textId="77777777" w:rsidR="00184D5A" w:rsidRPr="008F1023" w:rsidRDefault="00184D5A" w:rsidP="005A0571">
            <w:pPr>
              <w:pStyle w:val="NormalWeb"/>
              <w:spacing w:before="0" w:after="0" w:line="240" w:lineRule="auto"/>
              <w:jc w:val="both"/>
              <w:rPr>
                <w:rFonts w:ascii="Arial Narrow" w:hAnsi="Arial Narrow" w:cstheme="majorHAnsi"/>
                <w:bCs/>
                <w:color w:val="auto"/>
                <w:szCs w:val="24"/>
                <w:lang w:val="es-ES"/>
              </w:rPr>
            </w:pPr>
            <w:bookmarkStart w:id="14" w:name="OLE_LINK3"/>
            <w:bookmarkStart w:id="15" w:name="OLE_LINK13"/>
            <w:bookmarkStart w:id="16" w:name="OLE_LINK7"/>
          </w:p>
        </w:tc>
      </w:tr>
      <w:tr w:rsidR="00184D5A" w:rsidRPr="008F1023" w14:paraId="01E17306" w14:textId="77777777" w:rsidTr="006625FA">
        <w:tblPrEx>
          <w:tblCellMar>
            <w:left w:w="70" w:type="dxa"/>
            <w:right w:w="70" w:type="dxa"/>
          </w:tblCellMar>
        </w:tblPrEx>
        <w:trPr>
          <w:trHeight w:val="3043"/>
          <w:jc w:val="center"/>
        </w:trPr>
        <w:tc>
          <w:tcPr>
            <w:tcW w:w="8075" w:type="dxa"/>
            <w:tcBorders>
              <w:top w:val="dashed" w:sz="4" w:space="0" w:color="BFBFBF"/>
              <w:left w:val="single" w:sz="4" w:space="0" w:color="auto"/>
              <w:bottom w:val="single" w:sz="4" w:space="0" w:color="auto"/>
              <w:right w:val="single" w:sz="4" w:space="0" w:color="auto"/>
            </w:tcBorders>
            <w:shd w:val="clear" w:color="auto" w:fill="auto"/>
          </w:tcPr>
          <w:p w14:paraId="28E204DE" w14:textId="7A4865FB" w:rsidR="00184D5A" w:rsidRPr="008F1023" w:rsidRDefault="002C1886" w:rsidP="005A0571">
            <w:pPr>
              <w:pStyle w:val="NormalWeb"/>
              <w:spacing w:before="0" w:after="0" w:line="240" w:lineRule="auto"/>
              <w:jc w:val="both"/>
              <w:rPr>
                <w:rFonts w:ascii="Arial Narrow" w:hAnsi="Arial Narrow" w:cstheme="majorHAnsi"/>
                <w:noProof/>
                <w:szCs w:val="24"/>
                <w:lang w:val="es-CO" w:eastAsia="es-CO"/>
              </w:rPr>
            </w:pPr>
            <w:r w:rsidRPr="008F1023">
              <w:rPr>
                <w:rFonts w:ascii="Arial Narrow" w:hAnsi="Arial Narrow" w:cstheme="majorHAnsi"/>
                <w:noProof/>
                <w:szCs w:val="24"/>
                <w:lang w:val="es-CO" w:eastAsia="es-CO"/>
              </w:rPr>
              <w:drawing>
                <wp:inline distT="0" distB="0" distL="0" distR="0" wp14:anchorId="0A2D7AC4" wp14:editId="10146A8D">
                  <wp:extent cx="5036820" cy="2476500"/>
                  <wp:effectExtent l="0" t="0" r="0" b="0"/>
                  <wp:docPr id="15"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036820" cy="2476500"/>
                          </a:xfrm>
                          <a:prstGeom prst="rect">
                            <a:avLst/>
                          </a:prstGeom>
                          <a:noFill/>
                          <a:ln>
                            <a:noFill/>
                          </a:ln>
                        </pic:spPr>
                      </pic:pic>
                    </a:graphicData>
                  </a:graphic>
                </wp:inline>
              </w:drawing>
            </w:r>
          </w:p>
        </w:tc>
      </w:tr>
    </w:tbl>
    <w:bookmarkEnd w:id="14"/>
    <w:bookmarkEnd w:id="15"/>
    <w:bookmarkEnd w:id="16"/>
    <w:p w14:paraId="29D41FF2" w14:textId="1702D5C4" w:rsidR="00184D5A" w:rsidRPr="008F1023" w:rsidRDefault="00184D5A" w:rsidP="00F070E1">
      <w:pPr>
        <w:jc w:val="center"/>
        <w:rPr>
          <w:rFonts w:ascii="Arial Narrow" w:hAnsi="Arial Narrow" w:cstheme="majorHAnsi"/>
          <w:lang w:val="es-ES"/>
        </w:rPr>
      </w:pPr>
      <w:r w:rsidRPr="008F1023">
        <w:rPr>
          <w:rFonts w:ascii="Arial Narrow" w:hAnsi="Arial Narrow" w:cstheme="majorHAnsi"/>
          <w:lang w:val="es-ES"/>
        </w:rPr>
        <w:t>Fuente: Matriz Unificada de Seguimiento a la Inversión, Corte 31-12-20</w:t>
      </w:r>
      <w:r w:rsidR="006E00CD" w:rsidRPr="008F1023">
        <w:rPr>
          <w:rFonts w:ascii="Arial Narrow" w:hAnsi="Arial Narrow" w:cstheme="majorHAnsi"/>
          <w:lang w:val="es-ES"/>
        </w:rPr>
        <w:t>2</w:t>
      </w:r>
      <w:r w:rsidR="001F2E6A" w:rsidRPr="008F1023">
        <w:rPr>
          <w:rFonts w:ascii="Arial Narrow" w:hAnsi="Arial Narrow" w:cstheme="majorHAnsi"/>
          <w:lang w:val="es-ES"/>
        </w:rPr>
        <w:t>2</w:t>
      </w:r>
    </w:p>
    <w:p w14:paraId="5F49D3D4" w14:textId="77777777" w:rsidR="00184D5A" w:rsidRPr="008F1023" w:rsidRDefault="00184D5A" w:rsidP="005A0571">
      <w:pPr>
        <w:pStyle w:val="NormalWeb"/>
        <w:spacing w:before="0" w:after="0" w:line="240" w:lineRule="auto"/>
        <w:jc w:val="both"/>
        <w:rPr>
          <w:rFonts w:ascii="Arial Narrow" w:hAnsi="Arial Narrow" w:cstheme="majorHAnsi"/>
          <w:bCs/>
          <w:color w:val="auto"/>
          <w:szCs w:val="24"/>
          <w:lang w:val="es-ES"/>
        </w:rPr>
      </w:pPr>
    </w:p>
    <w:p w14:paraId="2E50573D" w14:textId="4E1AE46B" w:rsidR="00184D5A" w:rsidRPr="008F1023" w:rsidRDefault="00184D5A" w:rsidP="005A0571">
      <w:pPr>
        <w:jc w:val="both"/>
        <w:rPr>
          <w:rFonts w:ascii="Arial Narrow" w:hAnsi="Arial Narrow" w:cstheme="majorHAnsi"/>
          <w:bCs/>
          <w:lang w:val="es-ES"/>
        </w:rPr>
      </w:pPr>
    </w:p>
    <w:p w14:paraId="78B9BE5A" w14:textId="77777777" w:rsidR="00772313" w:rsidRPr="008F1023" w:rsidRDefault="00772313" w:rsidP="005A0571">
      <w:pPr>
        <w:jc w:val="both"/>
        <w:rPr>
          <w:rFonts w:ascii="Arial Narrow" w:hAnsi="Arial Narrow" w:cstheme="majorHAnsi"/>
          <w:bCs/>
          <w:lang w:val="es-ES"/>
        </w:rPr>
      </w:pPr>
    </w:p>
    <w:p w14:paraId="5B2F963A" w14:textId="24111518" w:rsidR="00184D5A" w:rsidRPr="008F1023" w:rsidRDefault="00F1732A" w:rsidP="005A0571">
      <w:pPr>
        <w:jc w:val="both"/>
        <w:rPr>
          <w:rFonts w:ascii="Arial Narrow" w:eastAsia="Times New Roman" w:hAnsi="Arial Narrow" w:cstheme="majorHAnsi"/>
          <w:b/>
          <w:lang w:val="es-ES"/>
        </w:rPr>
      </w:pPr>
      <w:r w:rsidRPr="008F1023">
        <w:rPr>
          <w:rFonts w:ascii="Arial Narrow" w:eastAsia="Times New Roman" w:hAnsi="Arial Narrow" w:cstheme="majorHAnsi"/>
          <w:b/>
          <w:lang w:val="es-ES"/>
        </w:rPr>
        <w:t>3.</w:t>
      </w:r>
      <w:r w:rsidR="00B740C6" w:rsidRPr="008F1023">
        <w:rPr>
          <w:rFonts w:ascii="Arial Narrow" w:eastAsia="Times New Roman" w:hAnsi="Arial Narrow" w:cstheme="majorHAnsi"/>
          <w:b/>
          <w:lang w:val="es-ES"/>
        </w:rPr>
        <w:t>3</w:t>
      </w:r>
      <w:r w:rsidRPr="008F1023">
        <w:rPr>
          <w:rFonts w:ascii="Arial Narrow" w:eastAsia="Times New Roman" w:hAnsi="Arial Narrow" w:cstheme="majorHAnsi"/>
          <w:b/>
          <w:lang w:val="es-ES"/>
        </w:rPr>
        <w:t xml:space="preserve"> </w:t>
      </w:r>
      <w:r w:rsidR="00184D5A" w:rsidRPr="008F1023">
        <w:rPr>
          <w:rFonts w:ascii="Arial Narrow" w:eastAsia="Times New Roman" w:hAnsi="Arial Narrow" w:cstheme="majorHAnsi"/>
          <w:b/>
          <w:lang w:val="es-ES"/>
        </w:rPr>
        <w:t>AVANCE POR PROGRAMAS DEL P</w:t>
      </w:r>
      <w:r w:rsidR="00E05151" w:rsidRPr="008F1023">
        <w:rPr>
          <w:rFonts w:ascii="Arial Narrow" w:eastAsia="Times New Roman" w:hAnsi="Arial Narrow" w:cstheme="majorHAnsi"/>
          <w:b/>
          <w:lang w:val="es-ES"/>
        </w:rPr>
        <w:t>DL</w:t>
      </w:r>
    </w:p>
    <w:p w14:paraId="4BA30B75" w14:textId="77777777" w:rsidR="00184D5A" w:rsidRPr="008F1023" w:rsidRDefault="00184D5A" w:rsidP="005A0571">
      <w:pPr>
        <w:jc w:val="both"/>
        <w:rPr>
          <w:rFonts w:ascii="Arial Narrow" w:hAnsi="Arial Narrow" w:cstheme="majorHAnsi"/>
          <w:lang w:val="es-ES" w:eastAsia="x-none"/>
        </w:rPr>
      </w:pPr>
    </w:p>
    <w:p w14:paraId="74B5ABB3" w14:textId="6880A349" w:rsidR="00AD33AF" w:rsidRPr="008F1023" w:rsidRDefault="00184D5A" w:rsidP="005A0571">
      <w:pPr>
        <w:jc w:val="both"/>
        <w:rPr>
          <w:rFonts w:ascii="Arial Narrow" w:hAnsi="Arial Narrow" w:cstheme="majorHAnsi"/>
          <w:lang w:val="es-ES" w:eastAsia="x-none"/>
        </w:rPr>
      </w:pPr>
      <w:r w:rsidRPr="008F1023">
        <w:rPr>
          <w:rFonts w:ascii="Arial Narrow" w:hAnsi="Arial Narrow" w:cstheme="majorHAnsi"/>
          <w:lang w:val="es-ES" w:eastAsia="x-none"/>
        </w:rPr>
        <w:t>Para lograr los objetivos establecidos en su PDL, la localidad de</w:t>
      </w:r>
      <w:r w:rsidR="002650F3" w:rsidRPr="008F1023">
        <w:rPr>
          <w:rFonts w:ascii="Arial Narrow" w:hAnsi="Arial Narrow" w:cstheme="majorHAnsi"/>
          <w:lang w:val="es-ES" w:eastAsia="x-none"/>
        </w:rPr>
        <w:t xml:space="preserve"> </w:t>
      </w:r>
      <w:r w:rsidR="00802260" w:rsidRPr="008F1023">
        <w:rPr>
          <w:rFonts w:ascii="Arial Narrow" w:hAnsi="Arial Narrow" w:cstheme="majorHAnsi"/>
          <w:lang w:val="es-ES" w:eastAsia="x-none"/>
        </w:rPr>
        <w:t>Fontibón</w:t>
      </w:r>
      <w:r w:rsidR="002650F3" w:rsidRPr="008F1023">
        <w:rPr>
          <w:rFonts w:ascii="Arial Narrow" w:hAnsi="Arial Narrow" w:cstheme="majorHAnsi"/>
          <w:lang w:val="es-ES" w:eastAsia="x-none"/>
        </w:rPr>
        <w:t xml:space="preserve"> </w:t>
      </w:r>
      <w:r w:rsidRPr="008F1023">
        <w:rPr>
          <w:rFonts w:ascii="Arial Narrow" w:hAnsi="Arial Narrow" w:cstheme="majorHAnsi"/>
          <w:lang w:val="es-ES" w:eastAsia="x-none"/>
        </w:rPr>
        <w:t xml:space="preserve">cuenta con </w:t>
      </w:r>
      <w:r w:rsidR="004B4270" w:rsidRPr="008F1023">
        <w:rPr>
          <w:rFonts w:ascii="Arial Narrow" w:hAnsi="Arial Narrow" w:cstheme="majorHAnsi"/>
          <w:lang w:val="es-ES" w:eastAsia="x-none"/>
        </w:rPr>
        <w:t>2</w:t>
      </w:r>
      <w:r w:rsidR="00802260" w:rsidRPr="008F1023">
        <w:rPr>
          <w:rFonts w:ascii="Arial Narrow" w:hAnsi="Arial Narrow" w:cstheme="majorHAnsi"/>
          <w:lang w:val="es-ES" w:eastAsia="x-none"/>
        </w:rPr>
        <w:t>3</w:t>
      </w:r>
      <w:r w:rsidRPr="008F1023">
        <w:rPr>
          <w:rFonts w:ascii="Arial Narrow" w:hAnsi="Arial Narrow" w:cstheme="majorHAnsi"/>
          <w:lang w:val="es-ES" w:eastAsia="x-none"/>
        </w:rPr>
        <w:t xml:space="preserve"> programas. De </w:t>
      </w:r>
      <w:r w:rsidR="00516F34" w:rsidRPr="008F1023">
        <w:rPr>
          <w:rFonts w:ascii="Arial Narrow" w:hAnsi="Arial Narrow" w:cstheme="majorHAnsi"/>
          <w:lang w:val="es-ES" w:eastAsia="x-none"/>
        </w:rPr>
        <w:t>estos</w:t>
      </w:r>
      <w:r w:rsidRPr="008F1023">
        <w:rPr>
          <w:rFonts w:ascii="Arial Narrow" w:hAnsi="Arial Narrow" w:cstheme="majorHAnsi"/>
          <w:lang w:val="es-ES" w:eastAsia="x-none"/>
        </w:rPr>
        <w:t xml:space="preserve"> sobresalen en el avance contratado, </w:t>
      </w:r>
      <w:r w:rsidR="0060147C" w:rsidRPr="008F1023">
        <w:rPr>
          <w:rFonts w:ascii="Arial Narrow" w:hAnsi="Arial Narrow" w:cstheme="majorHAnsi"/>
          <w:lang w:val="es-ES" w:eastAsia="x-none"/>
        </w:rPr>
        <w:t>el programa</w:t>
      </w:r>
      <w:r w:rsidR="00090D1D" w:rsidRPr="008F1023">
        <w:rPr>
          <w:rFonts w:ascii="Arial Narrow" w:hAnsi="Arial Narrow" w:cstheme="majorHAnsi"/>
          <w:lang w:val="es-ES" w:eastAsia="x-none"/>
        </w:rPr>
        <w:t>;</w:t>
      </w:r>
      <w:r w:rsidR="0060147C" w:rsidRPr="008F1023">
        <w:rPr>
          <w:rFonts w:ascii="Arial Narrow" w:hAnsi="Arial Narrow" w:cstheme="majorHAnsi"/>
          <w:lang w:val="es-ES" w:eastAsia="x-none"/>
        </w:rPr>
        <w:t xml:space="preserve"> </w:t>
      </w:r>
      <w:r w:rsidR="001F2E6A" w:rsidRPr="008F1023">
        <w:rPr>
          <w:rFonts w:ascii="Arial Narrow" w:hAnsi="Arial Narrow" w:cstheme="majorHAnsi"/>
          <w:lang w:val="es-ES" w:eastAsia="x-none"/>
        </w:rPr>
        <w:t xml:space="preserve">Bogotá, referente en cultura, deporte, recreación y actividad física, con parques para el desarrollo y la salud </w:t>
      </w:r>
      <w:r w:rsidR="00CA6DA2" w:rsidRPr="008F1023">
        <w:rPr>
          <w:rFonts w:ascii="Arial Narrow" w:hAnsi="Arial Narrow" w:cstheme="majorHAnsi"/>
          <w:lang w:val="es-ES" w:eastAsia="x-none"/>
        </w:rPr>
        <w:t>(</w:t>
      </w:r>
      <w:r w:rsidR="0057041D" w:rsidRPr="008F1023">
        <w:rPr>
          <w:rFonts w:ascii="Arial Narrow" w:hAnsi="Arial Narrow" w:cstheme="majorHAnsi"/>
          <w:lang w:val="es-ES" w:eastAsia="x-none"/>
        </w:rPr>
        <w:t>71,3</w:t>
      </w:r>
      <w:r w:rsidR="00CA6DA2" w:rsidRPr="008F1023">
        <w:rPr>
          <w:rFonts w:ascii="Arial Narrow" w:hAnsi="Arial Narrow" w:cstheme="majorHAnsi"/>
          <w:lang w:val="es-ES" w:eastAsia="x-none"/>
        </w:rPr>
        <w:t>%),</w:t>
      </w:r>
      <w:r w:rsidR="004E6ADE" w:rsidRPr="008F1023">
        <w:rPr>
          <w:rFonts w:ascii="Arial Narrow" w:hAnsi="Arial Narrow" w:cstheme="majorHAnsi"/>
          <w:lang w:val="es-ES" w:eastAsia="x-none"/>
        </w:rPr>
        <w:t xml:space="preserve"> </w:t>
      </w:r>
      <w:r w:rsidR="00AD33AF" w:rsidRPr="008F1023">
        <w:rPr>
          <w:rFonts w:ascii="Arial Narrow" w:hAnsi="Arial Narrow" w:cstheme="majorHAnsi"/>
          <w:lang w:val="es-ES" w:eastAsia="x-none"/>
        </w:rPr>
        <w:t xml:space="preserve">Más mujeres viven una vida libre de violencias, se sientes seguras y acceden con confianza al sistema de justicia (70,9%), Creación y vida cotidiana, apropiación ciudadana del arte, la cultura y el patrimonio, para la democracia cultural </w:t>
      </w:r>
      <w:r w:rsidR="002F3369" w:rsidRPr="008F1023">
        <w:rPr>
          <w:rFonts w:ascii="Arial Narrow" w:hAnsi="Arial Narrow" w:cstheme="majorHAnsi"/>
          <w:lang w:val="es-ES" w:eastAsia="x-none"/>
        </w:rPr>
        <w:t>(66,3%).</w:t>
      </w:r>
    </w:p>
    <w:p w14:paraId="3817FABD" w14:textId="77777777" w:rsidR="00AD33AF" w:rsidRPr="008F1023" w:rsidRDefault="00AD33AF" w:rsidP="005A0571">
      <w:pPr>
        <w:jc w:val="both"/>
        <w:rPr>
          <w:rFonts w:ascii="Arial Narrow" w:hAnsi="Arial Narrow" w:cstheme="majorHAnsi"/>
          <w:lang w:val="es-ES" w:eastAsia="x-none"/>
        </w:rPr>
      </w:pPr>
    </w:p>
    <w:p w14:paraId="562572A9" w14:textId="77777777" w:rsidR="00AD33AF" w:rsidRPr="008F1023" w:rsidRDefault="00AD33AF" w:rsidP="005A0571">
      <w:pPr>
        <w:jc w:val="both"/>
        <w:rPr>
          <w:rFonts w:ascii="Arial Narrow" w:hAnsi="Arial Narrow" w:cstheme="majorHAnsi"/>
          <w:lang w:val="es-ES" w:eastAsia="x-none"/>
        </w:rPr>
      </w:pPr>
    </w:p>
    <w:p w14:paraId="7D96D704" w14:textId="5ED4BE67" w:rsidR="00437998" w:rsidRPr="008F1023" w:rsidRDefault="00437998" w:rsidP="005A0571">
      <w:pPr>
        <w:jc w:val="both"/>
        <w:rPr>
          <w:rFonts w:ascii="Arial Narrow" w:hAnsi="Arial Narrow" w:cstheme="majorHAnsi"/>
          <w:lang w:val="es-ES" w:eastAsia="x-none"/>
        </w:rPr>
      </w:pPr>
    </w:p>
    <w:p w14:paraId="54547A9D" w14:textId="47F0C7DB" w:rsidR="00772313" w:rsidRPr="008F1023" w:rsidRDefault="00772313" w:rsidP="005A0571">
      <w:pPr>
        <w:jc w:val="both"/>
        <w:rPr>
          <w:rFonts w:ascii="Arial Narrow" w:hAnsi="Arial Narrow" w:cstheme="majorHAnsi"/>
          <w:lang w:val="es-ES" w:eastAsia="x-none"/>
        </w:rPr>
      </w:pPr>
      <w:r w:rsidRPr="008F1023">
        <w:rPr>
          <w:rFonts w:ascii="Arial Narrow" w:hAnsi="Arial Narrow" w:cstheme="majorHAnsi"/>
          <w:lang w:val="es-ES" w:eastAsia="x-none"/>
        </w:rPr>
        <w:br w:type="column"/>
      </w:r>
    </w:p>
    <w:p w14:paraId="4400EE9E" w14:textId="1267D48B" w:rsidR="00184D5A" w:rsidRPr="008F1023" w:rsidRDefault="00184D5A" w:rsidP="00F070E1">
      <w:pPr>
        <w:pStyle w:val="NormalWeb"/>
        <w:spacing w:before="0" w:after="0" w:line="240" w:lineRule="auto"/>
        <w:jc w:val="center"/>
        <w:rPr>
          <w:rFonts w:ascii="Arial Narrow" w:hAnsi="Arial Narrow" w:cstheme="majorHAnsi"/>
          <w:bCs/>
          <w:color w:val="auto"/>
          <w:szCs w:val="24"/>
          <w:lang w:val="es-ES"/>
        </w:rPr>
      </w:pPr>
      <w:r w:rsidRPr="008F1023">
        <w:rPr>
          <w:rFonts w:ascii="Arial Narrow" w:hAnsi="Arial Narrow" w:cstheme="majorHAnsi"/>
          <w:b/>
          <w:bCs/>
          <w:color w:val="auto"/>
          <w:szCs w:val="24"/>
          <w:lang w:val="es-ES"/>
        </w:rPr>
        <w:t xml:space="preserve">Gráfica No. </w:t>
      </w:r>
      <w:r w:rsidR="00437998" w:rsidRPr="008F1023">
        <w:rPr>
          <w:rFonts w:ascii="Arial Narrow" w:hAnsi="Arial Narrow" w:cstheme="majorHAnsi"/>
          <w:b/>
          <w:bCs/>
          <w:color w:val="auto"/>
          <w:szCs w:val="24"/>
          <w:lang w:val="es-ES"/>
        </w:rPr>
        <w:t>4</w:t>
      </w:r>
      <w:r w:rsidRPr="008F1023">
        <w:rPr>
          <w:rFonts w:ascii="Arial Narrow" w:hAnsi="Arial Narrow" w:cstheme="majorHAnsi"/>
          <w:b/>
          <w:bCs/>
          <w:color w:val="auto"/>
          <w:szCs w:val="24"/>
          <w:lang w:val="es-ES"/>
        </w:rPr>
        <w:t xml:space="preserve">. </w:t>
      </w:r>
      <w:r w:rsidRPr="008F1023">
        <w:rPr>
          <w:rFonts w:ascii="Arial Narrow" w:hAnsi="Arial Narrow" w:cstheme="majorHAnsi"/>
          <w:bCs/>
          <w:color w:val="auto"/>
          <w:szCs w:val="24"/>
          <w:lang w:val="es-ES"/>
        </w:rPr>
        <w:t xml:space="preserve">Avance </w:t>
      </w:r>
      <w:r w:rsidR="004B4270" w:rsidRPr="008F1023">
        <w:rPr>
          <w:rFonts w:ascii="Arial Narrow" w:hAnsi="Arial Narrow" w:cstheme="majorHAnsi"/>
          <w:bCs/>
          <w:color w:val="auto"/>
          <w:szCs w:val="24"/>
          <w:lang w:val="es-ES"/>
        </w:rPr>
        <w:t xml:space="preserve">por </w:t>
      </w:r>
      <w:r w:rsidRPr="008F1023">
        <w:rPr>
          <w:rFonts w:ascii="Arial Narrow" w:hAnsi="Arial Narrow" w:cstheme="majorHAnsi"/>
          <w:bCs/>
          <w:color w:val="auto"/>
          <w:szCs w:val="24"/>
          <w:lang w:val="es-ES"/>
        </w:rPr>
        <w:t>programas.</w:t>
      </w:r>
    </w:p>
    <w:p w14:paraId="72CEF345" w14:textId="77777777" w:rsidR="00184D5A" w:rsidRPr="008F1023" w:rsidRDefault="00184D5A" w:rsidP="005A0571">
      <w:pPr>
        <w:pStyle w:val="NormalWeb"/>
        <w:spacing w:before="0" w:after="0" w:line="240" w:lineRule="auto"/>
        <w:jc w:val="both"/>
        <w:rPr>
          <w:rFonts w:ascii="Arial Narrow" w:hAnsi="Arial Narrow" w:cstheme="majorHAnsi"/>
          <w:bCs/>
          <w:color w:val="auto"/>
          <w:szCs w:val="24"/>
          <w:lang w:val="es-E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718"/>
      </w:tblGrid>
      <w:tr w:rsidR="00184D5A" w:rsidRPr="008F1023" w14:paraId="223D6763" w14:textId="77777777" w:rsidTr="00E033A2">
        <w:trPr>
          <w:trHeight w:val="486"/>
          <w:jc w:val="center"/>
        </w:trPr>
        <w:tc>
          <w:tcPr>
            <w:tcW w:w="8718" w:type="dxa"/>
            <w:tcBorders>
              <w:top w:val="single" w:sz="4" w:space="0" w:color="auto"/>
              <w:left w:val="single" w:sz="4" w:space="0" w:color="auto"/>
              <w:bottom w:val="dashed" w:sz="4" w:space="0" w:color="BFBFBF"/>
              <w:right w:val="single" w:sz="4" w:space="0" w:color="auto"/>
            </w:tcBorders>
            <w:shd w:val="clear" w:color="auto" w:fill="auto"/>
          </w:tcPr>
          <w:p w14:paraId="08579009" w14:textId="77777777" w:rsidR="00184D5A" w:rsidRPr="008F1023" w:rsidRDefault="00184D5A" w:rsidP="005A0571">
            <w:pPr>
              <w:pStyle w:val="NormalWeb"/>
              <w:spacing w:before="0" w:after="0" w:line="240" w:lineRule="auto"/>
              <w:jc w:val="both"/>
              <w:rPr>
                <w:rFonts w:ascii="Arial Narrow" w:hAnsi="Arial Narrow" w:cstheme="majorHAnsi"/>
                <w:bCs/>
                <w:color w:val="auto"/>
                <w:szCs w:val="24"/>
                <w:lang w:val="es-ES"/>
              </w:rPr>
            </w:pPr>
            <w:bookmarkStart w:id="17" w:name="OLE_LINK4"/>
            <w:bookmarkStart w:id="18" w:name="OLE_LINK14"/>
          </w:p>
        </w:tc>
      </w:tr>
      <w:tr w:rsidR="00184D5A" w:rsidRPr="008F1023" w14:paraId="1E0B1E51" w14:textId="77777777" w:rsidTr="00E033A2">
        <w:tblPrEx>
          <w:tblCellMar>
            <w:left w:w="70" w:type="dxa"/>
            <w:right w:w="70" w:type="dxa"/>
          </w:tblCellMar>
        </w:tblPrEx>
        <w:trPr>
          <w:trHeight w:val="4881"/>
          <w:jc w:val="center"/>
        </w:trPr>
        <w:tc>
          <w:tcPr>
            <w:tcW w:w="8718" w:type="dxa"/>
            <w:tcBorders>
              <w:top w:val="dashed" w:sz="4" w:space="0" w:color="BFBFBF"/>
              <w:left w:val="single" w:sz="4" w:space="0" w:color="auto"/>
              <w:bottom w:val="single" w:sz="4" w:space="0" w:color="auto"/>
              <w:right w:val="single" w:sz="4" w:space="0" w:color="auto"/>
            </w:tcBorders>
            <w:shd w:val="clear" w:color="auto" w:fill="auto"/>
          </w:tcPr>
          <w:p w14:paraId="28B40AB2" w14:textId="057B8EE7" w:rsidR="00184D5A" w:rsidRPr="008F1023" w:rsidRDefault="00802260" w:rsidP="005A0571">
            <w:pPr>
              <w:pStyle w:val="NormalWeb"/>
              <w:spacing w:before="0" w:after="0" w:line="240" w:lineRule="auto"/>
              <w:jc w:val="both"/>
              <w:rPr>
                <w:rFonts w:ascii="Arial Narrow" w:hAnsi="Arial Narrow" w:cstheme="majorHAnsi"/>
                <w:noProof/>
                <w:szCs w:val="24"/>
                <w:lang w:val="es-CO" w:eastAsia="es-CO"/>
              </w:rPr>
            </w:pPr>
            <w:r w:rsidRPr="008F1023">
              <w:rPr>
                <w:rFonts w:ascii="Arial Narrow" w:hAnsi="Arial Narrow" w:cstheme="majorHAnsi"/>
                <w:noProof/>
                <w:szCs w:val="24"/>
                <w:lang w:val="es-CO" w:eastAsia="es-CO"/>
              </w:rPr>
              <w:drawing>
                <wp:inline distT="0" distB="0" distL="0" distR="0" wp14:anchorId="0E2AA67B" wp14:editId="34F065BB">
                  <wp:extent cx="5447030" cy="3877945"/>
                  <wp:effectExtent l="0" t="0" r="1270" b="8255"/>
                  <wp:docPr id="1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47030" cy="3877945"/>
                          </a:xfrm>
                          <a:prstGeom prst="rect">
                            <a:avLst/>
                          </a:prstGeom>
                          <a:noFill/>
                          <a:ln>
                            <a:noFill/>
                          </a:ln>
                        </pic:spPr>
                      </pic:pic>
                    </a:graphicData>
                  </a:graphic>
                </wp:inline>
              </w:drawing>
            </w:r>
          </w:p>
        </w:tc>
      </w:tr>
    </w:tbl>
    <w:bookmarkEnd w:id="17"/>
    <w:bookmarkEnd w:id="18"/>
    <w:p w14:paraId="51555607" w14:textId="483E06D8" w:rsidR="00184D5A" w:rsidRPr="008F1023" w:rsidRDefault="00184D5A" w:rsidP="005A0571">
      <w:pPr>
        <w:jc w:val="both"/>
        <w:rPr>
          <w:rFonts w:ascii="Arial Narrow" w:hAnsi="Arial Narrow" w:cstheme="majorHAnsi"/>
          <w:lang w:val="es-ES"/>
        </w:rPr>
      </w:pPr>
      <w:r w:rsidRPr="008F1023">
        <w:rPr>
          <w:rFonts w:ascii="Arial Narrow" w:hAnsi="Arial Narrow" w:cstheme="majorHAnsi"/>
          <w:lang w:val="es-ES"/>
        </w:rPr>
        <w:t>Fuente: Matriz Unificada de Seguimiento a la Inversión, Corte 31-12-20</w:t>
      </w:r>
      <w:r w:rsidR="00447432" w:rsidRPr="008F1023">
        <w:rPr>
          <w:rFonts w:ascii="Arial Narrow" w:hAnsi="Arial Narrow" w:cstheme="majorHAnsi"/>
          <w:lang w:val="es-ES"/>
        </w:rPr>
        <w:t>2</w:t>
      </w:r>
      <w:r w:rsidR="001F2E6A" w:rsidRPr="008F1023">
        <w:rPr>
          <w:rFonts w:ascii="Arial Narrow" w:hAnsi="Arial Narrow" w:cstheme="majorHAnsi"/>
          <w:lang w:val="es-ES"/>
        </w:rPr>
        <w:t>2</w:t>
      </w:r>
    </w:p>
    <w:p w14:paraId="51D2328B" w14:textId="053A85F4" w:rsidR="00184D5A" w:rsidRPr="008F1023" w:rsidRDefault="00184D5A" w:rsidP="005A0571">
      <w:pPr>
        <w:jc w:val="both"/>
        <w:rPr>
          <w:rFonts w:ascii="Arial Narrow" w:hAnsi="Arial Narrow" w:cstheme="majorHAnsi"/>
          <w:bCs/>
          <w:lang w:val="es-ES"/>
        </w:rPr>
      </w:pPr>
    </w:p>
    <w:p w14:paraId="3131A1C8" w14:textId="77777777" w:rsidR="00FE543C" w:rsidRPr="008F1023" w:rsidRDefault="00FE543C" w:rsidP="005A0571">
      <w:pPr>
        <w:jc w:val="both"/>
        <w:rPr>
          <w:rFonts w:ascii="Arial Narrow" w:hAnsi="Arial Narrow" w:cstheme="majorHAnsi"/>
          <w:bCs/>
          <w:lang w:val="es-ES"/>
        </w:rPr>
      </w:pPr>
    </w:p>
    <w:p w14:paraId="4FFBBD48" w14:textId="77F55D82" w:rsidR="00F1732A" w:rsidRPr="008F1023" w:rsidRDefault="00F1732A" w:rsidP="005A0571">
      <w:pPr>
        <w:jc w:val="both"/>
        <w:rPr>
          <w:rFonts w:ascii="Arial Narrow" w:eastAsia="Times New Roman" w:hAnsi="Arial Narrow" w:cstheme="majorHAnsi"/>
          <w:b/>
          <w:lang w:val="es-ES"/>
        </w:rPr>
      </w:pPr>
      <w:r w:rsidRPr="008F1023">
        <w:rPr>
          <w:rFonts w:ascii="Arial Narrow" w:eastAsia="Times New Roman" w:hAnsi="Arial Narrow" w:cstheme="majorHAnsi"/>
          <w:b/>
          <w:lang w:val="es-ES"/>
        </w:rPr>
        <w:t>3.</w:t>
      </w:r>
      <w:r w:rsidR="00B740C6" w:rsidRPr="008F1023">
        <w:rPr>
          <w:rFonts w:ascii="Arial Narrow" w:eastAsia="Times New Roman" w:hAnsi="Arial Narrow" w:cstheme="majorHAnsi"/>
          <w:b/>
          <w:lang w:val="es-ES"/>
        </w:rPr>
        <w:t>4</w:t>
      </w:r>
      <w:r w:rsidRPr="008F1023">
        <w:rPr>
          <w:rFonts w:ascii="Arial Narrow" w:eastAsia="Times New Roman" w:hAnsi="Arial Narrow" w:cstheme="majorHAnsi"/>
          <w:b/>
          <w:lang w:val="es-ES"/>
        </w:rPr>
        <w:t xml:space="preserve"> AVANCE </w:t>
      </w:r>
      <w:r w:rsidR="008E776C" w:rsidRPr="008F1023">
        <w:rPr>
          <w:rFonts w:ascii="Arial Narrow" w:eastAsia="Times New Roman" w:hAnsi="Arial Narrow" w:cstheme="majorHAnsi"/>
          <w:b/>
          <w:lang w:val="es-ES"/>
        </w:rPr>
        <w:t>DE CUMPLIMIENTO DE LAS</w:t>
      </w:r>
      <w:r w:rsidRPr="008F1023">
        <w:rPr>
          <w:rFonts w:ascii="Arial Narrow" w:eastAsia="Times New Roman" w:hAnsi="Arial Narrow" w:cstheme="majorHAnsi"/>
          <w:b/>
          <w:lang w:val="es-ES"/>
        </w:rPr>
        <w:t xml:space="preserve"> METAS DEL PDL</w:t>
      </w:r>
    </w:p>
    <w:p w14:paraId="07995C82" w14:textId="77777777" w:rsidR="00F1732A" w:rsidRPr="008F1023" w:rsidRDefault="00F1732A" w:rsidP="005A0571">
      <w:pPr>
        <w:pStyle w:val="Textoindependiente"/>
        <w:spacing w:before="9"/>
        <w:jc w:val="both"/>
        <w:rPr>
          <w:rFonts w:ascii="Arial Narrow" w:eastAsiaTheme="minorEastAsia" w:hAnsi="Arial Narrow" w:cstheme="majorHAnsi"/>
          <w:lang w:val="es-ES" w:eastAsia="x-none"/>
        </w:rPr>
      </w:pPr>
    </w:p>
    <w:p w14:paraId="217EA98A" w14:textId="287A6A27" w:rsidR="00F1732A" w:rsidRPr="008F1023" w:rsidRDefault="00F1732A" w:rsidP="005A0571">
      <w:pPr>
        <w:jc w:val="both"/>
        <w:rPr>
          <w:rFonts w:ascii="Arial Narrow" w:hAnsi="Arial Narrow" w:cstheme="majorHAnsi"/>
          <w:lang w:val="es-ES" w:eastAsia="x-none"/>
        </w:rPr>
      </w:pPr>
      <w:r w:rsidRPr="008F1023">
        <w:rPr>
          <w:rFonts w:ascii="Arial Narrow" w:hAnsi="Arial Narrow" w:cstheme="majorHAnsi"/>
          <w:lang w:val="es-ES" w:eastAsia="x-none"/>
        </w:rPr>
        <w:t>En cuanto al nivel de avance de metas por estructura de plan, para el cierre de la vigencia 202</w:t>
      </w:r>
      <w:r w:rsidR="00EC7E47" w:rsidRPr="008F1023">
        <w:rPr>
          <w:rFonts w:ascii="Arial Narrow" w:hAnsi="Arial Narrow" w:cstheme="majorHAnsi"/>
          <w:lang w:val="es-ES" w:eastAsia="x-none"/>
        </w:rPr>
        <w:t>2</w:t>
      </w:r>
      <w:r w:rsidRPr="008F1023">
        <w:rPr>
          <w:rFonts w:ascii="Arial Narrow" w:hAnsi="Arial Narrow" w:cstheme="majorHAnsi"/>
          <w:lang w:val="es-ES" w:eastAsia="x-none"/>
        </w:rPr>
        <w:t xml:space="preserve"> el avance esperado corresponde al </w:t>
      </w:r>
      <w:r w:rsidR="00EC7E47" w:rsidRPr="008F1023">
        <w:rPr>
          <w:rFonts w:ascii="Arial Narrow" w:hAnsi="Arial Narrow" w:cstheme="majorHAnsi"/>
          <w:lang w:val="es-ES" w:eastAsia="x-none"/>
        </w:rPr>
        <w:t>50</w:t>
      </w:r>
      <w:r w:rsidRPr="008F1023">
        <w:rPr>
          <w:rFonts w:ascii="Arial Narrow" w:hAnsi="Arial Narrow" w:cstheme="majorHAnsi"/>
          <w:lang w:val="es-ES" w:eastAsia="x-none"/>
        </w:rPr>
        <w:t xml:space="preserve">,0%. Dado que es una medición acumulada (2021-2024), según los cuatro niveles de clasificación de avance de las metas del plan de desarrollo, el nivel muy alto significa que tiene avance acumulado superior al 90%, alto cuando su nivel de avance es mayor a 70% y menor o igual a 90%, medio cuando su nivel de avance es mayor del 40% y menor o igual del 70%, </w:t>
      </w:r>
      <w:r w:rsidR="009572AE">
        <w:rPr>
          <w:rFonts w:ascii="Arial Narrow" w:hAnsi="Arial Narrow" w:cstheme="majorHAnsi"/>
          <w:lang w:val="es-ES" w:eastAsia="x-none"/>
        </w:rPr>
        <w:t>finalmente,</w:t>
      </w:r>
      <w:r w:rsidRPr="008F1023">
        <w:rPr>
          <w:rFonts w:ascii="Arial Narrow" w:hAnsi="Arial Narrow" w:cstheme="majorHAnsi"/>
          <w:lang w:val="es-ES" w:eastAsia="x-none"/>
        </w:rPr>
        <w:t xml:space="preserve"> el nivel bajo cuando el avance de la meta es menor o igual al 40%.</w:t>
      </w:r>
    </w:p>
    <w:p w14:paraId="53D2E43C" w14:textId="77777777" w:rsidR="00191C46" w:rsidRPr="008F1023" w:rsidRDefault="00191C46" w:rsidP="005A0571">
      <w:pPr>
        <w:jc w:val="both"/>
        <w:rPr>
          <w:rFonts w:ascii="Arial Narrow" w:hAnsi="Arial Narrow" w:cstheme="majorHAnsi"/>
          <w:lang w:val="es-ES" w:eastAsia="x-none"/>
        </w:rPr>
      </w:pPr>
    </w:p>
    <w:p w14:paraId="0ACF9E56" w14:textId="0C7FA984" w:rsidR="00EC7E47" w:rsidRPr="008F1023" w:rsidRDefault="00F1732A" w:rsidP="005A0571">
      <w:pPr>
        <w:jc w:val="both"/>
        <w:rPr>
          <w:rFonts w:ascii="Arial Narrow" w:hAnsi="Arial Narrow" w:cstheme="majorHAnsi"/>
          <w:lang w:val="es-ES" w:eastAsia="x-none"/>
        </w:rPr>
      </w:pPr>
      <w:r w:rsidRPr="008F1023">
        <w:rPr>
          <w:rFonts w:ascii="Arial Narrow" w:hAnsi="Arial Narrow" w:cstheme="majorHAnsi"/>
          <w:lang w:val="es-ES" w:eastAsia="x-none"/>
        </w:rPr>
        <w:t xml:space="preserve">Para la localidad de </w:t>
      </w:r>
      <w:r w:rsidR="002F3369" w:rsidRPr="008F1023">
        <w:rPr>
          <w:rFonts w:ascii="Arial Narrow" w:hAnsi="Arial Narrow" w:cstheme="majorHAnsi"/>
          <w:lang w:val="es-ES" w:eastAsia="x-none"/>
        </w:rPr>
        <w:t>Fontibón</w:t>
      </w:r>
      <w:r w:rsidRPr="008F1023">
        <w:rPr>
          <w:rFonts w:ascii="Arial Narrow" w:hAnsi="Arial Narrow" w:cstheme="majorHAnsi"/>
          <w:lang w:val="es-ES" w:eastAsia="x-none"/>
        </w:rPr>
        <w:t xml:space="preserve">, existe un total de </w:t>
      </w:r>
      <w:r w:rsidR="002F3369" w:rsidRPr="008F1023">
        <w:rPr>
          <w:rFonts w:ascii="Arial Narrow" w:hAnsi="Arial Narrow" w:cstheme="majorHAnsi"/>
          <w:lang w:val="es-ES" w:eastAsia="x-none"/>
        </w:rPr>
        <w:t>69</w:t>
      </w:r>
      <w:r w:rsidRPr="008F1023">
        <w:rPr>
          <w:rFonts w:ascii="Arial Narrow" w:hAnsi="Arial Narrow" w:cstheme="majorHAnsi"/>
          <w:lang w:val="es-ES" w:eastAsia="x-none"/>
        </w:rPr>
        <w:t xml:space="preserve"> metas en el PDL</w:t>
      </w:r>
      <w:r w:rsidR="00EC7E47" w:rsidRPr="008F1023">
        <w:rPr>
          <w:rFonts w:ascii="Arial Narrow" w:hAnsi="Arial Narrow" w:cstheme="majorHAnsi"/>
          <w:lang w:val="es-ES" w:eastAsia="x-none"/>
        </w:rPr>
        <w:t xml:space="preserve">, de las cuales </w:t>
      </w:r>
      <w:r w:rsidR="002F3369" w:rsidRPr="008F1023">
        <w:rPr>
          <w:rFonts w:ascii="Arial Narrow" w:hAnsi="Arial Narrow" w:cstheme="majorHAnsi"/>
          <w:lang w:val="es-ES" w:eastAsia="x-none"/>
        </w:rPr>
        <w:t>10</w:t>
      </w:r>
      <w:r w:rsidR="00EC7E47" w:rsidRPr="008F1023">
        <w:rPr>
          <w:rFonts w:ascii="Arial Narrow" w:hAnsi="Arial Narrow" w:cstheme="majorHAnsi"/>
          <w:lang w:val="es-ES" w:eastAsia="x-none"/>
        </w:rPr>
        <w:t xml:space="preserve"> presentan un nivel de avance bajo, </w:t>
      </w:r>
      <w:r w:rsidR="002F3369" w:rsidRPr="008F1023">
        <w:rPr>
          <w:rFonts w:ascii="Arial Narrow" w:hAnsi="Arial Narrow" w:cstheme="majorHAnsi"/>
          <w:lang w:val="es-ES" w:eastAsia="x-none"/>
        </w:rPr>
        <w:t>47</w:t>
      </w:r>
      <w:r w:rsidR="00EC7E47" w:rsidRPr="008F1023">
        <w:rPr>
          <w:rFonts w:ascii="Arial Narrow" w:hAnsi="Arial Narrow" w:cstheme="majorHAnsi"/>
          <w:lang w:val="es-ES" w:eastAsia="x-none"/>
        </w:rPr>
        <w:t xml:space="preserve"> un nivel medio, </w:t>
      </w:r>
      <w:r w:rsidR="002F3369" w:rsidRPr="008F1023">
        <w:rPr>
          <w:rFonts w:ascii="Arial Narrow" w:hAnsi="Arial Narrow" w:cstheme="majorHAnsi"/>
          <w:lang w:val="es-ES" w:eastAsia="x-none"/>
        </w:rPr>
        <w:t>1</w:t>
      </w:r>
      <w:r w:rsidR="00EC7E47" w:rsidRPr="008F1023">
        <w:rPr>
          <w:rFonts w:ascii="Arial Narrow" w:hAnsi="Arial Narrow" w:cstheme="majorHAnsi"/>
          <w:lang w:val="es-ES" w:eastAsia="x-none"/>
        </w:rPr>
        <w:t xml:space="preserve"> nivel alto y </w:t>
      </w:r>
      <w:r w:rsidR="002F3369" w:rsidRPr="008F1023">
        <w:rPr>
          <w:rFonts w:ascii="Arial Narrow" w:hAnsi="Arial Narrow" w:cstheme="majorHAnsi"/>
          <w:lang w:val="es-ES" w:eastAsia="x-none"/>
        </w:rPr>
        <w:t>11</w:t>
      </w:r>
      <w:r w:rsidR="00EC7E47" w:rsidRPr="008F1023">
        <w:rPr>
          <w:rFonts w:ascii="Arial Narrow" w:hAnsi="Arial Narrow" w:cstheme="majorHAnsi"/>
          <w:lang w:val="es-ES" w:eastAsia="x-none"/>
        </w:rPr>
        <w:t xml:space="preserve"> un nivel muy alto.</w:t>
      </w:r>
    </w:p>
    <w:p w14:paraId="41685713" w14:textId="3F1AAB23" w:rsidR="003A7547" w:rsidRPr="008F1023" w:rsidRDefault="003A7547" w:rsidP="005A0571">
      <w:pPr>
        <w:jc w:val="both"/>
        <w:rPr>
          <w:rFonts w:ascii="Arial Narrow" w:hAnsi="Arial Narrow" w:cstheme="majorHAnsi"/>
          <w:lang w:val="es-ES" w:eastAsia="x-none"/>
        </w:rPr>
      </w:pPr>
    </w:p>
    <w:p w14:paraId="7D24215F" w14:textId="77777777" w:rsidR="00025710" w:rsidRPr="008F1023" w:rsidRDefault="00025710" w:rsidP="005A0571">
      <w:pPr>
        <w:jc w:val="both"/>
        <w:rPr>
          <w:rFonts w:ascii="Arial Narrow" w:hAnsi="Arial Narrow" w:cstheme="majorHAnsi"/>
          <w:lang w:val="es-ES" w:eastAsia="x-none"/>
        </w:rPr>
      </w:pPr>
    </w:p>
    <w:p w14:paraId="53CDD97D" w14:textId="020E67C3" w:rsidR="003A7547" w:rsidRPr="008F1023" w:rsidRDefault="003A7547" w:rsidP="00025710">
      <w:pPr>
        <w:pStyle w:val="NormalWeb"/>
        <w:spacing w:before="0" w:after="0" w:line="240" w:lineRule="auto"/>
        <w:jc w:val="center"/>
        <w:rPr>
          <w:rFonts w:ascii="Arial Narrow" w:hAnsi="Arial Narrow" w:cstheme="majorHAnsi"/>
          <w:bCs/>
          <w:color w:val="auto"/>
          <w:szCs w:val="24"/>
          <w:lang w:val="es-ES"/>
        </w:rPr>
      </w:pPr>
      <w:r w:rsidRPr="008F1023">
        <w:rPr>
          <w:rFonts w:ascii="Arial Narrow" w:hAnsi="Arial Narrow" w:cstheme="majorHAnsi"/>
          <w:b/>
          <w:bCs/>
          <w:noProof/>
          <w:color w:val="auto"/>
          <w:szCs w:val="24"/>
          <w:lang w:val="es-CO" w:eastAsia="es-CO"/>
        </w:rPr>
        <w:lastRenderedPageBreak/>
        <mc:AlternateContent>
          <mc:Choice Requires="wps">
            <w:drawing>
              <wp:anchor distT="0" distB="0" distL="114300" distR="114300" simplePos="0" relativeHeight="251664384" behindDoc="0" locked="0" layoutInCell="1" allowOverlap="1" wp14:anchorId="4E33F6CD" wp14:editId="3A9002E5">
                <wp:simplePos x="0" y="0"/>
                <wp:positionH relativeFrom="page">
                  <wp:posOffset>1622425</wp:posOffset>
                </wp:positionH>
                <wp:positionV relativeFrom="paragraph">
                  <wp:posOffset>1080135</wp:posOffset>
                </wp:positionV>
                <wp:extent cx="122555" cy="77470"/>
                <wp:effectExtent l="0" t="0" r="0" b="0"/>
                <wp:wrapNone/>
                <wp:docPr id="752" name="Cuadro de texto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555" cy="77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64E948" w14:textId="6EB54B25" w:rsidR="0049308A" w:rsidRDefault="0049308A" w:rsidP="003A7547">
                            <w:pPr>
                              <w:spacing w:line="174" w:lineRule="exact"/>
                              <w:ind w:left="20"/>
                              <w:rPr>
                                <w:rFonts w:ascii="Calibri"/>
                                <w:sz w:val="15"/>
                              </w:rPr>
                            </w:pP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Cuadro de texto 8" o:spid="_x0000_s1028" type="#_x0000_t202" style="position:absolute;left:0;text-align:left;margin-left:127.75pt;margin-top:85.05pt;width:9.65pt;height:6.1pt;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" filled="f" stroked="f">
                <v:textbox style="layout-flow:vertical;mso-layout-flow-alt:bottom-to-top" inset="0,0,0,0">
                  <w:txbxContent>
                    <w:p w14:paraId="2164E948" w14:textId="6EB54B25" w:rsidR="0049308A" w:rsidRDefault="0049308A" w:rsidP="003A7547">
                      <w:pPr>
                        <w:spacing w:line="174" w:lineRule="exact"/>
                        <w:ind w:left="20"/>
                        <w:rPr>
                          <w:rFonts w:ascii="Calibri"/>
                          <w:sz w:val="15"/>
                        </w:rPr>
                      </w:pPr>
                    </w:p>
                  </w:txbxContent>
                </v:textbox>
                <w10:wrap anchorx="page"/>
              </v:shape>
            </w:pict>
          </mc:Fallback>
        </mc:AlternateContent>
      </w:r>
      <w:r w:rsidRPr="008F1023">
        <w:rPr>
          <w:rFonts w:ascii="Arial Narrow" w:hAnsi="Arial Narrow" w:cstheme="majorHAnsi"/>
          <w:b/>
          <w:bCs/>
          <w:color w:val="auto"/>
          <w:szCs w:val="24"/>
          <w:lang w:val="es-ES"/>
        </w:rPr>
        <w:t xml:space="preserve">Gráfica No. 5. </w:t>
      </w:r>
      <w:r w:rsidRPr="008F1023">
        <w:rPr>
          <w:rFonts w:ascii="Arial Narrow" w:hAnsi="Arial Narrow" w:cstheme="majorHAnsi"/>
          <w:bCs/>
          <w:color w:val="auto"/>
          <w:szCs w:val="24"/>
          <w:lang w:val="es-ES"/>
        </w:rPr>
        <w:t>Nivel de avance de metas según lo contratado</w:t>
      </w:r>
    </w:p>
    <w:p w14:paraId="7DAF60D4" w14:textId="77777777" w:rsidR="00966012" w:rsidRPr="008F1023" w:rsidRDefault="00966012" w:rsidP="005A0571">
      <w:pPr>
        <w:pStyle w:val="NormalWeb"/>
        <w:spacing w:before="0" w:after="0" w:line="240" w:lineRule="auto"/>
        <w:jc w:val="both"/>
        <w:rPr>
          <w:rFonts w:ascii="Arial Narrow" w:hAnsi="Arial Narrow" w:cstheme="majorHAnsi"/>
          <w:bCs/>
          <w:color w:val="auto"/>
          <w:szCs w:val="24"/>
          <w:lang w:val="es-E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46"/>
      </w:tblGrid>
      <w:tr w:rsidR="00966012" w:rsidRPr="008F1023" w14:paraId="2B852134" w14:textId="77777777" w:rsidTr="0072401B">
        <w:trPr>
          <w:trHeight w:val="352"/>
          <w:jc w:val="center"/>
        </w:trPr>
        <w:tc>
          <w:tcPr>
            <w:tcW w:w="6346" w:type="dxa"/>
            <w:tcBorders>
              <w:top w:val="single" w:sz="4" w:space="0" w:color="auto"/>
              <w:left w:val="single" w:sz="4" w:space="0" w:color="auto"/>
              <w:bottom w:val="dashed" w:sz="4" w:space="0" w:color="BFBFBF"/>
              <w:right w:val="single" w:sz="4" w:space="0" w:color="auto"/>
            </w:tcBorders>
            <w:shd w:val="clear" w:color="auto" w:fill="auto"/>
          </w:tcPr>
          <w:p w14:paraId="134DD22F" w14:textId="77777777" w:rsidR="00966012" w:rsidRPr="008F1023" w:rsidRDefault="00966012" w:rsidP="005A0571">
            <w:pPr>
              <w:pStyle w:val="NormalWeb"/>
              <w:spacing w:before="0" w:after="0" w:line="240" w:lineRule="auto"/>
              <w:jc w:val="both"/>
              <w:rPr>
                <w:rFonts w:ascii="Arial Narrow" w:hAnsi="Arial Narrow" w:cstheme="majorHAnsi"/>
                <w:bCs/>
                <w:color w:val="auto"/>
                <w:szCs w:val="24"/>
                <w:lang w:val="es-ES"/>
              </w:rPr>
            </w:pPr>
          </w:p>
        </w:tc>
      </w:tr>
      <w:tr w:rsidR="00966012" w:rsidRPr="008F1023" w14:paraId="1349729D" w14:textId="77777777" w:rsidTr="0072401B">
        <w:tblPrEx>
          <w:tblCellMar>
            <w:left w:w="70" w:type="dxa"/>
            <w:right w:w="70" w:type="dxa"/>
          </w:tblCellMar>
        </w:tblPrEx>
        <w:trPr>
          <w:trHeight w:val="3090"/>
          <w:jc w:val="center"/>
        </w:trPr>
        <w:tc>
          <w:tcPr>
            <w:tcW w:w="6346" w:type="dxa"/>
            <w:tcBorders>
              <w:top w:val="dashed" w:sz="4" w:space="0" w:color="BFBFBF"/>
              <w:left w:val="single" w:sz="4" w:space="0" w:color="auto"/>
              <w:bottom w:val="single" w:sz="4" w:space="0" w:color="auto"/>
              <w:right w:val="single" w:sz="4" w:space="0" w:color="auto"/>
            </w:tcBorders>
            <w:shd w:val="clear" w:color="auto" w:fill="auto"/>
          </w:tcPr>
          <w:p w14:paraId="2D579059" w14:textId="76F07372" w:rsidR="00966012" w:rsidRPr="008F1023" w:rsidRDefault="002F3369" w:rsidP="00025710">
            <w:pPr>
              <w:pStyle w:val="NormalWeb"/>
              <w:spacing w:before="0" w:after="0" w:line="240" w:lineRule="auto"/>
              <w:jc w:val="center"/>
              <w:rPr>
                <w:rFonts w:ascii="Arial Narrow" w:hAnsi="Arial Narrow" w:cstheme="majorHAnsi"/>
                <w:noProof/>
                <w:szCs w:val="24"/>
                <w:lang w:val="es-CO" w:eastAsia="es-CO"/>
              </w:rPr>
            </w:pPr>
            <w:r w:rsidRPr="008F1023">
              <w:rPr>
                <w:rFonts w:ascii="Arial Narrow" w:hAnsi="Arial Narrow" w:cstheme="majorHAnsi"/>
                <w:noProof/>
                <w:szCs w:val="24"/>
                <w:lang w:val="es-CO" w:eastAsia="es-CO"/>
              </w:rPr>
              <w:drawing>
                <wp:inline distT="0" distB="0" distL="0" distR="0" wp14:anchorId="7EEFCA83" wp14:editId="28AFAF9A">
                  <wp:extent cx="3939540" cy="2506980"/>
                  <wp:effectExtent l="0" t="0" r="3810" b="7620"/>
                  <wp:docPr id="18"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939540" cy="2506980"/>
                          </a:xfrm>
                          <a:prstGeom prst="rect">
                            <a:avLst/>
                          </a:prstGeom>
                          <a:noFill/>
                          <a:ln>
                            <a:noFill/>
                          </a:ln>
                        </pic:spPr>
                      </pic:pic>
                    </a:graphicData>
                  </a:graphic>
                </wp:inline>
              </w:drawing>
            </w:r>
          </w:p>
        </w:tc>
      </w:tr>
    </w:tbl>
    <w:p w14:paraId="03F8664D" w14:textId="77777777" w:rsidR="000A6F3C" w:rsidRPr="008F1023" w:rsidRDefault="000A6F3C" w:rsidP="00025710">
      <w:pPr>
        <w:jc w:val="center"/>
        <w:rPr>
          <w:rFonts w:ascii="Arial Narrow" w:hAnsi="Arial Narrow" w:cstheme="majorHAnsi"/>
          <w:lang w:val="es-ES"/>
        </w:rPr>
      </w:pPr>
    </w:p>
    <w:p w14:paraId="782212B1" w14:textId="28EF6B69" w:rsidR="003A7547" w:rsidRPr="008F1023" w:rsidRDefault="003A7547" w:rsidP="00025710">
      <w:pPr>
        <w:jc w:val="center"/>
        <w:rPr>
          <w:rFonts w:ascii="Arial Narrow" w:hAnsi="Arial Narrow" w:cstheme="majorHAnsi"/>
          <w:lang w:val="es-ES"/>
        </w:rPr>
      </w:pPr>
      <w:r w:rsidRPr="008F1023">
        <w:rPr>
          <w:rFonts w:ascii="Arial Narrow" w:hAnsi="Arial Narrow" w:cstheme="majorHAnsi"/>
          <w:lang w:val="es-ES"/>
        </w:rPr>
        <w:t>Fuente: Matriz</w:t>
      </w:r>
      <w:r w:rsidRPr="008F1023">
        <w:rPr>
          <w:rFonts w:ascii="Arial Narrow" w:hAnsi="Arial Narrow" w:cstheme="majorHAnsi"/>
          <w:spacing w:val="8"/>
          <w:w w:val="80"/>
        </w:rPr>
        <w:t xml:space="preserve"> </w:t>
      </w:r>
      <w:r w:rsidRPr="008F1023">
        <w:rPr>
          <w:rFonts w:ascii="Arial Narrow" w:hAnsi="Arial Narrow" w:cstheme="majorHAnsi"/>
          <w:lang w:val="es-ES"/>
        </w:rPr>
        <w:t>Unificada de Seguimiento a la Inversión, Corte 31-12-202</w:t>
      </w:r>
      <w:r w:rsidR="00EC7E47" w:rsidRPr="008F1023">
        <w:rPr>
          <w:rFonts w:ascii="Arial Narrow" w:hAnsi="Arial Narrow" w:cstheme="majorHAnsi"/>
          <w:lang w:val="es-ES"/>
        </w:rPr>
        <w:t>2</w:t>
      </w:r>
    </w:p>
    <w:p w14:paraId="3C06295B" w14:textId="536D6ABD" w:rsidR="003A7547" w:rsidRPr="008F1023" w:rsidRDefault="003A7547" w:rsidP="00025710">
      <w:pPr>
        <w:jc w:val="center"/>
        <w:rPr>
          <w:rFonts w:ascii="Arial Narrow" w:eastAsia="Times New Roman" w:hAnsi="Arial Narrow" w:cstheme="majorHAnsi"/>
          <w:b/>
          <w:lang w:val="es-ES"/>
        </w:rPr>
      </w:pPr>
    </w:p>
    <w:p w14:paraId="18EAAD14" w14:textId="77777777" w:rsidR="000847DC" w:rsidRPr="008F1023" w:rsidRDefault="000847DC" w:rsidP="005A0571">
      <w:pPr>
        <w:jc w:val="both"/>
        <w:rPr>
          <w:rFonts w:ascii="Arial Narrow" w:eastAsia="Times New Roman" w:hAnsi="Arial Narrow" w:cstheme="majorHAnsi"/>
          <w:b/>
          <w:lang w:val="es-ES"/>
        </w:rPr>
      </w:pPr>
    </w:p>
    <w:p w14:paraId="750C078E" w14:textId="007DE182" w:rsidR="003A7547" w:rsidRPr="008F1023" w:rsidRDefault="000847DC" w:rsidP="005A0571">
      <w:pPr>
        <w:jc w:val="both"/>
        <w:rPr>
          <w:rFonts w:ascii="Arial Narrow" w:eastAsia="Times New Roman" w:hAnsi="Arial Narrow" w:cstheme="majorHAnsi"/>
          <w:b/>
          <w:lang w:val="es-ES"/>
        </w:rPr>
      </w:pPr>
      <w:r w:rsidRPr="008F1023">
        <w:rPr>
          <w:rFonts w:ascii="Arial Narrow" w:eastAsia="Times New Roman" w:hAnsi="Arial Narrow" w:cstheme="majorHAnsi"/>
          <w:b/>
          <w:lang w:val="es-ES"/>
        </w:rPr>
        <w:t>3.</w:t>
      </w:r>
      <w:r w:rsidR="00B740C6" w:rsidRPr="008F1023">
        <w:rPr>
          <w:rFonts w:ascii="Arial Narrow" w:eastAsia="Times New Roman" w:hAnsi="Arial Narrow" w:cstheme="majorHAnsi"/>
          <w:b/>
          <w:lang w:val="es-ES"/>
        </w:rPr>
        <w:t>4</w:t>
      </w:r>
      <w:r w:rsidRPr="008F1023">
        <w:rPr>
          <w:rFonts w:ascii="Arial Narrow" w:eastAsia="Times New Roman" w:hAnsi="Arial Narrow" w:cstheme="majorHAnsi"/>
          <w:b/>
          <w:lang w:val="es-ES"/>
        </w:rPr>
        <w:t xml:space="preserve">.1 </w:t>
      </w:r>
      <w:r w:rsidR="003A7547" w:rsidRPr="008F1023">
        <w:rPr>
          <w:rFonts w:ascii="Arial Narrow" w:eastAsia="Times New Roman" w:hAnsi="Arial Narrow" w:cstheme="majorHAnsi"/>
          <w:b/>
          <w:lang w:val="es-ES"/>
        </w:rPr>
        <w:t xml:space="preserve">AVANCE DE METAS </w:t>
      </w:r>
      <w:r w:rsidR="008D73BD" w:rsidRPr="008F1023">
        <w:rPr>
          <w:rFonts w:ascii="Arial Narrow" w:eastAsia="Times New Roman" w:hAnsi="Arial Narrow" w:cstheme="majorHAnsi"/>
          <w:b/>
          <w:lang w:val="es-ES"/>
        </w:rPr>
        <w:t>SEGÚN LO PROGRAMADO 2022</w:t>
      </w:r>
    </w:p>
    <w:p w14:paraId="698ACD04" w14:textId="1E46A19B" w:rsidR="003A7547" w:rsidRPr="008F1023" w:rsidRDefault="003A7547" w:rsidP="005A0571">
      <w:pPr>
        <w:jc w:val="both"/>
        <w:rPr>
          <w:rFonts w:ascii="Arial Narrow" w:eastAsia="Times New Roman" w:hAnsi="Arial Narrow" w:cstheme="majorHAnsi"/>
          <w:b/>
          <w:lang w:val="es-ES"/>
        </w:rPr>
      </w:pPr>
    </w:p>
    <w:p w14:paraId="0CE80B2B" w14:textId="5BBB2D22" w:rsidR="003A7547" w:rsidRPr="008F1023" w:rsidRDefault="00E05151" w:rsidP="005A0571">
      <w:pPr>
        <w:shd w:val="clear" w:color="auto" w:fill="FFFFFF"/>
        <w:jc w:val="both"/>
        <w:rPr>
          <w:rFonts w:ascii="Arial Narrow" w:hAnsi="Arial Narrow" w:cstheme="majorHAnsi"/>
          <w:lang w:val="es-ES"/>
        </w:rPr>
      </w:pPr>
      <w:r w:rsidRPr="008F1023">
        <w:rPr>
          <w:rFonts w:ascii="Arial Narrow" w:eastAsia="Times New Roman" w:hAnsi="Arial Narrow" w:cstheme="majorHAnsi"/>
          <w:lang w:val="es-AR" w:eastAsia="es-AR"/>
        </w:rPr>
        <w:t>Este apartado presenta información de la ejecución de metas para la vigencia 202</w:t>
      </w:r>
      <w:r w:rsidR="008D73BD" w:rsidRPr="008F1023">
        <w:rPr>
          <w:rFonts w:ascii="Arial Narrow" w:eastAsia="Times New Roman" w:hAnsi="Arial Narrow" w:cstheme="majorHAnsi"/>
          <w:lang w:val="es-AR" w:eastAsia="es-AR"/>
        </w:rPr>
        <w:t>2</w:t>
      </w:r>
      <w:r w:rsidRPr="008F1023">
        <w:rPr>
          <w:rFonts w:ascii="Arial Narrow" w:eastAsia="Times New Roman" w:hAnsi="Arial Narrow" w:cstheme="majorHAnsi"/>
          <w:lang w:val="es-AR" w:eastAsia="es-AR"/>
        </w:rPr>
        <w:t>, teniendo en cuenta lo programado según Plan Operativo Anual de Inversiones (POAI) de la respectiva vigencia y el avance contratado de las metas en cada propósito del plan. A</w:t>
      </w:r>
      <w:r w:rsidR="003A7547" w:rsidRPr="008F1023">
        <w:rPr>
          <w:rFonts w:ascii="Arial Narrow" w:hAnsi="Arial Narrow" w:cstheme="majorHAnsi"/>
          <w:lang w:val="es-ES"/>
        </w:rPr>
        <w:t xml:space="preserve"> continuación, se presentan las metas programadas para la vigencia 202</w:t>
      </w:r>
      <w:r w:rsidR="008D73BD" w:rsidRPr="008F1023">
        <w:rPr>
          <w:rFonts w:ascii="Arial Narrow" w:hAnsi="Arial Narrow" w:cstheme="majorHAnsi"/>
          <w:lang w:val="es-ES"/>
        </w:rPr>
        <w:t>2</w:t>
      </w:r>
      <w:r w:rsidR="003A7547" w:rsidRPr="008F1023">
        <w:rPr>
          <w:rFonts w:ascii="Arial Narrow" w:hAnsi="Arial Narrow" w:cstheme="majorHAnsi"/>
          <w:lang w:val="es-ES"/>
        </w:rPr>
        <w:t xml:space="preserve"> co</w:t>
      </w:r>
      <w:r w:rsidR="000847DC" w:rsidRPr="008F1023">
        <w:rPr>
          <w:rFonts w:ascii="Arial Narrow" w:hAnsi="Arial Narrow" w:cstheme="majorHAnsi"/>
          <w:lang w:val="es-ES"/>
        </w:rPr>
        <w:t xml:space="preserve">n su respectivo </w:t>
      </w:r>
      <w:r w:rsidR="003A7547" w:rsidRPr="008F1023">
        <w:rPr>
          <w:rFonts w:ascii="Arial Narrow" w:hAnsi="Arial Narrow" w:cstheme="majorHAnsi"/>
          <w:lang w:val="es-ES"/>
        </w:rPr>
        <w:t>avance.</w:t>
      </w:r>
    </w:p>
    <w:p w14:paraId="27A4B6F8" w14:textId="7F534C2A" w:rsidR="003A7547" w:rsidRPr="008F1023" w:rsidRDefault="003A7547" w:rsidP="005A0571">
      <w:pPr>
        <w:jc w:val="both"/>
        <w:rPr>
          <w:rFonts w:ascii="Arial Narrow" w:eastAsia="Times New Roman" w:hAnsi="Arial Narrow" w:cstheme="majorHAnsi"/>
          <w:b/>
          <w:lang w:val="es-ES"/>
        </w:rPr>
      </w:pPr>
    </w:p>
    <w:p w14:paraId="7A9A62AD" w14:textId="433C35B2" w:rsidR="006B6113" w:rsidRPr="008F1023" w:rsidRDefault="006B6113" w:rsidP="005A0571">
      <w:pPr>
        <w:shd w:val="clear" w:color="auto" w:fill="FFFFFF"/>
        <w:jc w:val="both"/>
        <w:rPr>
          <w:rFonts w:ascii="Arial Narrow" w:hAnsi="Arial Narrow" w:cstheme="majorHAnsi"/>
          <w:lang w:val="es-ES"/>
        </w:rPr>
      </w:pPr>
      <w:r w:rsidRPr="008F1023">
        <w:rPr>
          <w:rFonts w:ascii="Arial Narrow" w:eastAsia="Times New Roman" w:hAnsi="Arial Narrow" w:cstheme="majorHAnsi"/>
          <w:lang w:val="es-AR" w:eastAsia="es-AR"/>
        </w:rPr>
        <w:t xml:space="preserve">Para el caso de la localidad de </w:t>
      </w:r>
      <w:r w:rsidR="002F3369" w:rsidRPr="008F1023">
        <w:rPr>
          <w:rFonts w:ascii="Arial Narrow" w:hAnsi="Arial Narrow" w:cstheme="majorHAnsi"/>
          <w:lang w:val="es-AR" w:eastAsia="x-none"/>
        </w:rPr>
        <w:t>Fontibón</w:t>
      </w:r>
      <w:r w:rsidRPr="008F1023">
        <w:rPr>
          <w:rFonts w:ascii="Arial Narrow" w:eastAsia="Times New Roman" w:hAnsi="Arial Narrow" w:cstheme="majorHAnsi"/>
          <w:lang w:val="es-AR" w:eastAsia="es-AR"/>
        </w:rPr>
        <w:t>, en 202</w:t>
      </w:r>
      <w:r w:rsidR="00A61F51" w:rsidRPr="008F1023">
        <w:rPr>
          <w:rFonts w:ascii="Arial Narrow" w:eastAsia="Times New Roman" w:hAnsi="Arial Narrow" w:cstheme="majorHAnsi"/>
          <w:lang w:val="es-AR" w:eastAsia="es-AR"/>
        </w:rPr>
        <w:t>2</w:t>
      </w:r>
      <w:r w:rsidRPr="008F1023">
        <w:rPr>
          <w:rFonts w:ascii="Arial Narrow" w:eastAsia="Times New Roman" w:hAnsi="Arial Narrow" w:cstheme="majorHAnsi"/>
          <w:lang w:val="es-AR" w:eastAsia="es-AR"/>
        </w:rPr>
        <w:t xml:space="preserve"> se programaron </w:t>
      </w:r>
      <w:r w:rsidR="009739A0" w:rsidRPr="008F1023">
        <w:rPr>
          <w:rFonts w:ascii="Arial Narrow" w:eastAsia="Times New Roman" w:hAnsi="Arial Narrow" w:cstheme="majorHAnsi"/>
          <w:lang w:val="es-AR" w:eastAsia="es-AR"/>
        </w:rPr>
        <w:t>55</w:t>
      </w:r>
      <w:r w:rsidRPr="008F1023">
        <w:rPr>
          <w:rFonts w:ascii="Arial Narrow" w:eastAsia="Times New Roman" w:hAnsi="Arial Narrow" w:cstheme="majorHAnsi"/>
          <w:lang w:val="es-AR" w:eastAsia="es-AR"/>
        </w:rPr>
        <w:t xml:space="preserve"> metas</w:t>
      </w:r>
      <w:r w:rsidR="00681AC2" w:rsidRPr="008F1023">
        <w:rPr>
          <w:rFonts w:ascii="Arial Narrow" w:eastAsia="Times New Roman" w:hAnsi="Arial Narrow" w:cstheme="majorHAnsi"/>
          <w:lang w:val="es-AR" w:eastAsia="es-AR"/>
        </w:rPr>
        <w:t xml:space="preserve"> </w:t>
      </w:r>
      <w:r w:rsidR="0044112E" w:rsidRPr="008F1023">
        <w:rPr>
          <w:rFonts w:ascii="Arial Narrow" w:eastAsia="Times New Roman" w:hAnsi="Arial Narrow" w:cstheme="majorHAnsi"/>
          <w:lang w:val="es-AR" w:eastAsia="es-AR"/>
        </w:rPr>
        <w:t>proyecto</w:t>
      </w:r>
      <w:r w:rsidRPr="008F1023">
        <w:rPr>
          <w:rFonts w:ascii="Arial Narrow" w:eastAsia="Times New Roman" w:hAnsi="Arial Narrow" w:cstheme="majorHAnsi"/>
          <w:lang w:val="es-AR" w:eastAsia="es-AR"/>
        </w:rPr>
        <w:t xml:space="preserve">, de las cuales, </w:t>
      </w:r>
      <w:r w:rsidR="009739A0" w:rsidRPr="008F1023">
        <w:rPr>
          <w:rFonts w:ascii="Arial Narrow" w:eastAsia="Times New Roman" w:hAnsi="Arial Narrow" w:cstheme="majorHAnsi"/>
          <w:lang w:val="es-AR" w:eastAsia="es-AR"/>
        </w:rPr>
        <w:t xml:space="preserve">54 </w:t>
      </w:r>
      <w:r w:rsidRPr="008F1023">
        <w:rPr>
          <w:rFonts w:ascii="Arial Narrow" w:eastAsia="Times New Roman" w:hAnsi="Arial Narrow" w:cstheme="majorHAnsi"/>
          <w:lang w:val="es-AR" w:eastAsia="es-AR"/>
        </w:rPr>
        <w:t>(</w:t>
      </w:r>
      <w:r w:rsidR="00D24476" w:rsidRPr="008F1023">
        <w:rPr>
          <w:rFonts w:ascii="Arial Narrow" w:eastAsia="Times New Roman" w:hAnsi="Arial Narrow" w:cstheme="majorHAnsi"/>
          <w:lang w:val="es-AR" w:eastAsia="es-AR"/>
        </w:rPr>
        <w:t>9</w:t>
      </w:r>
      <w:r w:rsidR="009739A0" w:rsidRPr="008F1023">
        <w:rPr>
          <w:rFonts w:ascii="Arial Narrow" w:eastAsia="Times New Roman" w:hAnsi="Arial Narrow" w:cstheme="majorHAnsi"/>
          <w:lang w:val="es-AR" w:eastAsia="es-AR"/>
        </w:rPr>
        <w:t>8</w:t>
      </w:r>
      <w:r w:rsidRPr="008F1023">
        <w:rPr>
          <w:rFonts w:ascii="Arial Narrow" w:eastAsia="Times New Roman" w:hAnsi="Arial Narrow" w:cstheme="majorHAnsi"/>
          <w:lang w:val="es-AR" w:eastAsia="es-AR"/>
        </w:rPr>
        <w:t>,</w:t>
      </w:r>
      <w:r w:rsidR="009739A0" w:rsidRPr="008F1023">
        <w:rPr>
          <w:rFonts w:ascii="Arial Narrow" w:eastAsia="Times New Roman" w:hAnsi="Arial Narrow" w:cstheme="majorHAnsi"/>
          <w:lang w:val="es-AR" w:eastAsia="es-AR"/>
        </w:rPr>
        <w:t>2</w:t>
      </w:r>
      <w:r w:rsidRPr="008F1023">
        <w:rPr>
          <w:rFonts w:ascii="Arial Narrow" w:eastAsia="Times New Roman" w:hAnsi="Arial Narrow" w:cstheme="majorHAnsi"/>
          <w:lang w:val="es-AR" w:eastAsia="es-AR"/>
        </w:rPr>
        <w:t>%) presentaron avance en la contratación</w:t>
      </w:r>
      <w:r w:rsidR="00FD2775" w:rsidRPr="008F1023">
        <w:rPr>
          <w:rFonts w:ascii="Arial Narrow" w:eastAsia="Times New Roman" w:hAnsi="Arial Narrow" w:cstheme="majorHAnsi"/>
          <w:lang w:val="es-AR" w:eastAsia="es-AR"/>
        </w:rPr>
        <w:t xml:space="preserve">. Por otro lado, </w:t>
      </w:r>
      <w:r w:rsidR="00E626D5" w:rsidRPr="008F1023">
        <w:rPr>
          <w:rFonts w:ascii="Arial Narrow" w:eastAsia="Times New Roman" w:hAnsi="Arial Narrow" w:cstheme="majorHAnsi"/>
          <w:lang w:val="es-AR" w:eastAsia="es-AR"/>
        </w:rPr>
        <w:t>4</w:t>
      </w:r>
      <w:r w:rsidR="00FD2775" w:rsidRPr="008F1023">
        <w:rPr>
          <w:rFonts w:ascii="Arial Narrow" w:eastAsia="Times New Roman" w:hAnsi="Arial Narrow" w:cstheme="majorHAnsi"/>
          <w:lang w:val="es-AR" w:eastAsia="es-AR"/>
        </w:rPr>
        <w:t xml:space="preserve"> metas </w:t>
      </w:r>
      <w:r w:rsidRPr="008F1023">
        <w:rPr>
          <w:rFonts w:ascii="Arial Narrow" w:eastAsia="Times New Roman" w:hAnsi="Arial Narrow" w:cstheme="majorHAnsi"/>
          <w:lang w:val="es-AR" w:eastAsia="es-AR"/>
        </w:rPr>
        <w:t>tuvieron avance, aunque no fueron programadas</w:t>
      </w:r>
      <w:r w:rsidR="00E626D5" w:rsidRPr="008F1023">
        <w:rPr>
          <w:rFonts w:ascii="Arial Narrow" w:eastAsia="Times New Roman" w:hAnsi="Arial Narrow" w:cstheme="majorHAnsi"/>
          <w:lang w:val="es-AR" w:eastAsia="es-AR"/>
        </w:rPr>
        <w:t xml:space="preserve">. </w:t>
      </w:r>
      <w:r w:rsidRPr="008F1023">
        <w:rPr>
          <w:rFonts w:ascii="Arial Narrow" w:hAnsi="Arial Narrow" w:cstheme="majorHAnsi"/>
          <w:lang w:val="es-ES"/>
        </w:rPr>
        <w:t xml:space="preserve">A continuación, se presenta </w:t>
      </w:r>
      <w:r w:rsidR="00FD2775" w:rsidRPr="008F1023">
        <w:rPr>
          <w:rFonts w:ascii="Arial Narrow" w:hAnsi="Arial Narrow" w:cstheme="majorHAnsi"/>
          <w:lang w:val="es-ES"/>
        </w:rPr>
        <w:t xml:space="preserve">la programación y avance de metas </w:t>
      </w:r>
      <w:r w:rsidRPr="008F1023">
        <w:rPr>
          <w:rFonts w:ascii="Arial Narrow" w:hAnsi="Arial Narrow" w:cstheme="majorHAnsi"/>
          <w:lang w:val="es-ES"/>
        </w:rPr>
        <w:t>para la vigencia 20</w:t>
      </w:r>
      <w:r w:rsidR="00D24476" w:rsidRPr="008F1023">
        <w:rPr>
          <w:rFonts w:ascii="Arial Narrow" w:hAnsi="Arial Narrow" w:cstheme="majorHAnsi"/>
          <w:lang w:val="es-ES"/>
        </w:rPr>
        <w:t>2</w:t>
      </w:r>
      <w:r w:rsidR="0044112E" w:rsidRPr="008F1023">
        <w:rPr>
          <w:rFonts w:ascii="Arial Narrow" w:hAnsi="Arial Narrow" w:cstheme="majorHAnsi"/>
          <w:lang w:val="es-ES"/>
        </w:rPr>
        <w:t>2</w:t>
      </w:r>
      <w:r w:rsidR="00FD2775" w:rsidRPr="008F1023">
        <w:rPr>
          <w:rFonts w:ascii="Arial Narrow" w:hAnsi="Arial Narrow" w:cstheme="majorHAnsi"/>
          <w:lang w:val="es-ES"/>
        </w:rPr>
        <w:t xml:space="preserve"> por cada propósito:</w:t>
      </w:r>
    </w:p>
    <w:p w14:paraId="399DD148" w14:textId="4D64A008" w:rsidR="006B6113" w:rsidRPr="008F1023" w:rsidRDefault="006B6113" w:rsidP="005A0571">
      <w:pPr>
        <w:jc w:val="both"/>
        <w:rPr>
          <w:rFonts w:ascii="Arial Narrow" w:eastAsia="Times New Roman" w:hAnsi="Arial Narrow" w:cstheme="majorHAnsi"/>
          <w:b/>
          <w:lang w:val="es-ES"/>
        </w:rPr>
      </w:pPr>
    </w:p>
    <w:p w14:paraId="678A416F" w14:textId="77777777" w:rsidR="00D24476" w:rsidRPr="008F1023" w:rsidRDefault="00D24476" w:rsidP="005A0571">
      <w:pPr>
        <w:jc w:val="both"/>
        <w:rPr>
          <w:rFonts w:ascii="Arial Narrow" w:hAnsi="Arial Narrow" w:cstheme="majorHAnsi"/>
          <w:b/>
        </w:rPr>
      </w:pPr>
      <w:r w:rsidRPr="008F1023">
        <w:rPr>
          <w:rFonts w:ascii="Arial Narrow" w:hAnsi="Arial Narrow" w:cstheme="majorHAnsi"/>
          <w:b/>
        </w:rPr>
        <w:t>Propósito 1. Hacer un nuevo contrato social con igualdad de oportunidades para la inclusión social, productiva y política</w:t>
      </w:r>
    </w:p>
    <w:p w14:paraId="3DFD3A22" w14:textId="3DBC3305" w:rsidR="00D24476" w:rsidRPr="008F1023" w:rsidRDefault="00772313" w:rsidP="00025710">
      <w:pPr>
        <w:jc w:val="center"/>
        <w:rPr>
          <w:rFonts w:ascii="Arial Narrow" w:hAnsi="Arial Narrow" w:cstheme="majorHAnsi"/>
        </w:rPr>
      </w:pPr>
      <w:r w:rsidRPr="008F1023">
        <w:rPr>
          <w:rFonts w:ascii="Arial Narrow" w:hAnsi="Arial Narrow" w:cstheme="majorHAnsi"/>
        </w:rPr>
        <w:br w:type="column"/>
      </w:r>
    </w:p>
    <w:p w14:paraId="1CBA552C" w14:textId="5A2ED6F0" w:rsidR="00D24476" w:rsidRPr="008F1023" w:rsidRDefault="00D24476" w:rsidP="00025710">
      <w:pPr>
        <w:jc w:val="center"/>
        <w:rPr>
          <w:rFonts w:ascii="Arial Narrow" w:eastAsia="Times New Roman" w:hAnsi="Arial Narrow" w:cstheme="majorHAnsi"/>
          <w:lang w:val="es-ES"/>
        </w:rPr>
      </w:pPr>
      <w:r w:rsidRPr="008F1023">
        <w:rPr>
          <w:rFonts w:ascii="Arial Narrow" w:eastAsia="Times New Roman" w:hAnsi="Arial Narrow" w:cstheme="majorHAnsi"/>
          <w:b/>
          <w:lang w:val="es-ES"/>
        </w:rPr>
        <w:t xml:space="preserve">Tabla No. 1. </w:t>
      </w:r>
      <w:r w:rsidRPr="008F1023">
        <w:rPr>
          <w:rFonts w:ascii="Arial Narrow" w:hAnsi="Arial Narrow" w:cstheme="majorHAnsi"/>
          <w:noProof/>
          <w:lang w:val="es-ES"/>
        </w:rPr>
        <w:t>Seguimiento a lo programado Propósito 1</w:t>
      </w:r>
      <w:r w:rsidRPr="008F1023">
        <w:rPr>
          <w:rFonts w:ascii="Arial Narrow" w:hAnsi="Arial Narrow" w:cstheme="majorHAnsi"/>
          <w:noProof/>
        </w:rPr>
        <w:t>.</w:t>
      </w:r>
    </w:p>
    <w:p w14:paraId="20955A6A" w14:textId="77777777" w:rsidR="00D24476" w:rsidRPr="008F1023" w:rsidRDefault="00D24476" w:rsidP="005A0571">
      <w:pPr>
        <w:jc w:val="both"/>
        <w:rPr>
          <w:rFonts w:ascii="Arial Narrow" w:hAnsi="Arial Narrow" w:cstheme="majorHAnsi"/>
        </w:rPr>
      </w:pPr>
    </w:p>
    <w:p w14:paraId="229709A9" w14:textId="52A131F4" w:rsidR="00D24476" w:rsidRPr="008F1023" w:rsidRDefault="00E626D5" w:rsidP="005A0571">
      <w:pPr>
        <w:jc w:val="both"/>
        <w:rPr>
          <w:rFonts w:ascii="Arial Narrow" w:hAnsi="Arial Narrow" w:cstheme="majorHAnsi"/>
          <w:color w:val="FF0000"/>
        </w:rPr>
      </w:pPr>
      <w:r w:rsidRPr="008F1023">
        <w:rPr>
          <w:rFonts w:ascii="Arial Narrow" w:hAnsi="Arial Narrow" w:cstheme="majorHAnsi"/>
          <w:noProof/>
          <w:lang w:val="es-CO" w:eastAsia="es-CO"/>
        </w:rPr>
        <w:drawing>
          <wp:inline distT="0" distB="0" distL="0" distR="0" wp14:anchorId="02522CEF" wp14:editId="50E4A34B">
            <wp:extent cx="5849620" cy="5822950"/>
            <wp:effectExtent l="0" t="0" r="0" b="6350"/>
            <wp:docPr id="9"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849620" cy="5822950"/>
                    </a:xfrm>
                    <a:prstGeom prst="rect">
                      <a:avLst/>
                    </a:prstGeom>
                    <a:noFill/>
                    <a:ln>
                      <a:noFill/>
                    </a:ln>
                  </pic:spPr>
                </pic:pic>
              </a:graphicData>
            </a:graphic>
          </wp:inline>
        </w:drawing>
      </w:r>
    </w:p>
    <w:p w14:paraId="4C7866DC" w14:textId="77777777" w:rsidR="000A6F3C" w:rsidRPr="008F1023" w:rsidRDefault="000A6F3C" w:rsidP="00025710">
      <w:pPr>
        <w:jc w:val="center"/>
        <w:rPr>
          <w:rFonts w:ascii="Arial Narrow" w:hAnsi="Arial Narrow" w:cstheme="majorHAnsi"/>
          <w:lang w:val="es-ES"/>
        </w:rPr>
      </w:pPr>
      <w:r w:rsidRPr="008F1023">
        <w:rPr>
          <w:rFonts w:ascii="Arial Narrow" w:hAnsi="Arial Narrow" w:cstheme="majorHAnsi"/>
          <w:lang w:val="es-ES"/>
        </w:rPr>
        <w:t>Fuente: Matriz Unificada de Seguimiento a la Inversión, Corte 31-12-2022</w:t>
      </w:r>
    </w:p>
    <w:p w14:paraId="4AF0BC2E" w14:textId="77777777" w:rsidR="009812A8" w:rsidRPr="008F1023" w:rsidRDefault="009812A8" w:rsidP="005A0571">
      <w:pPr>
        <w:jc w:val="both"/>
        <w:rPr>
          <w:rFonts w:ascii="Arial Narrow" w:hAnsi="Arial Narrow" w:cstheme="majorHAnsi"/>
          <w:b/>
        </w:rPr>
      </w:pPr>
    </w:p>
    <w:p w14:paraId="0BCF91E2" w14:textId="77777777" w:rsidR="00025710" w:rsidRPr="008F1023" w:rsidRDefault="00025710" w:rsidP="005A0571">
      <w:pPr>
        <w:jc w:val="both"/>
        <w:rPr>
          <w:rFonts w:ascii="Arial Narrow" w:hAnsi="Arial Narrow" w:cstheme="majorHAnsi"/>
          <w:b/>
        </w:rPr>
      </w:pPr>
    </w:p>
    <w:p w14:paraId="18967A0F" w14:textId="77777777" w:rsidR="00025710" w:rsidRPr="008F1023" w:rsidRDefault="00025710" w:rsidP="005A0571">
      <w:pPr>
        <w:jc w:val="both"/>
        <w:rPr>
          <w:rFonts w:ascii="Arial Narrow" w:hAnsi="Arial Narrow" w:cstheme="majorHAnsi"/>
          <w:b/>
        </w:rPr>
      </w:pPr>
    </w:p>
    <w:p w14:paraId="16D5A656" w14:textId="77777777" w:rsidR="00025710" w:rsidRPr="008F1023" w:rsidRDefault="00025710" w:rsidP="005A0571">
      <w:pPr>
        <w:jc w:val="both"/>
        <w:rPr>
          <w:rFonts w:ascii="Arial Narrow" w:hAnsi="Arial Narrow" w:cstheme="majorHAnsi"/>
          <w:b/>
        </w:rPr>
      </w:pPr>
    </w:p>
    <w:p w14:paraId="463593C9" w14:textId="77777777" w:rsidR="00025710" w:rsidRPr="008F1023" w:rsidRDefault="00025710" w:rsidP="005A0571">
      <w:pPr>
        <w:jc w:val="both"/>
        <w:rPr>
          <w:rFonts w:ascii="Arial Narrow" w:hAnsi="Arial Narrow" w:cstheme="majorHAnsi"/>
          <w:b/>
        </w:rPr>
      </w:pPr>
    </w:p>
    <w:p w14:paraId="37F46CC8" w14:textId="77777777" w:rsidR="00025710" w:rsidRPr="008F1023" w:rsidRDefault="00025710" w:rsidP="005A0571">
      <w:pPr>
        <w:jc w:val="both"/>
        <w:rPr>
          <w:rFonts w:ascii="Arial Narrow" w:hAnsi="Arial Narrow" w:cstheme="majorHAnsi"/>
          <w:b/>
        </w:rPr>
      </w:pPr>
    </w:p>
    <w:p w14:paraId="1FC7EA59" w14:textId="1073724B" w:rsidR="00D24476" w:rsidRPr="008F1023" w:rsidRDefault="00D24476" w:rsidP="005A0571">
      <w:pPr>
        <w:jc w:val="both"/>
        <w:rPr>
          <w:rFonts w:ascii="Arial Narrow" w:hAnsi="Arial Narrow" w:cstheme="majorHAnsi"/>
          <w:b/>
        </w:rPr>
      </w:pPr>
      <w:r w:rsidRPr="008F1023">
        <w:rPr>
          <w:rFonts w:ascii="Arial Narrow" w:hAnsi="Arial Narrow" w:cstheme="majorHAnsi"/>
          <w:b/>
        </w:rPr>
        <w:lastRenderedPageBreak/>
        <w:t xml:space="preserve">Propósito 2. Cambiar nuestros hábitos de vida para reverdecer a Bogotá y adaptarnos y mitigar la crisis climática </w:t>
      </w:r>
    </w:p>
    <w:p w14:paraId="537617B8" w14:textId="109ECDD3" w:rsidR="00D24476" w:rsidRPr="008F1023" w:rsidRDefault="00D24476" w:rsidP="005A0571">
      <w:pPr>
        <w:jc w:val="both"/>
        <w:rPr>
          <w:rFonts w:ascii="Arial Narrow" w:hAnsi="Arial Narrow" w:cstheme="majorHAnsi"/>
        </w:rPr>
      </w:pPr>
    </w:p>
    <w:p w14:paraId="68EDFF40" w14:textId="245EF704" w:rsidR="00FD2775" w:rsidRPr="008F1023" w:rsidRDefault="00D24476" w:rsidP="00025710">
      <w:pPr>
        <w:jc w:val="center"/>
        <w:rPr>
          <w:rFonts w:ascii="Arial Narrow" w:hAnsi="Arial Narrow" w:cstheme="majorHAnsi"/>
          <w:noProof/>
          <w:lang w:val="es-ES"/>
        </w:rPr>
      </w:pPr>
      <w:r w:rsidRPr="008F1023">
        <w:rPr>
          <w:rFonts w:ascii="Arial Narrow" w:eastAsia="Times New Roman" w:hAnsi="Arial Narrow" w:cstheme="majorHAnsi"/>
          <w:b/>
          <w:lang w:val="es-ES"/>
        </w:rPr>
        <w:t xml:space="preserve">Tabla No. </w:t>
      </w:r>
      <w:r w:rsidR="00074C8E" w:rsidRPr="008F1023">
        <w:rPr>
          <w:rFonts w:ascii="Arial Narrow" w:eastAsia="Times New Roman" w:hAnsi="Arial Narrow" w:cstheme="majorHAnsi"/>
          <w:b/>
          <w:lang w:val="es-ES"/>
        </w:rPr>
        <w:t>2</w:t>
      </w:r>
      <w:r w:rsidRPr="008F1023">
        <w:rPr>
          <w:rFonts w:ascii="Arial Narrow" w:eastAsia="Times New Roman" w:hAnsi="Arial Narrow" w:cstheme="majorHAnsi"/>
          <w:b/>
          <w:lang w:val="es-ES"/>
        </w:rPr>
        <w:t xml:space="preserve">. </w:t>
      </w:r>
      <w:r w:rsidRPr="008F1023">
        <w:rPr>
          <w:rFonts w:ascii="Arial Narrow" w:hAnsi="Arial Narrow" w:cstheme="majorHAnsi"/>
          <w:noProof/>
          <w:lang w:val="es-ES"/>
        </w:rPr>
        <w:t xml:space="preserve">Seguimiento a lo programado Propósito </w:t>
      </w:r>
      <w:r w:rsidR="00074C8E" w:rsidRPr="008F1023">
        <w:rPr>
          <w:rFonts w:ascii="Arial Narrow" w:hAnsi="Arial Narrow" w:cstheme="majorHAnsi"/>
          <w:noProof/>
          <w:lang w:val="es-ES"/>
        </w:rPr>
        <w:t>2</w:t>
      </w:r>
      <w:r w:rsidR="00FD2775" w:rsidRPr="008F1023">
        <w:rPr>
          <w:rFonts w:ascii="Arial Narrow" w:hAnsi="Arial Narrow" w:cstheme="majorHAnsi"/>
          <w:noProof/>
          <w:lang w:val="es-ES"/>
        </w:rPr>
        <w:t>.</w:t>
      </w:r>
    </w:p>
    <w:p w14:paraId="2F16FD3A" w14:textId="0D66307E" w:rsidR="00D24476" w:rsidRPr="008F1023" w:rsidRDefault="00D24476" w:rsidP="005A0571">
      <w:pPr>
        <w:jc w:val="both"/>
        <w:rPr>
          <w:rFonts w:ascii="Arial Narrow" w:eastAsia="Times New Roman" w:hAnsi="Arial Narrow" w:cstheme="majorHAnsi"/>
          <w:lang w:val="es-ES"/>
        </w:rPr>
      </w:pPr>
    </w:p>
    <w:p w14:paraId="4C055638" w14:textId="7054C00C" w:rsidR="00D24476" w:rsidRPr="008F1023" w:rsidRDefault="00E626D5" w:rsidP="005A0571">
      <w:pPr>
        <w:jc w:val="both"/>
        <w:rPr>
          <w:rFonts w:ascii="Arial Narrow" w:hAnsi="Arial Narrow" w:cstheme="majorHAnsi"/>
        </w:rPr>
      </w:pPr>
      <w:r w:rsidRPr="008F1023">
        <w:rPr>
          <w:rFonts w:ascii="Arial Narrow" w:hAnsi="Arial Narrow" w:cstheme="majorHAnsi"/>
          <w:noProof/>
          <w:lang w:val="es-CO" w:eastAsia="es-CO"/>
        </w:rPr>
        <w:drawing>
          <wp:inline distT="0" distB="0" distL="0" distR="0" wp14:anchorId="199822AD" wp14:editId="36CF0E56">
            <wp:extent cx="5849620" cy="1761490"/>
            <wp:effectExtent l="0" t="0" r="0" b="0"/>
            <wp:docPr id="10"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49620" cy="1761490"/>
                    </a:xfrm>
                    <a:prstGeom prst="rect">
                      <a:avLst/>
                    </a:prstGeom>
                    <a:noFill/>
                    <a:ln>
                      <a:noFill/>
                    </a:ln>
                  </pic:spPr>
                </pic:pic>
              </a:graphicData>
            </a:graphic>
          </wp:inline>
        </w:drawing>
      </w:r>
    </w:p>
    <w:p w14:paraId="2D2E38ED" w14:textId="3466A603" w:rsidR="00AE5E7E" w:rsidRPr="008F1023" w:rsidRDefault="00AE5E7E" w:rsidP="00025710">
      <w:pPr>
        <w:jc w:val="center"/>
        <w:rPr>
          <w:rFonts w:ascii="Arial Narrow" w:hAnsi="Arial Narrow" w:cstheme="majorHAnsi"/>
          <w:lang w:val="es-ES"/>
        </w:rPr>
      </w:pPr>
      <w:r w:rsidRPr="008F1023">
        <w:rPr>
          <w:rFonts w:ascii="Arial Narrow" w:hAnsi="Arial Narrow" w:cstheme="majorHAnsi"/>
          <w:lang w:val="es-ES"/>
        </w:rPr>
        <w:t>Fuente: Matriz Unificada de Seguimiento a la Inversión, Corte 31-12-202</w:t>
      </w:r>
      <w:r w:rsidR="00964A32" w:rsidRPr="008F1023">
        <w:rPr>
          <w:rFonts w:ascii="Arial Narrow" w:hAnsi="Arial Narrow" w:cstheme="majorHAnsi"/>
          <w:lang w:val="es-ES"/>
        </w:rPr>
        <w:t>2</w:t>
      </w:r>
    </w:p>
    <w:p w14:paraId="2CB7FEE2" w14:textId="77777777" w:rsidR="00D24476" w:rsidRPr="008F1023" w:rsidRDefault="00D24476" w:rsidP="005A0571">
      <w:pPr>
        <w:jc w:val="both"/>
        <w:rPr>
          <w:rFonts w:ascii="Arial Narrow" w:hAnsi="Arial Narrow" w:cstheme="majorHAnsi"/>
        </w:rPr>
      </w:pPr>
    </w:p>
    <w:p w14:paraId="5F8675C4" w14:textId="77777777" w:rsidR="00D24476" w:rsidRPr="008F1023" w:rsidRDefault="00D24476" w:rsidP="005A0571">
      <w:pPr>
        <w:jc w:val="both"/>
        <w:rPr>
          <w:rFonts w:ascii="Arial Narrow" w:hAnsi="Arial Narrow" w:cstheme="majorHAnsi"/>
          <w:b/>
        </w:rPr>
      </w:pPr>
      <w:r w:rsidRPr="008F1023">
        <w:rPr>
          <w:rFonts w:ascii="Arial Narrow" w:hAnsi="Arial Narrow" w:cstheme="majorHAnsi"/>
          <w:b/>
        </w:rPr>
        <w:t xml:space="preserve">Propósito 3. Inspirar confianza y legitimidad para vivir sin miedo y ser epicentro de cultura ciudadana, paz y reconciliación </w:t>
      </w:r>
    </w:p>
    <w:p w14:paraId="4460B805" w14:textId="6CC91553" w:rsidR="00D24476" w:rsidRPr="008F1023" w:rsidRDefault="00D24476" w:rsidP="001B59D6">
      <w:pPr>
        <w:jc w:val="center"/>
        <w:rPr>
          <w:rFonts w:ascii="Arial Narrow" w:hAnsi="Arial Narrow" w:cstheme="majorHAnsi"/>
        </w:rPr>
      </w:pPr>
    </w:p>
    <w:p w14:paraId="0AEBFBD8" w14:textId="10CE4A87" w:rsidR="00074C8E" w:rsidRPr="008F1023" w:rsidRDefault="00074C8E" w:rsidP="001B59D6">
      <w:pPr>
        <w:jc w:val="center"/>
        <w:rPr>
          <w:rFonts w:ascii="Arial Narrow" w:eastAsia="Times New Roman" w:hAnsi="Arial Narrow" w:cstheme="majorHAnsi"/>
          <w:lang w:val="es-ES"/>
        </w:rPr>
      </w:pPr>
      <w:r w:rsidRPr="008F1023">
        <w:rPr>
          <w:rFonts w:ascii="Arial Narrow" w:eastAsia="Times New Roman" w:hAnsi="Arial Narrow" w:cstheme="majorHAnsi"/>
          <w:b/>
          <w:lang w:val="es-ES"/>
        </w:rPr>
        <w:t xml:space="preserve">Tabla No. 3. </w:t>
      </w:r>
      <w:r w:rsidRPr="008F1023">
        <w:rPr>
          <w:rFonts w:ascii="Arial Narrow" w:hAnsi="Arial Narrow" w:cstheme="majorHAnsi"/>
          <w:noProof/>
          <w:lang w:val="es-ES"/>
        </w:rPr>
        <w:t>Seguimiento a lo programado Propósito 3</w:t>
      </w:r>
      <w:r w:rsidRPr="008F1023">
        <w:rPr>
          <w:rFonts w:ascii="Arial Narrow" w:hAnsi="Arial Narrow" w:cstheme="majorHAnsi"/>
          <w:noProof/>
        </w:rPr>
        <w:t>.</w:t>
      </w:r>
    </w:p>
    <w:p w14:paraId="7943EF8F" w14:textId="1CBD19F8" w:rsidR="00074C8E" w:rsidRPr="008F1023" w:rsidRDefault="00E626D5" w:rsidP="005A0571">
      <w:pPr>
        <w:jc w:val="both"/>
        <w:rPr>
          <w:rFonts w:ascii="Arial Narrow" w:hAnsi="Arial Narrow" w:cstheme="majorHAnsi"/>
        </w:rPr>
      </w:pPr>
      <w:r w:rsidRPr="008F1023">
        <w:rPr>
          <w:rFonts w:ascii="Arial Narrow" w:hAnsi="Arial Narrow" w:cstheme="majorHAnsi"/>
          <w:noProof/>
          <w:lang w:val="es-CO" w:eastAsia="es-CO"/>
        </w:rPr>
        <w:drawing>
          <wp:inline distT="0" distB="0" distL="0" distR="0" wp14:anchorId="58EA6438" wp14:editId="3D6F31D5">
            <wp:extent cx="5849620" cy="1207770"/>
            <wp:effectExtent l="0" t="0" r="0" b="0"/>
            <wp:docPr id="16"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849620" cy="1207770"/>
                    </a:xfrm>
                    <a:prstGeom prst="rect">
                      <a:avLst/>
                    </a:prstGeom>
                    <a:noFill/>
                    <a:ln>
                      <a:noFill/>
                    </a:ln>
                  </pic:spPr>
                </pic:pic>
              </a:graphicData>
            </a:graphic>
          </wp:inline>
        </w:drawing>
      </w:r>
    </w:p>
    <w:p w14:paraId="2E85679A" w14:textId="4065D927" w:rsidR="00D24476" w:rsidRPr="008F1023" w:rsidRDefault="00D24476" w:rsidP="001B59D6">
      <w:pPr>
        <w:jc w:val="center"/>
        <w:rPr>
          <w:rFonts w:ascii="Arial Narrow" w:hAnsi="Arial Narrow" w:cstheme="majorHAnsi"/>
          <w:color w:val="FF0000"/>
        </w:rPr>
      </w:pPr>
    </w:p>
    <w:p w14:paraId="614AA826" w14:textId="2F2E713D" w:rsidR="00AE5E7E" w:rsidRPr="008F1023" w:rsidRDefault="00AE5E7E" w:rsidP="001B59D6">
      <w:pPr>
        <w:jc w:val="center"/>
        <w:rPr>
          <w:rFonts w:ascii="Arial Narrow" w:hAnsi="Arial Narrow" w:cstheme="majorHAnsi"/>
          <w:lang w:val="es-ES"/>
        </w:rPr>
      </w:pPr>
      <w:r w:rsidRPr="008F1023">
        <w:rPr>
          <w:rFonts w:ascii="Arial Narrow" w:hAnsi="Arial Narrow" w:cstheme="majorHAnsi"/>
          <w:lang w:val="es-ES"/>
        </w:rPr>
        <w:t>Fuente: Matriz Unificada de Seguimiento a la Inversión, Corte 31-12-202</w:t>
      </w:r>
      <w:r w:rsidR="00964A32" w:rsidRPr="008F1023">
        <w:rPr>
          <w:rFonts w:ascii="Arial Narrow" w:hAnsi="Arial Narrow" w:cstheme="majorHAnsi"/>
          <w:lang w:val="es-ES"/>
        </w:rPr>
        <w:t>2</w:t>
      </w:r>
    </w:p>
    <w:p w14:paraId="7A0FE7B6" w14:textId="77777777" w:rsidR="00D24476" w:rsidRPr="008F1023" w:rsidRDefault="00D24476" w:rsidP="005A0571">
      <w:pPr>
        <w:jc w:val="both"/>
        <w:rPr>
          <w:rFonts w:ascii="Arial Narrow" w:hAnsi="Arial Narrow" w:cstheme="majorHAnsi"/>
        </w:rPr>
      </w:pPr>
    </w:p>
    <w:p w14:paraId="4F3936B7" w14:textId="77777777" w:rsidR="00D24476" w:rsidRPr="008F1023" w:rsidRDefault="00D24476" w:rsidP="005A0571">
      <w:pPr>
        <w:jc w:val="both"/>
        <w:rPr>
          <w:rFonts w:ascii="Arial Narrow" w:hAnsi="Arial Narrow" w:cstheme="majorHAnsi"/>
          <w:b/>
        </w:rPr>
      </w:pPr>
      <w:r w:rsidRPr="008F1023">
        <w:rPr>
          <w:rFonts w:ascii="Arial Narrow" w:hAnsi="Arial Narrow" w:cstheme="majorHAnsi"/>
          <w:b/>
        </w:rPr>
        <w:t xml:space="preserve">Propósito 4. Hacer de Bogotá-región un modelo de movilidad multimodal, incluyente y sostenible </w:t>
      </w:r>
    </w:p>
    <w:p w14:paraId="60F4DF39" w14:textId="77777777" w:rsidR="00D24476" w:rsidRPr="008F1023" w:rsidRDefault="00D24476" w:rsidP="005A0571">
      <w:pPr>
        <w:jc w:val="both"/>
        <w:rPr>
          <w:rFonts w:ascii="Arial Narrow" w:hAnsi="Arial Narrow" w:cstheme="majorHAnsi"/>
        </w:rPr>
      </w:pPr>
    </w:p>
    <w:p w14:paraId="61EEB283" w14:textId="59482CF9" w:rsidR="00074C8E" w:rsidRPr="008F1023" w:rsidRDefault="00074C8E" w:rsidP="001B59D6">
      <w:pPr>
        <w:jc w:val="center"/>
        <w:rPr>
          <w:rFonts w:ascii="Arial Narrow" w:eastAsia="Times New Roman" w:hAnsi="Arial Narrow" w:cstheme="majorHAnsi"/>
          <w:lang w:val="es-ES"/>
        </w:rPr>
      </w:pPr>
      <w:r w:rsidRPr="008F1023">
        <w:rPr>
          <w:rFonts w:ascii="Arial Narrow" w:eastAsia="Times New Roman" w:hAnsi="Arial Narrow" w:cstheme="majorHAnsi"/>
          <w:b/>
          <w:lang w:val="es-ES"/>
        </w:rPr>
        <w:t xml:space="preserve">Tabla No. 4. </w:t>
      </w:r>
      <w:r w:rsidRPr="008F1023">
        <w:rPr>
          <w:rFonts w:ascii="Arial Narrow" w:hAnsi="Arial Narrow" w:cstheme="majorHAnsi"/>
          <w:noProof/>
          <w:lang w:val="es-ES"/>
        </w:rPr>
        <w:t>Seguimiento a lo programado Propósito 4</w:t>
      </w:r>
      <w:r w:rsidRPr="008F1023">
        <w:rPr>
          <w:rFonts w:ascii="Arial Narrow" w:hAnsi="Arial Narrow" w:cstheme="majorHAnsi"/>
          <w:noProof/>
        </w:rPr>
        <w:t>.</w:t>
      </w:r>
    </w:p>
    <w:p w14:paraId="2D247842" w14:textId="77777777" w:rsidR="00D24476" w:rsidRPr="008F1023" w:rsidRDefault="00D24476" w:rsidP="001B59D6">
      <w:pPr>
        <w:jc w:val="center"/>
        <w:rPr>
          <w:rFonts w:ascii="Arial Narrow" w:hAnsi="Arial Narrow" w:cstheme="majorHAnsi"/>
        </w:rPr>
      </w:pPr>
    </w:p>
    <w:p w14:paraId="34A6736A" w14:textId="220DCFEB" w:rsidR="00D24476" w:rsidRPr="008F1023" w:rsidRDefault="00E626D5" w:rsidP="001B59D6">
      <w:pPr>
        <w:jc w:val="center"/>
        <w:rPr>
          <w:rFonts w:ascii="Arial Narrow" w:hAnsi="Arial Narrow" w:cstheme="majorHAnsi"/>
          <w:color w:val="FF0000"/>
        </w:rPr>
      </w:pPr>
      <w:r w:rsidRPr="008F1023">
        <w:rPr>
          <w:rFonts w:ascii="Arial Narrow" w:hAnsi="Arial Narrow" w:cstheme="majorHAnsi"/>
          <w:noProof/>
          <w:lang w:val="es-CO" w:eastAsia="es-CO"/>
        </w:rPr>
        <w:drawing>
          <wp:inline distT="0" distB="0" distL="0" distR="0" wp14:anchorId="2AB63945" wp14:editId="1C36A467">
            <wp:extent cx="5849620" cy="1022985"/>
            <wp:effectExtent l="0" t="0" r="0" b="5715"/>
            <wp:docPr id="19"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849620" cy="1022985"/>
                    </a:xfrm>
                    <a:prstGeom prst="rect">
                      <a:avLst/>
                    </a:prstGeom>
                    <a:noFill/>
                    <a:ln>
                      <a:noFill/>
                    </a:ln>
                  </pic:spPr>
                </pic:pic>
              </a:graphicData>
            </a:graphic>
          </wp:inline>
        </w:drawing>
      </w:r>
    </w:p>
    <w:p w14:paraId="0821A1A9" w14:textId="254EEFC5" w:rsidR="00AE5E7E" w:rsidRPr="008F1023" w:rsidRDefault="00AE5E7E" w:rsidP="001B59D6">
      <w:pPr>
        <w:jc w:val="center"/>
        <w:rPr>
          <w:rFonts w:ascii="Arial Narrow" w:hAnsi="Arial Narrow" w:cstheme="majorHAnsi"/>
          <w:lang w:val="es-ES"/>
        </w:rPr>
      </w:pPr>
      <w:r w:rsidRPr="008F1023">
        <w:rPr>
          <w:rFonts w:ascii="Arial Narrow" w:hAnsi="Arial Narrow" w:cstheme="majorHAnsi"/>
          <w:lang w:val="es-ES"/>
        </w:rPr>
        <w:t>Fuente: Matriz Unificada de Seguimiento a la Inversión, Corte 31-12-202</w:t>
      </w:r>
      <w:r w:rsidR="00964A32" w:rsidRPr="008F1023">
        <w:rPr>
          <w:rFonts w:ascii="Arial Narrow" w:hAnsi="Arial Narrow" w:cstheme="majorHAnsi"/>
          <w:lang w:val="es-ES"/>
        </w:rPr>
        <w:t>2</w:t>
      </w:r>
    </w:p>
    <w:p w14:paraId="60513015" w14:textId="77777777" w:rsidR="001B59D6" w:rsidRPr="008F1023" w:rsidRDefault="001B59D6" w:rsidP="001B59D6">
      <w:pPr>
        <w:jc w:val="center"/>
        <w:rPr>
          <w:rFonts w:ascii="Arial Narrow" w:hAnsi="Arial Narrow" w:cstheme="majorHAnsi"/>
          <w:lang w:val="es-ES"/>
        </w:rPr>
      </w:pPr>
    </w:p>
    <w:p w14:paraId="70A67E8C" w14:textId="77777777" w:rsidR="00D24476" w:rsidRPr="008F1023" w:rsidRDefault="00D24476" w:rsidP="005A0571">
      <w:pPr>
        <w:jc w:val="both"/>
        <w:rPr>
          <w:rFonts w:ascii="Arial Narrow" w:hAnsi="Arial Narrow" w:cstheme="majorHAnsi"/>
        </w:rPr>
      </w:pPr>
    </w:p>
    <w:p w14:paraId="3E51C748" w14:textId="77777777" w:rsidR="00D24476" w:rsidRPr="008F1023" w:rsidRDefault="00D24476" w:rsidP="005A0571">
      <w:pPr>
        <w:jc w:val="both"/>
        <w:rPr>
          <w:rFonts w:ascii="Arial Narrow" w:hAnsi="Arial Narrow" w:cstheme="majorHAnsi"/>
          <w:b/>
        </w:rPr>
      </w:pPr>
      <w:r w:rsidRPr="008F1023">
        <w:rPr>
          <w:rFonts w:ascii="Arial Narrow" w:hAnsi="Arial Narrow" w:cstheme="majorHAnsi"/>
          <w:b/>
        </w:rPr>
        <w:lastRenderedPageBreak/>
        <w:t xml:space="preserve">Propósito 5. Construir Bogotá-región con gobierno abierto, transparente y ciudadanía consciente </w:t>
      </w:r>
    </w:p>
    <w:p w14:paraId="6256E9E6" w14:textId="19F719D4" w:rsidR="00D24476" w:rsidRPr="008F1023" w:rsidRDefault="00D24476" w:rsidP="005A0571">
      <w:pPr>
        <w:jc w:val="both"/>
        <w:rPr>
          <w:rFonts w:ascii="Arial Narrow" w:hAnsi="Arial Narrow" w:cstheme="majorHAnsi"/>
        </w:rPr>
      </w:pPr>
    </w:p>
    <w:p w14:paraId="0FE47A87" w14:textId="32712EDE" w:rsidR="00074C8E" w:rsidRPr="008F1023" w:rsidRDefault="00074C8E" w:rsidP="001B59D6">
      <w:pPr>
        <w:jc w:val="center"/>
        <w:rPr>
          <w:rFonts w:ascii="Arial Narrow" w:eastAsia="Times New Roman" w:hAnsi="Arial Narrow" w:cstheme="majorHAnsi"/>
          <w:lang w:val="es-ES"/>
        </w:rPr>
      </w:pPr>
      <w:r w:rsidRPr="008F1023">
        <w:rPr>
          <w:rFonts w:ascii="Arial Narrow" w:eastAsia="Times New Roman" w:hAnsi="Arial Narrow" w:cstheme="majorHAnsi"/>
          <w:b/>
          <w:lang w:val="es-ES"/>
        </w:rPr>
        <w:t xml:space="preserve">Tabla No. 5. </w:t>
      </w:r>
      <w:r w:rsidRPr="008F1023">
        <w:rPr>
          <w:rFonts w:ascii="Arial Narrow" w:hAnsi="Arial Narrow" w:cstheme="majorHAnsi"/>
          <w:noProof/>
          <w:lang w:val="es-ES"/>
        </w:rPr>
        <w:t>Seguimiento a lo programado Propósito 5</w:t>
      </w:r>
      <w:r w:rsidRPr="008F1023">
        <w:rPr>
          <w:rFonts w:ascii="Arial Narrow" w:hAnsi="Arial Narrow" w:cstheme="majorHAnsi"/>
          <w:noProof/>
        </w:rPr>
        <w:t>.</w:t>
      </w:r>
    </w:p>
    <w:p w14:paraId="37A6AA6A" w14:textId="77777777" w:rsidR="00074C8E" w:rsidRPr="008F1023" w:rsidRDefault="00074C8E" w:rsidP="001B59D6">
      <w:pPr>
        <w:jc w:val="center"/>
        <w:rPr>
          <w:rFonts w:ascii="Arial Narrow" w:hAnsi="Arial Narrow" w:cstheme="majorHAnsi"/>
        </w:rPr>
      </w:pPr>
    </w:p>
    <w:p w14:paraId="5F82599C" w14:textId="6D47156F" w:rsidR="00D24476" w:rsidRPr="008F1023" w:rsidRDefault="00E626D5" w:rsidP="001B59D6">
      <w:pPr>
        <w:jc w:val="center"/>
        <w:rPr>
          <w:rFonts w:ascii="Arial Narrow" w:hAnsi="Arial Narrow" w:cstheme="majorHAnsi"/>
        </w:rPr>
      </w:pPr>
      <w:r w:rsidRPr="008F1023">
        <w:rPr>
          <w:rFonts w:ascii="Arial Narrow" w:hAnsi="Arial Narrow" w:cstheme="majorHAnsi"/>
          <w:noProof/>
          <w:lang w:val="es-CO" w:eastAsia="es-CO"/>
        </w:rPr>
        <w:drawing>
          <wp:inline distT="0" distB="0" distL="0" distR="0" wp14:anchorId="5C58C025" wp14:editId="1F8E6D7A">
            <wp:extent cx="5849620" cy="1577340"/>
            <wp:effectExtent l="0" t="0" r="0" b="3810"/>
            <wp:docPr id="20"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849620" cy="1577340"/>
                    </a:xfrm>
                    <a:prstGeom prst="rect">
                      <a:avLst/>
                    </a:prstGeom>
                    <a:noFill/>
                    <a:ln>
                      <a:noFill/>
                    </a:ln>
                  </pic:spPr>
                </pic:pic>
              </a:graphicData>
            </a:graphic>
          </wp:inline>
        </w:drawing>
      </w:r>
    </w:p>
    <w:p w14:paraId="78EE807B" w14:textId="0B1329BB" w:rsidR="00184D5A" w:rsidRPr="008F1023" w:rsidRDefault="00184D5A" w:rsidP="001B59D6">
      <w:pPr>
        <w:jc w:val="center"/>
        <w:rPr>
          <w:rFonts w:ascii="Arial Narrow" w:hAnsi="Arial Narrow" w:cstheme="majorHAnsi"/>
          <w:lang w:val="es-ES"/>
        </w:rPr>
      </w:pPr>
      <w:r w:rsidRPr="008F1023">
        <w:rPr>
          <w:rFonts w:ascii="Arial Narrow" w:hAnsi="Arial Narrow" w:cstheme="majorHAnsi"/>
          <w:lang w:val="es-ES"/>
        </w:rPr>
        <w:t>Fuente: Matriz Unificada de Seguimiento a la Inversión, Corte 31-12-20</w:t>
      </w:r>
      <w:r w:rsidR="00447432" w:rsidRPr="008F1023">
        <w:rPr>
          <w:rFonts w:ascii="Arial Narrow" w:hAnsi="Arial Narrow" w:cstheme="majorHAnsi"/>
          <w:lang w:val="es-ES"/>
        </w:rPr>
        <w:t>2</w:t>
      </w:r>
      <w:r w:rsidR="00964A32" w:rsidRPr="008F1023">
        <w:rPr>
          <w:rFonts w:ascii="Arial Narrow" w:hAnsi="Arial Narrow" w:cstheme="majorHAnsi"/>
          <w:lang w:val="es-ES"/>
        </w:rPr>
        <w:t>2</w:t>
      </w:r>
    </w:p>
    <w:p w14:paraId="417FC60C" w14:textId="77777777" w:rsidR="00772313" w:rsidRPr="008F1023" w:rsidRDefault="00772313" w:rsidP="005A0571">
      <w:pPr>
        <w:jc w:val="both"/>
        <w:rPr>
          <w:rFonts w:ascii="Arial Narrow" w:hAnsi="Arial Narrow" w:cstheme="majorHAnsi"/>
          <w:lang w:val="es-ES"/>
        </w:rPr>
      </w:pPr>
    </w:p>
    <w:p w14:paraId="3F9B6E47" w14:textId="6CEFD1F3" w:rsidR="00BD2DA8" w:rsidRPr="008F1023" w:rsidRDefault="002D72F1" w:rsidP="005A0571">
      <w:pPr>
        <w:jc w:val="both"/>
        <w:rPr>
          <w:rFonts w:ascii="Arial Narrow" w:eastAsia="Times New Roman" w:hAnsi="Arial Narrow" w:cstheme="majorHAnsi"/>
          <w:b/>
          <w:lang w:val="es-ES"/>
        </w:rPr>
      </w:pPr>
      <w:r w:rsidRPr="008F1023">
        <w:rPr>
          <w:rFonts w:ascii="Arial Narrow" w:eastAsia="Times New Roman" w:hAnsi="Arial Narrow" w:cstheme="majorHAnsi"/>
          <w:b/>
          <w:lang w:val="es-ES"/>
        </w:rPr>
        <w:t>3.</w:t>
      </w:r>
      <w:r w:rsidR="00B740C6" w:rsidRPr="008F1023">
        <w:rPr>
          <w:rFonts w:ascii="Arial Narrow" w:eastAsia="Times New Roman" w:hAnsi="Arial Narrow" w:cstheme="majorHAnsi"/>
          <w:b/>
          <w:lang w:val="es-ES"/>
        </w:rPr>
        <w:t>5</w:t>
      </w:r>
      <w:r w:rsidRPr="008F1023">
        <w:rPr>
          <w:rFonts w:ascii="Arial Narrow" w:eastAsia="Times New Roman" w:hAnsi="Arial Narrow" w:cstheme="majorHAnsi"/>
          <w:b/>
          <w:lang w:val="es-ES"/>
        </w:rPr>
        <w:t xml:space="preserve"> </w:t>
      </w:r>
      <w:r w:rsidR="00BD2DA8" w:rsidRPr="008F1023">
        <w:rPr>
          <w:rFonts w:ascii="Arial Narrow" w:eastAsia="Times New Roman" w:hAnsi="Arial Narrow" w:cstheme="majorHAnsi"/>
          <w:b/>
          <w:lang w:val="es-ES"/>
        </w:rPr>
        <w:t xml:space="preserve">AVANCE </w:t>
      </w:r>
      <w:r w:rsidR="008E776C" w:rsidRPr="008F1023">
        <w:rPr>
          <w:rFonts w:ascii="Arial Narrow" w:eastAsia="Times New Roman" w:hAnsi="Arial Narrow" w:cstheme="majorHAnsi"/>
          <w:b/>
          <w:lang w:val="es-ES"/>
        </w:rPr>
        <w:t>DE LOS INDICADORES POR COMPONENTE Y LINEA DE INVERSIÓN</w:t>
      </w:r>
    </w:p>
    <w:p w14:paraId="588D4B29" w14:textId="6B1C7839" w:rsidR="00184D5A" w:rsidRPr="008F1023" w:rsidRDefault="00184D5A" w:rsidP="005A0571">
      <w:pPr>
        <w:jc w:val="both"/>
        <w:rPr>
          <w:rFonts w:ascii="Arial Narrow" w:hAnsi="Arial Narrow" w:cstheme="majorHAnsi"/>
          <w:lang w:val="es-ES"/>
        </w:rPr>
      </w:pPr>
    </w:p>
    <w:p w14:paraId="7A59CBA7" w14:textId="3E9A1668" w:rsidR="006E4C35" w:rsidRPr="008F1023" w:rsidRDefault="00E769D2" w:rsidP="005A0571">
      <w:pPr>
        <w:jc w:val="both"/>
        <w:rPr>
          <w:rFonts w:ascii="Arial Narrow" w:hAnsi="Arial Narrow" w:cstheme="majorHAnsi"/>
          <w:lang w:val="es-ES"/>
        </w:rPr>
      </w:pPr>
      <w:r w:rsidRPr="008F1023">
        <w:rPr>
          <w:rFonts w:ascii="Arial Narrow" w:hAnsi="Arial Narrow" w:cstheme="majorHAnsi"/>
          <w:bCs/>
          <w:lang w:val="es-ES"/>
        </w:rPr>
        <w:t xml:space="preserve">Es importante tener presente que la Circular CONFIS 003 de 2020 estableció los </w:t>
      </w:r>
      <w:r w:rsidR="009572AE">
        <w:rPr>
          <w:rFonts w:ascii="Arial Narrow" w:hAnsi="Arial Narrow" w:cstheme="majorHAnsi"/>
          <w:bCs/>
          <w:lang w:val="es-ES"/>
        </w:rPr>
        <w:t>l</w:t>
      </w:r>
      <w:r w:rsidRPr="008F1023">
        <w:rPr>
          <w:rFonts w:ascii="Arial Narrow" w:hAnsi="Arial Narrow" w:cstheme="majorHAnsi"/>
          <w:bCs/>
          <w:lang w:val="es-ES"/>
        </w:rPr>
        <w:t xml:space="preserve">ineamientos de política para las líneas de inversión local 2021-2024 y </w:t>
      </w:r>
      <w:r w:rsidR="009572AE">
        <w:rPr>
          <w:rFonts w:ascii="Arial Narrow" w:hAnsi="Arial Narrow" w:cstheme="majorHAnsi"/>
          <w:bCs/>
          <w:lang w:val="es-ES"/>
        </w:rPr>
        <w:t>P</w:t>
      </w:r>
      <w:r w:rsidRPr="008F1023">
        <w:rPr>
          <w:rFonts w:ascii="Arial Narrow" w:hAnsi="Arial Narrow" w:cstheme="majorHAnsi"/>
          <w:bCs/>
          <w:lang w:val="es-ES"/>
        </w:rPr>
        <w:t xml:space="preserve">resupuestos </w:t>
      </w:r>
      <w:r w:rsidR="009572AE">
        <w:rPr>
          <w:rFonts w:ascii="Arial Narrow" w:hAnsi="Arial Narrow" w:cstheme="majorHAnsi"/>
          <w:bCs/>
          <w:lang w:val="es-ES"/>
        </w:rPr>
        <w:t>P</w:t>
      </w:r>
      <w:r w:rsidRPr="008F1023">
        <w:rPr>
          <w:rFonts w:ascii="Arial Narrow" w:hAnsi="Arial Narrow" w:cstheme="majorHAnsi"/>
          <w:bCs/>
          <w:lang w:val="es-ES"/>
        </w:rPr>
        <w:t xml:space="preserve">articipativos; señalando que el presupuesto de inversión estaría integrado por 3 grandes componentes: componente inflexible (45%), componente </w:t>
      </w:r>
      <w:r w:rsidR="009572AE">
        <w:rPr>
          <w:rFonts w:ascii="Arial Narrow" w:hAnsi="Arial Narrow" w:cstheme="majorHAnsi"/>
          <w:bCs/>
          <w:lang w:val="es-ES"/>
        </w:rPr>
        <w:t>P</w:t>
      </w:r>
      <w:r w:rsidRPr="008F1023">
        <w:rPr>
          <w:rFonts w:ascii="Arial Narrow" w:hAnsi="Arial Narrow" w:cstheme="majorHAnsi"/>
          <w:bCs/>
          <w:lang w:val="es-ES"/>
        </w:rPr>
        <w:t xml:space="preserve">resupuestos </w:t>
      </w:r>
      <w:r w:rsidR="009572AE">
        <w:rPr>
          <w:rFonts w:ascii="Arial Narrow" w:hAnsi="Arial Narrow" w:cstheme="majorHAnsi"/>
          <w:bCs/>
          <w:lang w:val="es-ES"/>
        </w:rPr>
        <w:t>P</w:t>
      </w:r>
      <w:r w:rsidRPr="008F1023">
        <w:rPr>
          <w:rFonts w:ascii="Arial Narrow" w:hAnsi="Arial Narrow" w:cstheme="majorHAnsi"/>
          <w:bCs/>
          <w:lang w:val="es-ES"/>
        </w:rPr>
        <w:t xml:space="preserve">articipativos (50%) y componente flexible (5%). </w:t>
      </w:r>
      <w:r w:rsidR="006E4C35" w:rsidRPr="008F1023">
        <w:rPr>
          <w:rFonts w:ascii="Arial Narrow" w:hAnsi="Arial Narrow" w:cstheme="majorHAnsi"/>
          <w:lang w:val="es-ES"/>
        </w:rPr>
        <w:t>La siguiente tabla presenta el detalle de indicadores de las Líneas de Inversión Local teniendo en cuenta su avance contratado y entregado durante el periodo del PDL.</w:t>
      </w:r>
    </w:p>
    <w:p w14:paraId="43C55009" w14:textId="039C3015" w:rsidR="008E776C" w:rsidRPr="008F1023" w:rsidRDefault="008E776C" w:rsidP="005A0571">
      <w:pPr>
        <w:jc w:val="both"/>
        <w:rPr>
          <w:rFonts w:ascii="Arial Narrow" w:hAnsi="Arial Narrow" w:cstheme="majorHAnsi"/>
          <w:lang w:val="es-ES"/>
        </w:rPr>
      </w:pPr>
    </w:p>
    <w:p w14:paraId="5D26FAF2" w14:textId="4CA70270" w:rsidR="00E769D2" w:rsidRPr="008F1023" w:rsidRDefault="00E769D2" w:rsidP="005A0571">
      <w:pPr>
        <w:jc w:val="both"/>
        <w:rPr>
          <w:rFonts w:ascii="Arial Narrow" w:hAnsi="Arial Narrow" w:cstheme="majorHAnsi"/>
          <w:b/>
          <w:noProof/>
          <w:lang w:val="es-ES"/>
        </w:rPr>
      </w:pPr>
      <w:r w:rsidRPr="008F1023">
        <w:rPr>
          <w:rFonts w:ascii="Arial Narrow" w:hAnsi="Arial Narrow" w:cstheme="majorHAnsi"/>
          <w:b/>
          <w:noProof/>
          <w:lang w:val="es-ES"/>
        </w:rPr>
        <w:t>Compone</w:t>
      </w:r>
      <w:r w:rsidR="00DE1BBF" w:rsidRPr="008F1023">
        <w:rPr>
          <w:rFonts w:ascii="Arial Narrow" w:hAnsi="Arial Narrow" w:cstheme="majorHAnsi"/>
          <w:b/>
          <w:noProof/>
          <w:lang w:val="es-ES"/>
        </w:rPr>
        <w:t>n</w:t>
      </w:r>
      <w:r w:rsidRPr="008F1023">
        <w:rPr>
          <w:rFonts w:ascii="Arial Narrow" w:hAnsi="Arial Narrow" w:cstheme="majorHAnsi"/>
          <w:b/>
          <w:noProof/>
          <w:lang w:val="es-ES"/>
        </w:rPr>
        <w:t>te inflexible</w:t>
      </w:r>
    </w:p>
    <w:p w14:paraId="6C2907DA" w14:textId="7D1F1D4B" w:rsidR="00957FE3" w:rsidRPr="008F1023" w:rsidRDefault="00957FE3" w:rsidP="005A0571">
      <w:pPr>
        <w:jc w:val="both"/>
        <w:rPr>
          <w:rFonts w:ascii="Arial Narrow" w:hAnsi="Arial Narrow" w:cstheme="majorHAnsi"/>
          <w:b/>
          <w:noProof/>
          <w:lang w:val="es-ES"/>
        </w:rPr>
      </w:pPr>
    </w:p>
    <w:p w14:paraId="6474FFA9" w14:textId="06F961CF" w:rsidR="00957FE3" w:rsidRPr="008F1023" w:rsidRDefault="00957FE3" w:rsidP="001B59D6">
      <w:pPr>
        <w:jc w:val="center"/>
        <w:rPr>
          <w:rFonts w:ascii="Arial Narrow" w:hAnsi="Arial Narrow" w:cstheme="majorHAnsi"/>
          <w:noProof/>
          <w:lang w:val="es-ES"/>
        </w:rPr>
      </w:pPr>
      <w:r w:rsidRPr="008F1023">
        <w:rPr>
          <w:rFonts w:ascii="Arial Narrow" w:hAnsi="Arial Narrow" w:cstheme="majorHAnsi"/>
          <w:b/>
          <w:noProof/>
          <w:lang w:val="es-ES"/>
        </w:rPr>
        <w:t xml:space="preserve">Tabla No. </w:t>
      </w:r>
      <w:r w:rsidR="00AE5E7E" w:rsidRPr="008F1023">
        <w:rPr>
          <w:rFonts w:ascii="Arial Narrow" w:hAnsi="Arial Narrow" w:cstheme="majorHAnsi"/>
          <w:b/>
          <w:noProof/>
          <w:lang w:val="es-ES"/>
        </w:rPr>
        <w:t>6</w:t>
      </w:r>
      <w:r w:rsidRPr="008F1023">
        <w:rPr>
          <w:rFonts w:ascii="Arial Narrow" w:hAnsi="Arial Narrow" w:cstheme="majorHAnsi"/>
          <w:noProof/>
          <w:lang w:val="es-ES"/>
        </w:rPr>
        <w:t xml:space="preserve">. Avance acumulado </w:t>
      </w:r>
      <w:r w:rsidR="00AE5E7E" w:rsidRPr="008F1023">
        <w:rPr>
          <w:rFonts w:ascii="Arial Narrow" w:hAnsi="Arial Narrow" w:cstheme="majorHAnsi"/>
          <w:noProof/>
          <w:lang w:val="es-ES"/>
        </w:rPr>
        <w:t>C</w:t>
      </w:r>
      <w:r w:rsidRPr="008F1023">
        <w:rPr>
          <w:rFonts w:ascii="Arial Narrow" w:hAnsi="Arial Narrow" w:cstheme="majorHAnsi"/>
          <w:noProof/>
          <w:lang w:val="es-ES"/>
        </w:rPr>
        <w:t>omponente inflexible.</w:t>
      </w:r>
    </w:p>
    <w:p w14:paraId="2DB3C40D" w14:textId="77777777" w:rsidR="00957FE3" w:rsidRPr="008F1023" w:rsidRDefault="00957FE3" w:rsidP="001B59D6">
      <w:pPr>
        <w:jc w:val="center"/>
        <w:rPr>
          <w:rFonts w:ascii="Arial Narrow" w:hAnsi="Arial Narrow" w:cstheme="majorHAnsi"/>
          <w:b/>
          <w:noProof/>
          <w:lang w:val="es-ES"/>
        </w:rPr>
      </w:pPr>
    </w:p>
    <w:p w14:paraId="38363CDF" w14:textId="731BCA7C" w:rsidR="00E769D2" w:rsidRPr="008F1023" w:rsidRDefault="00E626D5" w:rsidP="001B59D6">
      <w:pPr>
        <w:jc w:val="center"/>
        <w:rPr>
          <w:rFonts w:ascii="Arial Narrow" w:hAnsi="Arial Narrow" w:cstheme="majorHAnsi"/>
          <w:noProof/>
          <w:lang w:val="es-ES"/>
        </w:rPr>
      </w:pPr>
      <w:r w:rsidRPr="008F1023">
        <w:rPr>
          <w:rFonts w:ascii="Arial Narrow" w:hAnsi="Arial Narrow" w:cstheme="majorHAnsi"/>
          <w:noProof/>
          <w:lang w:val="es-CO" w:eastAsia="es-CO"/>
        </w:rPr>
        <w:drawing>
          <wp:inline distT="0" distB="0" distL="0" distR="0" wp14:anchorId="1647DD44" wp14:editId="4077D064">
            <wp:extent cx="5849620" cy="744855"/>
            <wp:effectExtent l="0" t="0" r="0" b="0"/>
            <wp:docPr id="23"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849620" cy="744855"/>
                    </a:xfrm>
                    <a:prstGeom prst="rect">
                      <a:avLst/>
                    </a:prstGeom>
                    <a:noFill/>
                    <a:ln>
                      <a:noFill/>
                    </a:ln>
                  </pic:spPr>
                </pic:pic>
              </a:graphicData>
            </a:graphic>
          </wp:inline>
        </w:drawing>
      </w:r>
    </w:p>
    <w:p w14:paraId="0D437A6F" w14:textId="6BF8324B" w:rsidR="00AE5E7E" w:rsidRPr="008F1023" w:rsidRDefault="00AE5E7E" w:rsidP="001B59D6">
      <w:pPr>
        <w:jc w:val="center"/>
        <w:rPr>
          <w:rFonts w:ascii="Arial Narrow" w:hAnsi="Arial Narrow" w:cstheme="majorHAnsi"/>
          <w:lang w:val="es-ES"/>
        </w:rPr>
      </w:pPr>
      <w:r w:rsidRPr="008F1023">
        <w:rPr>
          <w:rFonts w:ascii="Arial Narrow" w:hAnsi="Arial Narrow" w:cstheme="majorHAnsi"/>
          <w:lang w:val="es-ES"/>
        </w:rPr>
        <w:t>Fuente: Matriz Unificada de Seguimiento a la Inversión, Corte 31-12-202</w:t>
      </w:r>
      <w:r w:rsidR="00AD206E" w:rsidRPr="008F1023">
        <w:rPr>
          <w:rFonts w:ascii="Arial Narrow" w:hAnsi="Arial Narrow" w:cstheme="majorHAnsi"/>
          <w:lang w:val="es-ES"/>
        </w:rPr>
        <w:t>2</w:t>
      </w:r>
    </w:p>
    <w:p w14:paraId="7BCE6254" w14:textId="379F3C08" w:rsidR="00E769D2" w:rsidRPr="008F1023" w:rsidRDefault="00E769D2" w:rsidP="005A0571">
      <w:pPr>
        <w:jc w:val="both"/>
        <w:rPr>
          <w:rFonts w:ascii="Arial Narrow" w:hAnsi="Arial Narrow" w:cstheme="majorHAnsi"/>
          <w:noProof/>
          <w:lang w:val="es-ES"/>
        </w:rPr>
      </w:pPr>
    </w:p>
    <w:p w14:paraId="4F2C9334" w14:textId="25AE7577" w:rsidR="000A6F3C" w:rsidRPr="008F1023" w:rsidRDefault="000A6F3C" w:rsidP="005A0571">
      <w:pPr>
        <w:jc w:val="both"/>
        <w:rPr>
          <w:rFonts w:ascii="Arial Narrow" w:hAnsi="Arial Narrow" w:cstheme="majorHAnsi"/>
          <w:b/>
          <w:noProof/>
          <w:lang w:val="es-ES"/>
        </w:rPr>
      </w:pPr>
    </w:p>
    <w:p w14:paraId="30DD15EC" w14:textId="2C9EC159" w:rsidR="001B59D6" w:rsidRPr="008F1023" w:rsidRDefault="001B59D6" w:rsidP="005A0571">
      <w:pPr>
        <w:jc w:val="both"/>
        <w:rPr>
          <w:rFonts w:ascii="Arial Narrow" w:hAnsi="Arial Narrow" w:cstheme="majorHAnsi"/>
          <w:b/>
          <w:noProof/>
          <w:lang w:val="es-ES"/>
        </w:rPr>
      </w:pPr>
    </w:p>
    <w:p w14:paraId="616C392A" w14:textId="0FD9E531" w:rsidR="001B59D6" w:rsidRPr="008F1023" w:rsidRDefault="001B59D6" w:rsidP="005A0571">
      <w:pPr>
        <w:jc w:val="both"/>
        <w:rPr>
          <w:rFonts w:ascii="Arial Narrow" w:hAnsi="Arial Narrow" w:cstheme="majorHAnsi"/>
          <w:b/>
          <w:noProof/>
          <w:lang w:val="es-ES"/>
        </w:rPr>
      </w:pPr>
    </w:p>
    <w:p w14:paraId="353A2F9D" w14:textId="14417753" w:rsidR="001B59D6" w:rsidRPr="008F1023" w:rsidRDefault="001B59D6" w:rsidP="005A0571">
      <w:pPr>
        <w:jc w:val="both"/>
        <w:rPr>
          <w:rFonts w:ascii="Arial Narrow" w:hAnsi="Arial Narrow" w:cstheme="majorHAnsi"/>
          <w:b/>
          <w:noProof/>
          <w:lang w:val="es-ES"/>
        </w:rPr>
      </w:pPr>
    </w:p>
    <w:p w14:paraId="2E8B6419" w14:textId="348BEEB8" w:rsidR="001B59D6" w:rsidRPr="008F1023" w:rsidRDefault="001B59D6" w:rsidP="005A0571">
      <w:pPr>
        <w:jc w:val="both"/>
        <w:rPr>
          <w:rFonts w:ascii="Arial Narrow" w:hAnsi="Arial Narrow" w:cstheme="majorHAnsi"/>
          <w:b/>
          <w:noProof/>
          <w:lang w:val="es-ES"/>
        </w:rPr>
      </w:pPr>
    </w:p>
    <w:p w14:paraId="7751E84D" w14:textId="1C49BB8D" w:rsidR="001B59D6" w:rsidRPr="008F1023" w:rsidRDefault="001B59D6" w:rsidP="005A0571">
      <w:pPr>
        <w:jc w:val="both"/>
        <w:rPr>
          <w:rFonts w:ascii="Arial Narrow" w:hAnsi="Arial Narrow" w:cstheme="majorHAnsi"/>
          <w:b/>
          <w:noProof/>
          <w:lang w:val="es-ES"/>
        </w:rPr>
      </w:pPr>
    </w:p>
    <w:p w14:paraId="53ACC126" w14:textId="257AC019" w:rsidR="001B59D6" w:rsidRPr="008F1023" w:rsidRDefault="001B59D6" w:rsidP="005A0571">
      <w:pPr>
        <w:jc w:val="both"/>
        <w:rPr>
          <w:rFonts w:ascii="Arial Narrow" w:hAnsi="Arial Narrow" w:cstheme="majorHAnsi"/>
          <w:b/>
          <w:noProof/>
          <w:lang w:val="es-ES"/>
        </w:rPr>
      </w:pPr>
    </w:p>
    <w:p w14:paraId="71284B22" w14:textId="31D73F34" w:rsidR="001B59D6" w:rsidRPr="008F1023" w:rsidRDefault="001B59D6" w:rsidP="005A0571">
      <w:pPr>
        <w:jc w:val="both"/>
        <w:rPr>
          <w:rFonts w:ascii="Arial Narrow" w:hAnsi="Arial Narrow" w:cstheme="majorHAnsi"/>
          <w:b/>
          <w:noProof/>
          <w:lang w:val="es-ES"/>
        </w:rPr>
      </w:pPr>
    </w:p>
    <w:p w14:paraId="29A07E71" w14:textId="0D1F72A5" w:rsidR="001B59D6" w:rsidRPr="008F1023" w:rsidRDefault="001B59D6" w:rsidP="005A0571">
      <w:pPr>
        <w:jc w:val="both"/>
        <w:rPr>
          <w:rFonts w:ascii="Arial Narrow" w:hAnsi="Arial Narrow" w:cstheme="majorHAnsi"/>
          <w:b/>
          <w:noProof/>
          <w:lang w:val="es-ES"/>
        </w:rPr>
      </w:pPr>
    </w:p>
    <w:p w14:paraId="0A7DE342" w14:textId="77777777" w:rsidR="001B59D6" w:rsidRPr="008F1023" w:rsidRDefault="001B59D6" w:rsidP="005A0571">
      <w:pPr>
        <w:jc w:val="both"/>
        <w:rPr>
          <w:rFonts w:ascii="Arial Narrow" w:hAnsi="Arial Narrow" w:cstheme="majorHAnsi"/>
          <w:b/>
          <w:noProof/>
          <w:lang w:val="es-ES"/>
        </w:rPr>
      </w:pPr>
    </w:p>
    <w:p w14:paraId="28D3C96E" w14:textId="420EDC77" w:rsidR="00E769D2" w:rsidRPr="008F1023" w:rsidRDefault="00E769D2" w:rsidP="005A0571">
      <w:pPr>
        <w:jc w:val="both"/>
        <w:rPr>
          <w:rFonts w:ascii="Arial Narrow" w:hAnsi="Arial Narrow" w:cstheme="majorHAnsi"/>
          <w:b/>
          <w:noProof/>
          <w:lang w:val="es-ES"/>
        </w:rPr>
      </w:pPr>
      <w:r w:rsidRPr="008F1023">
        <w:rPr>
          <w:rFonts w:ascii="Arial Narrow" w:hAnsi="Arial Narrow" w:cstheme="majorHAnsi"/>
          <w:b/>
          <w:noProof/>
          <w:lang w:val="es-ES"/>
        </w:rPr>
        <w:lastRenderedPageBreak/>
        <w:t>Compone</w:t>
      </w:r>
      <w:r w:rsidR="00DE1BBF" w:rsidRPr="008F1023">
        <w:rPr>
          <w:rFonts w:ascii="Arial Narrow" w:hAnsi="Arial Narrow" w:cstheme="majorHAnsi"/>
          <w:b/>
          <w:noProof/>
          <w:lang w:val="es-ES"/>
        </w:rPr>
        <w:t>n</w:t>
      </w:r>
      <w:r w:rsidRPr="008F1023">
        <w:rPr>
          <w:rFonts w:ascii="Arial Narrow" w:hAnsi="Arial Narrow" w:cstheme="majorHAnsi"/>
          <w:b/>
          <w:noProof/>
          <w:lang w:val="es-ES"/>
        </w:rPr>
        <w:t>te presupuestos participativos</w:t>
      </w:r>
    </w:p>
    <w:p w14:paraId="7C7304DD" w14:textId="77777777" w:rsidR="00E769D2" w:rsidRPr="008F1023" w:rsidRDefault="00E769D2" w:rsidP="005A0571">
      <w:pPr>
        <w:jc w:val="both"/>
        <w:rPr>
          <w:rFonts w:ascii="Arial Narrow" w:hAnsi="Arial Narrow" w:cstheme="majorHAnsi"/>
          <w:b/>
          <w:noProof/>
          <w:lang w:val="es-ES"/>
        </w:rPr>
      </w:pPr>
    </w:p>
    <w:p w14:paraId="2A8489D2" w14:textId="1A84211D" w:rsidR="00E769D2" w:rsidRPr="008F1023" w:rsidRDefault="00E769D2" w:rsidP="001B59D6">
      <w:pPr>
        <w:jc w:val="center"/>
        <w:rPr>
          <w:rFonts w:ascii="Arial Narrow" w:hAnsi="Arial Narrow" w:cstheme="majorHAnsi"/>
          <w:noProof/>
          <w:lang w:val="es-ES"/>
        </w:rPr>
      </w:pPr>
      <w:r w:rsidRPr="008F1023">
        <w:rPr>
          <w:rFonts w:ascii="Arial Narrow" w:hAnsi="Arial Narrow" w:cstheme="majorHAnsi"/>
          <w:b/>
          <w:noProof/>
          <w:lang w:val="es-ES"/>
        </w:rPr>
        <w:t xml:space="preserve">Tabla No. </w:t>
      </w:r>
      <w:r w:rsidR="00AE5E7E" w:rsidRPr="008F1023">
        <w:rPr>
          <w:rFonts w:ascii="Arial Narrow" w:hAnsi="Arial Narrow" w:cstheme="majorHAnsi"/>
          <w:b/>
          <w:noProof/>
          <w:lang w:val="es-ES"/>
        </w:rPr>
        <w:t>7</w:t>
      </w:r>
      <w:r w:rsidRPr="008F1023">
        <w:rPr>
          <w:rFonts w:ascii="Arial Narrow" w:hAnsi="Arial Narrow" w:cstheme="majorHAnsi"/>
          <w:noProof/>
          <w:lang w:val="es-ES"/>
        </w:rPr>
        <w:t xml:space="preserve">. Avance acumulado </w:t>
      </w:r>
      <w:r w:rsidR="00AE5E7E" w:rsidRPr="008F1023">
        <w:rPr>
          <w:rFonts w:ascii="Arial Narrow" w:hAnsi="Arial Narrow" w:cstheme="majorHAnsi"/>
          <w:noProof/>
          <w:lang w:val="es-ES"/>
        </w:rPr>
        <w:t>C</w:t>
      </w:r>
      <w:r w:rsidRPr="008F1023">
        <w:rPr>
          <w:rFonts w:ascii="Arial Narrow" w:hAnsi="Arial Narrow" w:cstheme="majorHAnsi"/>
          <w:noProof/>
          <w:lang w:val="es-ES"/>
        </w:rPr>
        <w:t>omponente presupuestos participativos.</w:t>
      </w:r>
    </w:p>
    <w:p w14:paraId="59F7099C" w14:textId="77777777" w:rsidR="001B59D6" w:rsidRPr="008F1023" w:rsidRDefault="001B59D6" w:rsidP="001B59D6">
      <w:pPr>
        <w:jc w:val="center"/>
        <w:rPr>
          <w:rFonts w:ascii="Arial Narrow" w:hAnsi="Arial Narrow" w:cstheme="majorHAnsi"/>
          <w:noProof/>
          <w:lang w:val="es-ES"/>
        </w:rPr>
      </w:pPr>
    </w:p>
    <w:p w14:paraId="72CEE122" w14:textId="3A7C7600" w:rsidR="00E769D2" w:rsidRPr="008F1023" w:rsidRDefault="0015349B" w:rsidP="005A0571">
      <w:pPr>
        <w:jc w:val="both"/>
        <w:rPr>
          <w:rFonts w:ascii="Arial Narrow" w:hAnsi="Arial Narrow" w:cstheme="majorHAnsi"/>
          <w:noProof/>
          <w:lang w:val="es-ES"/>
        </w:rPr>
      </w:pPr>
      <w:r w:rsidRPr="008F1023">
        <w:rPr>
          <w:rFonts w:ascii="Arial Narrow" w:hAnsi="Arial Narrow" w:cstheme="majorHAnsi"/>
          <w:noProof/>
          <w:lang w:val="es-CO" w:eastAsia="es-CO"/>
        </w:rPr>
        <w:drawing>
          <wp:inline distT="0" distB="0" distL="0" distR="0" wp14:anchorId="0A144496" wp14:editId="11E275C1">
            <wp:extent cx="5849620" cy="4212590"/>
            <wp:effectExtent l="0" t="0" r="0" b="0"/>
            <wp:docPr id="24"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849620" cy="4212590"/>
                    </a:xfrm>
                    <a:prstGeom prst="rect">
                      <a:avLst/>
                    </a:prstGeom>
                    <a:noFill/>
                    <a:ln>
                      <a:noFill/>
                    </a:ln>
                  </pic:spPr>
                </pic:pic>
              </a:graphicData>
            </a:graphic>
          </wp:inline>
        </w:drawing>
      </w:r>
    </w:p>
    <w:p w14:paraId="1B72DBAA" w14:textId="37CC2C0E" w:rsidR="00783D5D" w:rsidRPr="008F1023" w:rsidRDefault="00783D5D" w:rsidP="005A0571">
      <w:pPr>
        <w:jc w:val="both"/>
        <w:rPr>
          <w:rFonts w:ascii="Arial Narrow" w:hAnsi="Arial Narrow" w:cstheme="majorHAnsi"/>
          <w:noProof/>
          <w:lang w:val="es-ES"/>
        </w:rPr>
      </w:pPr>
    </w:p>
    <w:p w14:paraId="5CC28D7B" w14:textId="59C9BADF" w:rsidR="00AE5E7E" w:rsidRPr="008F1023" w:rsidRDefault="00AE5E7E" w:rsidP="001B59D6">
      <w:pPr>
        <w:jc w:val="center"/>
        <w:rPr>
          <w:rFonts w:ascii="Arial Narrow" w:hAnsi="Arial Narrow" w:cstheme="majorHAnsi"/>
          <w:lang w:val="es-ES"/>
        </w:rPr>
      </w:pPr>
      <w:r w:rsidRPr="008F1023">
        <w:rPr>
          <w:rFonts w:ascii="Arial Narrow" w:hAnsi="Arial Narrow" w:cstheme="majorHAnsi"/>
          <w:lang w:val="es-ES"/>
        </w:rPr>
        <w:t>Fuente: Matriz Unificada de Seguimiento a la Inversión, Corte 31-12-202</w:t>
      </w:r>
      <w:r w:rsidR="00AD206E" w:rsidRPr="008F1023">
        <w:rPr>
          <w:rFonts w:ascii="Arial Narrow" w:hAnsi="Arial Narrow" w:cstheme="majorHAnsi"/>
          <w:lang w:val="es-ES"/>
        </w:rPr>
        <w:t>2</w:t>
      </w:r>
    </w:p>
    <w:p w14:paraId="609111BE" w14:textId="5BE8871A" w:rsidR="00E769D2" w:rsidRPr="008F1023" w:rsidRDefault="00E769D2" w:rsidP="005A0571">
      <w:pPr>
        <w:jc w:val="both"/>
        <w:rPr>
          <w:rFonts w:ascii="Arial Narrow" w:hAnsi="Arial Narrow" w:cstheme="majorHAnsi"/>
          <w:noProof/>
          <w:lang w:val="es-ES"/>
        </w:rPr>
      </w:pPr>
    </w:p>
    <w:p w14:paraId="7F0088DF" w14:textId="4106FB48" w:rsidR="00E769D2" w:rsidRPr="008F1023" w:rsidRDefault="00E769D2" w:rsidP="005A0571">
      <w:pPr>
        <w:jc w:val="both"/>
        <w:rPr>
          <w:rFonts w:ascii="Arial Narrow" w:hAnsi="Arial Narrow" w:cstheme="majorHAnsi"/>
          <w:noProof/>
          <w:lang w:val="es-ES"/>
        </w:rPr>
      </w:pPr>
    </w:p>
    <w:p w14:paraId="7004CDBB" w14:textId="2172D01F" w:rsidR="00E769D2" w:rsidRPr="008F1023" w:rsidRDefault="00E769D2" w:rsidP="005A0571">
      <w:pPr>
        <w:jc w:val="both"/>
        <w:rPr>
          <w:rFonts w:ascii="Arial Narrow" w:hAnsi="Arial Narrow" w:cstheme="majorHAnsi"/>
          <w:b/>
          <w:noProof/>
          <w:lang w:val="es-ES"/>
        </w:rPr>
      </w:pPr>
      <w:r w:rsidRPr="008F1023">
        <w:rPr>
          <w:rFonts w:ascii="Arial Narrow" w:hAnsi="Arial Narrow" w:cstheme="majorHAnsi"/>
          <w:b/>
          <w:noProof/>
          <w:lang w:val="es-ES"/>
        </w:rPr>
        <w:t>Compone</w:t>
      </w:r>
      <w:r w:rsidR="00DE1BBF" w:rsidRPr="008F1023">
        <w:rPr>
          <w:rFonts w:ascii="Arial Narrow" w:hAnsi="Arial Narrow" w:cstheme="majorHAnsi"/>
          <w:b/>
          <w:noProof/>
          <w:lang w:val="es-ES"/>
        </w:rPr>
        <w:t>n</w:t>
      </w:r>
      <w:r w:rsidRPr="008F1023">
        <w:rPr>
          <w:rFonts w:ascii="Arial Narrow" w:hAnsi="Arial Narrow" w:cstheme="majorHAnsi"/>
          <w:b/>
          <w:noProof/>
          <w:lang w:val="es-ES"/>
        </w:rPr>
        <w:t>te flexible</w:t>
      </w:r>
    </w:p>
    <w:p w14:paraId="31143A14" w14:textId="77777777" w:rsidR="00E769D2" w:rsidRPr="008F1023" w:rsidRDefault="00E769D2" w:rsidP="005A0571">
      <w:pPr>
        <w:jc w:val="both"/>
        <w:rPr>
          <w:rFonts w:ascii="Arial Narrow" w:hAnsi="Arial Narrow" w:cstheme="majorHAnsi"/>
          <w:noProof/>
          <w:lang w:val="es-ES"/>
        </w:rPr>
      </w:pPr>
    </w:p>
    <w:p w14:paraId="585FDB26" w14:textId="3557F2A9" w:rsidR="00E769D2" w:rsidRPr="008F1023" w:rsidRDefault="00E769D2" w:rsidP="001B59D6">
      <w:pPr>
        <w:jc w:val="center"/>
        <w:rPr>
          <w:rFonts w:ascii="Arial Narrow" w:hAnsi="Arial Narrow" w:cstheme="majorHAnsi"/>
          <w:noProof/>
          <w:lang w:val="es-ES"/>
        </w:rPr>
      </w:pPr>
      <w:r w:rsidRPr="008F1023">
        <w:rPr>
          <w:rFonts w:ascii="Arial Narrow" w:hAnsi="Arial Narrow" w:cstheme="majorHAnsi"/>
          <w:b/>
          <w:noProof/>
          <w:lang w:val="es-ES"/>
        </w:rPr>
        <w:t xml:space="preserve">Tabla No. </w:t>
      </w:r>
      <w:r w:rsidR="00AE5E7E" w:rsidRPr="008F1023">
        <w:rPr>
          <w:rFonts w:ascii="Arial Narrow" w:hAnsi="Arial Narrow" w:cstheme="majorHAnsi"/>
          <w:b/>
          <w:noProof/>
          <w:lang w:val="es-ES"/>
        </w:rPr>
        <w:t>8</w:t>
      </w:r>
      <w:r w:rsidRPr="008F1023">
        <w:rPr>
          <w:rFonts w:ascii="Arial Narrow" w:hAnsi="Arial Narrow" w:cstheme="majorHAnsi"/>
          <w:noProof/>
          <w:lang w:val="es-ES"/>
        </w:rPr>
        <w:t xml:space="preserve">. Avance acumulado </w:t>
      </w:r>
      <w:r w:rsidR="00AE5E7E" w:rsidRPr="008F1023">
        <w:rPr>
          <w:rFonts w:ascii="Arial Narrow" w:hAnsi="Arial Narrow" w:cstheme="majorHAnsi"/>
          <w:noProof/>
          <w:lang w:val="es-ES"/>
        </w:rPr>
        <w:t>C</w:t>
      </w:r>
      <w:r w:rsidRPr="008F1023">
        <w:rPr>
          <w:rFonts w:ascii="Arial Narrow" w:hAnsi="Arial Narrow" w:cstheme="majorHAnsi"/>
          <w:noProof/>
          <w:lang w:val="es-ES"/>
        </w:rPr>
        <w:t>omponente flexible.</w:t>
      </w:r>
    </w:p>
    <w:p w14:paraId="706736F7" w14:textId="77777777" w:rsidR="00E769D2" w:rsidRPr="008F1023" w:rsidRDefault="00E769D2" w:rsidP="005A0571">
      <w:pPr>
        <w:jc w:val="both"/>
        <w:rPr>
          <w:rFonts w:ascii="Arial Narrow" w:hAnsi="Arial Narrow" w:cstheme="majorHAnsi"/>
          <w:noProof/>
          <w:lang w:val="es-ES"/>
        </w:rPr>
      </w:pPr>
    </w:p>
    <w:p w14:paraId="25D4F980" w14:textId="00E479F6" w:rsidR="0055226B" w:rsidRPr="008F1023" w:rsidRDefault="0015349B" w:rsidP="005A0571">
      <w:pPr>
        <w:jc w:val="both"/>
        <w:rPr>
          <w:rFonts w:ascii="Arial Narrow" w:hAnsi="Arial Narrow" w:cstheme="majorHAnsi"/>
          <w:lang w:val="es-MX" w:eastAsia="zh-CN"/>
        </w:rPr>
      </w:pPr>
      <w:r w:rsidRPr="008F1023">
        <w:rPr>
          <w:rFonts w:ascii="Arial Narrow" w:hAnsi="Arial Narrow" w:cstheme="majorHAnsi"/>
          <w:noProof/>
          <w:lang w:val="es-CO" w:eastAsia="es-CO"/>
        </w:rPr>
        <w:drawing>
          <wp:inline distT="0" distB="0" distL="0" distR="0" wp14:anchorId="3AA42FC9" wp14:editId="6ED7E257">
            <wp:extent cx="5849620" cy="819785"/>
            <wp:effectExtent l="0" t="0" r="0" b="0"/>
            <wp:docPr id="31"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849620" cy="819785"/>
                    </a:xfrm>
                    <a:prstGeom prst="rect">
                      <a:avLst/>
                    </a:prstGeom>
                    <a:noFill/>
                    <a:ln>
                      <a:noFill/>
                    </a:ln>
                  </pic:spPr>
                </pic:pic>
              </a:graphicData>
            </a:graphic>
          </wp:inline>
        </w:drawing>
      </w:r>
    </w:p>
    <w:p w14:paraId="78979AA4" w14:textId="0BBDE6E6" w:rsidR="0070282D" w:rsidRPr="008F1023" w:rsidRDefault="0055226B" w:rsidP="001B59D6">
      <w:pPr>
        <w:jc w:val="center"/>
        <w:rPr>
          <w:rFonts w:ascii="Arial Narrow" w:hAnsi="Arial Narrow" w:cstheme="majorHAnsi"/>
          <w:lang w:val="es-ES"/>
        </w:rPr>
      </w:pPr>
      <w:r w:rsidRPr="008F1023">
        <w:rPr>
          <w:rFonts w:ascii="Arial Narrow" w:hAnsi="Arial Narrow" w:cstheme="majorHAnsi"/>
          <w:lang w:val="es-ES"/>
        </w:rPr>
        <w:t>Fuente: Matriz Unificada de Seguimiento a la Inversión, Corte 31-12-20</w:t>
      </w:r>
      <w:r w:rsidR="00A52097" w:rsidRPr="008F1023">
        <w:rPr>
          <w:rFonts w:ascii="Arial Narrow" w:hAnsi="Arial Narrow" w:cstheme="majorHAnsi"/>
          <w:lang w:val="es-ES"/>
        </w:rPr>
        <w:t>2</w:t>
      </w:r>
      <w:r w:rsidR="00AD206E" w:rsidRPr="008F1023">
        <w:rPr>
          <w:rFonts w:ascii="Arial Narrow" w:hAnsi="Arial Narrow" w:cstheme="majorHAnsi"/>
          <w:lang w:val="es-ES"/>
        </w:rPr>
        <w:t>2</w:t>
      </w:r>
    </w:p>
    <w:p w14:paraId="296427AE" w14:textId="495B8FEC" w:rsidR="0070282D" w:rsidRPr="008F1023" w:rsidRDefault="0070282D" w:rsidP="005A0571">
      <w:pPr>
        <w:jc w:val="both"/>
        <w:rPr>
          <w:rFonts w:ascii="Arial Narrow" w:hAnsi="Arial Narrow" w:cstheme="majorHAnsi"/>
          <w:lang w:val="es-ES"/>
        </w:rPr>
      </w:pPr>
      <w:r w:rsidRPr="008F1023">
        <w:rPr>
          <w:rFonts w:ascii="Arial Narrow" w:hAnsi="Arial Narrow" w:cstheme="majorHAnsi"/>
          <w:lang w:val="es-ES"/>
        </w:rPr>
        <w:br w:type="column"/>
      </w:r>
    </w:p>
    <w:p w14:paraId="17677754" w14:textId="57584EB5" w:rsidR="0055226B" w:rsidRPr="008F1023" w:rsidRDefault="0055226B" w:rsidP="005A0571">
      <w:pPr>
        <w:pStyle w:val="Ttulo1"/>
        <w:numPr>
          <w:ilvl w:val="0"/>
          <w:numId w:val="10"/>
        </w:numPr>
        <w:pBdr>
          <w:top w:val="single" w:sz="2" w:space="6" w:color="632423" w:themeColor="accent2" w:themeShade="80"/>
          <w:left w:val="single" w:sz="2" w:space="20" w:color="632423" w:themeColor="accent2" w:themeShade="80"/>
          <w:bottom w:val="single" w:sz="2" w:space="6" w:color="632423" w:themeColor="accent2" w:themeShade="80"/>
          <w:right w:val="single" w:sz="2" w:space="20" w:color="632423" w:themeColor="accent2" w:themeShade="80"/>
        </w:pBdr>
        <w:shd w:val="clear" w:color="auto" w:fill="632423" w:themeFill="accent2" w:themeFillShade="80"/>
        <w:jc w:val="both"/>
        <w:rPr>
          <w:rFonts w:ascii="Arial Narrow" w:eastAsia="Arial Unicode MS" w:hAnsi="Arial Narrow" w:cstheme="majorHAnsi"/>
          <w:sz w:val="24"/>
          <w:szCs w:val="24"/>
        </w:rPr>
      </w:pPr>
      <w:bookmarkStart w:id="19" w:name="_Toc126926006"/>
      <w:r w:rsidRPr="008F1023">
        <w:rPr>
          <w:rFonts w:ascii="Arial Narrow" w:eastAsia="Arial Unicode MS" w:hAnsi="Arial Narrow" w:cstheme="majorHAnsi"/>
          <w:caps w:val="0"/>
          <w:sz w:val="24"/>
          <w:szCs w:val="24"/>
        </w:rPr>
        <w:t>EJECUCIÓN PRESUPUESTAL</w:t>
      </w:r>
      <w:r w:rsidRPr="008F1023">
        <w:rPr>
          <w:rFonts w:ascii="Arial Narrow" w:eastAsia="Arial Unicode MS" w:hAnsi="Arial Narrow" w:cstheme="majorHAnsi"/>
          <w:caps w:val="0"/>
          <w:sz w:val="24"/>
          <w:szCs w:val="24"/>
          <w:lang w:val="es-CO"/>
        </w:rPr>
        <w:t xml:space="preserve"> VIGENCIA 20</w:t>
      </w:r>
      <w:r w:rsidR="00447432" w:rsidRPr="008F1023">
        <w:rPr>
          <w:rFonts w:ascii="Arial Narrow" w:eastAsia="Arial Unicode MS" w:hAnsi="Arial Narrow" w:cstheme="majorHAnsi"/>
          <w:caps w:val="0"/>
          <w:sz w:val="24"/>
          <w:szCs w:val="24"/>
          <w:lang w:val="es-CO"/>
        </w:rPr>
        <w:t>2</w:t>
      </w:r>
      <w:r w:rsidR="007E11B4" w:rsidRPr="008F1023">
        <w:rPr>
          <w:rFonts w:ascii="Arial Narrow" w:eastAsia="Arial Unicode MS" w:hAnsi="Arial Narrow" w:cstheme="majorHAnsi"/>
          <w:caps w:val="0"/>
          <w:sz w:val="24"/>
          <w:szCs w:val="24"/>
          <w:lang w:val="es-CO"/>
        </w:rPr>
        <w:t>2</w:t>
      </w:r>
      <w:bookmarkEnd w:id="19"/>
    </w:p>
    <w:p w14:paraId="775998EB" w14:textId="59073FF2" w:rsidR="0055226B" w:rsidRPr="008F1023" w:rsidRDefault="0055226B" w:rsidP="005A0571">
      <w:pPr>
        <w:pStyle w:val="NormalWeb"/>
        <w:spacing w:before="0" w:after="0" w:line="240" w:lineRule="auto"/>
        <w:jc w:val="both"/>
        <w:rPr>
          <w:rFonts w:ascii="Arial Narrow" w:hAnsi="Arial Narrow" w:cstheme="majorHAnsi"/>
          <w:bCs/>
          <w:color w:val="auto"/>
          <w:szCs w:val="24"/>
          <w:lang w:val="es-ES"/>
        </w:rPr>
      </w:pPr>
    </w:p>
    <w:p w14:paraId="062D1643" w14:textId="77777777" w:rsidR="000A6F3C" w:rsidRPr="008F1023" w:rsidRDefault="000A6F3C" w:rsidP="005A0571">
      <w:pPr>
        <w:pStyle w:val="NormalWeb"/>
        <w:spacing w:before="0" w:after="0" w:line="240" w:lineRule="auto"/>
        <w:jc w:val="both"/>
        <w:rPr>
          <w:rFonts w:ascii="Arial Narrow" w:hAnsi="Arial Narrow" w:cstheme="majorHAnsi"/>
          <w:bCs/>
          <w:color w:val="auto"/>
          <w:szCs w:val="24"/>
          <w:lang w:val="es-ES"/>
        </w:rPr>
      </w:pPr>
    </w:p>
    <w:p w14:paraId="0F42912B" w14:textId="58FD22E6" w:rsidR="00B06BFA" w:rsidRPr="008F1023" w:rsidRDefault="0055226B" w:rsidP="005A0571">
      <w:pPr>
        <w:jc w:val="both"/>
        <w:rPr>
          <w:rFonts w:ascii="Arial Narrow" w:hAnsi="Arial Narrow" w:cstheme="majorHAnsi"/>
          <w:lang w:val="es-ES"/>
        </w:rPr>
      </w:pPr>
      <w:r w:rsidRPr="008F1023">
        <w:rPr>
          <w:rFonts w:ascii="Arial Narrow" w:hAnsi="Arial Narrow" w:cstheme="majorHAnsi"/>
          <w:lang w:val="es-ES"/>
        </w:rPr>
        <w:t>El análisis de la ejecuci</w:t>
      </w:r>
      <w:r w:rsidR="00B06BFA" w:rsidRPr="008F1023">
        <w:rPr>
          <w:rFonts w:ascii="Arial Narrow" w:hAnsi="Arial Narrow" w:cstheme="majorHAnsi"/>
          <w:lang w:val="es-ES"/>
        </w:rPr>
        <w:t>ón presupuestal acumulado de la vigencia 202</w:t>
      </w:r>
      <w:r w:rsidR="00392609" w:rsidRPr="008F1023">
        <w:rPr>
          <w:rFonts w:ascii="Arial Narrow" w:hAnsi="Arial Narrow" w:cstheme="majorHAnsi"/>
          <w:lang w:val="es-ES"/>
        </w:rPr>
        <w:t>2</w:t>
      </w:r>
      <w:r w:rsidR="00B06BFA" w:rsidRPr="008F1023">
        <w:rPr>
          <w:rFonts w:ascii="Arial Narrow" w:hAnsi="Arial Narrow" w:cstheme="majorHAnsi"/>
          <w:lang w:val="es-ES"/>
        </w:rPr>
        <w:t xml:space="preserve"> </w:t>
      </w:r>
      <w:r w:rsidR="00447432" w:rsidRPr="008F1023">
        <w:rPr>
          <w:rFonts w:ascii="Arial Narrow" w:hAnsi="Arial Narrow" w:cstheme="majorHAnsi"/>
          <w:lang w:val="es-ES"/>
        </w:rPr>
        <w:t>(a corte del 31 de diciembre</w:t>
      </w:r>
      <w:r w:rsidRPr="008F1023">
        <w:rPr>
          <w:rFonts w:ascii="Arial Narrow" w:hAnsi="Arial Narrow" w:cstheme="majorHAnsi"/>
          <w:lang w:val="es-ES"/>
        </w:rPr>
        <w:t xml:space="preserve">) se fundamentó en la información reportada por el sistema </w:t>
      </w:r>
      <w:r w:rsidR="00B06BFA" w:rsidRPr="008F1023">
        <w:rPr>
          <w:rFonts w:ascii="Arial Narrow" w:hAnsi="Arial Narrow" w:cstheme="majorHAnsi"/>
          <w:lang w:val="es-ES"/>
        </w:rPr>
        <w:t>BOGDATA</w:t>
      </w:r>
      <w:r w:rsidRPr="008F1023">
        <w:rPr>
          <w:rFonts w:ascii="Arial Narrow" w:hAnsi="Arial Narrow" w:cstheme="majorHAnsi"/>
          <w:lang w:val="es-ES"/>
        </w:rPr>
        <w:t xml:space="preserve"> de la Se</w:t>
      </w:r>
      <w:r w:rsidR="00D90A67" w:rsidRPr="008F1023">
        <w:rPr>
          <w:rFonts w:ascii="Arial Narrow" w:hAnsi="Arial Narrow" w:cstheme="majorHAnsi"/>
          <w:lang w:val="es-ES"/>
        </w:rPr>
        <w:t>cretaría Distrital de Hacienda.</w:t>
      </w:r>
    </w:p>
    <w:p w14:paraId="31ACC737" w14:textId="7A70F25F" w:rsidR="00D90A67" w:rsidRPr="008F1023" w:rsidRDefault="00D90A67" w:rsidP="005A0571">
      <w:pPr>
        <w:jc w:val="both"/>
        <w:rPr>
          <w:rFonts w:ascii="Arial Narrow" w:hAnsi="Arial Narrow" w:cstheme="majorHAnsi"/>
          <w:lang w:val="es-ES"/>
        </w:rPr>
      </w:pPr>
    </w:p>
    <w:p w14:paraId="11B792F5" w14:textId="53FA6C62" w:rsidR="00EF1A8B" w:rsidRPr="008F1023" w:rsidRDefault="001B59D6" w:rsidP="001B59D6">
      <w:pPr>
        <w:jc w:val="center"/>
        <w:rPr>
          <w:rFonts w:ascii="Arial Narrow" w:hAnsi="Arial Narrow" w:cstheme="majorHAnsi"/>
          <w:noProof/>
          <w:lang w:val="es-ES"/>
        </w:rPr>
      </w:pPr>
      <w:r w:rsidRPr="008F1023">
        <w:rPr>
          <w:rFonts w:ascii="Arial Narrow" w:hAnsi="Arial Narrow" w:cstheme="majorHAnsi"/>
          <w:b/>
          <w:noProof/>
          <w:lang w:val="es-ES"/>
        </w:rPr>
        <w:t xml:space="preserve">Tabla </w:t>
      </w:r>
      <w:r w:rsidR="00EF1A8B" w:rsidRPr="008F1023">
        <w:rPr>
          <w:rFonts w:ascii="Arial Narrow" w:hAnsi="Arial Narrow" w:cstheme="majorHAnsi"/>
          <w:b/>
          <w:noProof/>
          <w:lang w:val="es-ES"/>
        </w:rPr>
        <w:t xml:space="preserve"> No. </w:t>
      </w:r>
      <w:r w:rsidRPr="008F1023">
        <w:rPr>
          <w:rFonts w:ascii="Arial Narrow" w:hAnsi="Arial Narrow" w:cstheme="majorHAnsi"/>
          <w:b/>
          <w:noProof/>
          <w:lang w:val="es-ES"/>
        </w:rPr>
        <w:t>9</w:t>
      </w:r>
      <w:r w:rsidR="00EF1A8B" w:rsidRPr="008F1023">
        <w:rPr>
          <w:rFonts w:ascii="Arial Narrow" w:hAnsi="Arial Narrow" w:cstheme="majorHAnsi"/>
          <w:b/>
          <w:noProof/>
          <w:lang w:val="es-ES"/>
        </w:rPr>
        <w:t>.</w:t>
      </w:r>
      <w:r w:rsidR="00EF1A8B" w:rsidRPr="008F1023">
        <w:rPr>
          <w:rFonts w:ascii="Arial Narrow" w:hAnsi="Arial Narrow" w:cstheme="majorHAnsi"/>
          <w:noProof/>
          <w:lang w:val="es-ES"/>
        </w:rPr>
        <w:t xml:space="preserve"> Ejecución presupuestal vigencia 202</w:t>
      </w:r>
      <w:r w:rsidR="00392609" w:rsidRPr="008F1023">
        <w:rPr>
          <w:rFonts w:ascii="Arial Narrow" w:hAnsi="Arial Narrow" w:cstheme="majorHAnsi"/>
          <w:noProof/>
          <w:lang w:val="es-ES"/>
        </w:rPr>
        <w:t>2</w:t>
      </w:r>
    </w:p>
    <w:p w14:paraId="5A0F22D1" w14:textId="77777777" w:rsidR="00EF1A8B" w:rsidRPr="008F1023" w:rsidRDefault="00EF1A8B" w:rsidP="001B59D6">
      <w:pPr>
        <w:jc w:val="center"/>
        <w:rPr>
          <w:rFonts w:ascii="Arial Narrow" w:hAnsi="Arial Narrow" w:cstheme="majorHAnsi"/>
          <w:lang w:val="es-ES"/>
        </w:rPr>
      </w:pPr>
    </w:p>
    <w:p w14:paraId="402B3547" w14:textId="790B09CE" w:rsidR="00AE5E7E" w:rsidRPr="008F1023" w:rsidRDefault="0015349B" w:rsidP="001B59D6">
      <w:pPr>
        <w:jc w:val="center"/>
        <w:rPr>
          <w:rFonts w:ascii="Arial Narrow" w:hAnsi="Arial Narrow" w:cstheme="majorHAnsi"/>
          <w:lang w:val="es-ES"/>
        </w:rPr>
      </w:pPr>
      <w:r w:rsidRPr="008F1023">
        <w:rPr>
          <w:rFonts w:ascii="Arial Narrow" w:hAnsi="Arial Narrow" w:cstheme="majorHAnsi"/>
          <w:noProof/>
          <w:lang w:val="es-CO" w:eastAsia="es-CO"/>
        </w:rPr>
        <w:drawing>
          <wp:inline distT="0" distB="0" distL="0" distR="0" wp14:anchorId="65316231" wp14:editId="0F959893">
            <wp:extent cx="5692140" cy="1135380"/>
            <wp:effectExtent l="0" t="0" r="3810" b="7620"/>
            <wp:docPr id="32"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692140" cy="1135380"/>
                    </a:xfrm>
                    <a:prstGeom prst="rect">
                      <a:avLst/>
                    </a:prstGeom>
                    <a:noFill/>
                    <a:ln>
                      <a:noFill/>
                    </a:ln>
                  </pic:spPr>
                </pic:pic>
              </a:graphicData>
            </a:graphic>
          </wp:inline>
        </w:drawing>
      </w:r>
    </w:p>
    <w:p w14:paraId="0BA5EA54" w14:textId="77777777" w:rsidR="00772313" w:rsidRPr="008F1023" w:rsidRDefault="00772313" w:rsidP="001B59D6">
      <w:pPr>
        <w:jc w:val="center"/>
        <w:rPr>
          <w:rFonts w:ascii="Arial Narrow" w:hAnsi="Arial Narrow" w:cstheme="majorHAnsi"/>
          <w:noProof/>
          <w:lang w:val="es-ES"/>
        </w:rPr>
      </w:pPr>
      <w:r w:rsidRPr="008F1023">
        <w:rPr>
          <w:rFonts w:ascii="Arial Narrow" w:hAnsi="Arial Narrow" w:cstheme="majorHAnsi"/>
          <w:noProof/>
          <w:lang w:val="es-ES"/>
        </w:rPr>
        <w:t>Fuente: BOGDATA vigencia 2022</w:t>
      </w:r>
    </w:p>
    <w:p w14:paraId="2EBEDB75" w14:textId="77777777" w:rsidR="00AE5E7E" w:rsidRPr="008F1023" w:rsidRDefault="00AE5E7E" w:rsidP="005A0571">
      <w:pPr>
        <w:jc w:val="both"/>
        <w:rPr>
          <w:rFonts w:ascii="Arial Narrow" w:hAnsi="Arial Narrow" w:cstheme="majorHAnsi"/>
          <w:lang w:val="es-ES"/>
        </w:rPr>
      </w:pPr>
    </w:p>
    <w:p w14:paraId="1842048B" w14:textId="77777777" w:rsidR="009F2D15" w:rsidRPr="008F1023" w:rsidRDefault="009F2D15" w:rsidP="005A0571">
      <w:pPr>
        <w:pStyle w:val="Ttulo2"/>
        <w:jc w:val="both"/>
        <w:rPr>
          <w:rFonts w:ascii="Arial Narrow" w:eastAsia="Cambria" w:hAnsi="Arial Narrow" w:cstheme="majorHAnsi"/>
          <w:bCs/>
          <w:color w:val="auto"/>
          <w:kern w:val="20"/>
          <w:sz w:val="24"/>
          <w:szCs w:val="24"/>
          <w:lang w:val="es-CO" w:eastAsia="ja-JP"/>
        </w:rPr>
      </w:pPr>
    </w:p>
    <w:p w14:paraId="11C0AD57" w14:textId="5404C2BE" w:rsidR="009F2D15" w:rsidRPr="008F1023" w:rsidRDefault="009F2D15" w:rsidP="005A0571">
      <w:pPr>
        <w:jc w:val="both"/>
        <w:rPr>
          <w:rFonts w:ascii="Arial Narrow" w:eastAsia="Times New Roman" w:hAnsi="Arial Narrow" w:cstheme="majorHAnsi"/>
          <w:b/>
          <w:lang w:val="es-ES"/>
        </w:rPr>
      </w:pPr>
      <w:r w:rsidRPr="008F1023">
        <w:rPr>
          <w:rFonts w:ascii="Arial Narrow" w:eastAsia="Times New Roman" w:hAnsi="Arial Narrow" w:cstheme="majorHAnsi"/>
          <w:b/>
          <w:lang w:val="es-ES"/>
        </w:rPr>
        <w:t xml:space="preserve">4.1 ANÁLISIS DE LA EJECUCIÓN PRESUPUESTAL POR PROPÓSITOS DEL PDL </w:t>
      </w:r>
    </w:p>
    <w:p w14:paraId="55AFD388" w14:textId="5552E072" w:rsidR="00482FD7" w:rsidRPr="008F1023" w:rsidRDefault="00482FD7" w:rsidP="005A0571">
      <w:pPr>
        <w:jc w:val="both"/>
        <w:rPr>
          <w:rFonts w:ascii="Arial Narrow" w:eastAsia="Times New Roman" w:hAnsi="Arial Narrow" w:cstheme="majorHAnsi"/>
          <w:b/>
          <w:lang w:val="es-ES"/>
        </w:rPr>
      </w:pPr>
    </w:p>
    <w:p w14:paraId="56080A7F" w14:textId="3504E59B" w:rsidR="004465A1" w:rsidRPr="008F1023" w:rsidRDefault="00482FD7" w:rsidP="005A0571">
      <w:pPr>
        <w:pStyle w:val="NormalWeb"/>
        <w:spacing w:before="0" w:after="0" w:line="240" w:lineRule="auto"/>
        <w:jc w:val="both"/>
        <w:rPr>
          <w:rFonts w:ascii="Arial Narrow" w:hAnsi="Arial Narrow" w:cstheme="majorHAnsi"/>
          <w:bCs/>
          <w:color w:val="auto"/>
          <w:szCs w:val="24"/>
          <w:lang w:val="es-ES"/>
        </w:rPr>
      </w:pPr>
      <w:r w:rsidRPr="008F1023">
        <w:rPr>
          <w:rFonts w:ascii="Arial Narrow" w:hAnsi="Arial Narrow" w:cstheme="majorHAnsi"/>
          <w:bCs/>
          <w:color w:val="auto"/>
          <w:szCs w:val="24"/>
          <w:lang w:val="es-ES"/>
        </w:rPr>
        <w:t xml:space="preserve">Este ítem realiza un análisis centrado en los propósitos del PDL. </w:t>
      </w:r>
      <w:r w:rsidR="004465A1" w:rsidRPr="008F1023">
        <w:rPr>
          <w:rFonts w:ascii="Arial Narrow" w:hAnsi="Arial Narrow" w:cstheme="majorHAnsi"/>
          <w:bCs/>
          <w:color w:val="auto"/>
          <w:szCs w:val="24"/>
          <w:lang w:val="es-ES"/>
        </w:rPr>
        <w:t xml:space="preserve">Estos propósitos </w:t>
      </w:r>
      <w:r w:rsidRPr="008F1023">
        <w:rPr>
          <w:rFonts w:ascii="Arial Narrow" w:hAnsi="Arial Narrow" w:cstheme="majorHAnsi"/>
          <w:bCs/>
          <w:color w:val="auto"/>
          <w:szCs w:val="24"/>
          <w:lang w:val="es-ES"/>
        </w:rPr>
        <w:t>son un</w:t>
      </w:r>
      <w:r w:rsidR="004465A1" w:rsidRPr="008F1023">
        <w:rPr>
          <w:rFonts w:ascii="Arial Narrow" w:hAnsi="Arial Narrow" w:cstheme="majorHAnsi"/>
          <w:bCs/>
          <w:color w:val="auto"/>
          <w:szCs w:val="24"/>
          <w:lang w:val="es-ES"/>
        </w:rPr>
        <w:t xml:space="preserve"> marco estratégico de</w:t>
      </w:r>
      <w:r w:rsidRPr="008F1023">
        <w:rPr>
          <w:rFonts w:ascii="Arial Narrow" w:hAnsi="Arial Narrow" w:cstheme="majorHAnsi"/>
          <w:bCs/>
          <w:color w:val="auto"/>
          <w:szCs w:val="24"/>
          <w:lang w:val="es-ES"/>
        </w:rPr>
        <w:t xml:space="preserve">ntro del proceso de formulación de los PDL, establecen </w:t>
      </w:r>
      <w:r w:rsidR="004465A1" w:rsidRPr="008F1023">
        <w:rPr>
          <w:rFonts w:ascii="Arial Narrow" w:hAnsi="Arial Narrow" w:cstheme="majorHAnsi"/>
          <w:bCs/>
          <w:color w:val="auto"/>
          <w:szCs w:val="24"/>
          <w:lang w:val="es-ES"/>
        </w:rPr>
        <w:t xml:space="preserve">un punto de partida </w:t>
      </w:r>
      <w:r w:rsidR="009572AE">
        <w:rPr>
          <w:rFonts w:ascii="Arial Narrow" w:hAnsi="Arial Narrow" w:cstheme="majorHAnsi"/>
          <w:bCs/>
          <w:color w:val="auto"/>
          <w:szCs w:val="24"/>
          <w:lang w:val="es-ES"/>
        </w:rPr>
        <w:t>para</w:t>
      </w:r>
      <w:r w:rsidR="004465A1" w:rsidRPr="008F1023">
        <w:rPr>
          <w:rFonts w:ascii="Arial Narrow" w:hAnsi="Arial Narrow" w:cstheme="majorHAnsi"/>
          <w:bCs/>
          <w:color w:val="auto"/>
          <w:szCs w:val="24"/>
          <w:lang w:val="es-ES"/>
        </w:rPr>
        <w:t xml:space="preserve"> lograr que </w:t>
      </w:r>
      <w:r w:rsidR="002D399D" w:rsidRPr="008F1023">
        <w:rPr>
          <w:rFonts w:ascii="Arial Narrow" w:hAnsi="Arial Narrow" w:cstheme="majorHAnsi"/>
          <w:bCs/>
          <w:color w:val="auto"/>
          <w:szCs w:val="24"/>
          <w:lang w:val="es-ES"/>
        </w:rPr>
        <w:t>los programas y metas de los PDL apunten a temas de gran impacto para la comunidad y permita a su vez dar respuesta integral a las prioridades de las pobla</w:t>
      </w:r>
      <w:r w:rsidR="007750B0" w:rsidRPr="008F1023">
        <w:rPr>
          <w:rFonts w:ascii="Arial Narrow" w:hAnsi="Arial Narrow" w:cstheme="majorHAnsi"/>
          <w:bCs/>
          <w:color w:val="auto"/>
          <w:szCs w:val="24"/>
          <w:lang w:val="es-ES"/>
        </w:rPr>
        <w:t>ciones y territorios</w:t>
      </w:r>
      <w:r w:rsidR="002D399D" w:rsidRPr="008F1023">
        <w:rPr>
          <w:rFonts w:ascii="Arial Narrow" w:hAnsi="Arial Narrow" w:cstheme="majorHAnsi"/>
          <w:bCs/>
          <w:color w:val="auto"/>
          <w:szCs w:val="24"/>
          <w:lang w:val="es-ES"/>
        </w:rPr>
        <w:t>.</w:t>
      </w:r>
    </w:p>
    <w:p w14:paraId="0758669E" w14:textId="65656847" w:rsidR="00475E4B" w:rsidRPr="008F1023" w:rsidRDefault="00475E4B" w:rsidP="005A0571">
      <w:pPr>
        <w:pStyle w:val="NormalWeb"/>
        <w:spacing w:before="0" w:after="0" w:line="240" w:lineRule="auto"/>
        <w:jc w:val="both"/>
        <w:rPr>
          <w:rFonts w:ascii="Arial Narrow" w:hAnsi="Arial Narrow" w:cstheme="majorHAnsi"/>
          <w:bCs/>
          <w:color w:val="auto"/>
          <w:szCs w:val="24"/>
          <w:lang w:val="es-ES"/>
        </w:rPr>
      </w:pPr>
    </w:p>
    <w:p w14:paraId="6F9C25C9" w14:textId="21875CFB" w:rsidR="0055226B" w:rsidRPr="008F1023" w:rsidRDefault="001B59D6" w:rsidP="001B59D6">
      <w:pPr>
        <w:jc w:val="center"/>
        <w:rPr>
          <w:rFonts w:ascii="Arial Narrow" w:hAnsi="Arial Narrow" w:cstheme="majorHAnsi"/>
          <w:noProof/>
          <w:lang w:val="es-ES"/>
        </w:rPr>
      </w:pPr>
      <w:r w:rsidRPr="008F1023">
        <w:rPr>
          <w:rFonts w:ascii="Arial Narrow" w:hAnsi="Arial Narrow" w:cstheme="majorHAnsi"/>
          <w:b/>
          <w:noProof/>
          <w:lang w:val="es-ES"/>
        </w:rPr>
        <w:t>Tabla</w:t>
      </w:r>
      <w:r w:rsidR="0055226B" w:rsidRPr="008F1023">
        <w:rPr>
          <w:rFonts w:ascii="Arial Narrow" w:hAnsi="Arial Narrow" w:cstheme="majorHAnsi"/>
          <w:b/>
          <w:noProof/>
          <w:lang w:val="es-ES"/>
        </w:rPr>
        <w:t xml:space="preserve"> No. </w:t>
      </w:r>
      <w:r w:rsidRPr="008F1023">
        <w:rPr>
          <w:rFonts w:ascii="Arial Narrow" w:hAnsi="Arial Narrow" w:cstheme="majorHAnsi"/>
          <w:b/>
          <w:noProof/>
          <w:lang w:val="es-ES"/>
        </w:rPr>
        <w:t>10</w:t>
      </w:r>
      <w:r w:rsidR="0055226B" w:rsidRPr="008F1023">
        <w:rPr>
          <w:rFonts w:ascii="Arial Narrow" w:hAnsi="Arial Narrow" w:cstheme="majorHAnsi"/>
          <w:b/>
          <w:noProof/>
          <w:lang w:val="es-ES"/>
        </w:rPr>
        <w:t>.</w:t>
      </w:r>
      <w:r w:rsidR="0055226B" w:rsidRPr="008F1023">
        <w:rPr>
          <w:rFonts w:ascii="Arial Narrow" w:hAnsi="Arial Narrow" w:cstheme="majorHAnsi"/>
          <w:noProof/>
          <w:lang w:val="es-ES"/>
        </w:rPr>
        <w:t xml:space="preserve"> </w:t>
      </w:r>
      <w:r w:rsidR="00EF1A8B" w:rsidRPr="008F1023">
        <w:rPr>
          <w:rFonts w:ascii="Arial Narrow" w:hAnsi="Arial Narrow" w:cstheme="majorHAnsi"/>
          <w:noProof/>
          <w:lang w:val="es-ES"/>
        </w:rPr>
        <w:t>E</w:t>
      </w:r>
      <w:r w:rsidR="0055226B" w:rsidRPr="008F1023">
        <w:rPr>
          <w:rFonts w:ascii="Arial Narrow" w:hAnsi="Arial Narrow" w:cstheme="majorHAnsi"/>
          <w:noProof/>
          <w:lang w:val="es-ES"/>
        </w:rPr>
        <w:t xml:space="preserve">jecución presupuestal por </w:t>
      </w:r>
      <w:r w:rsidR="00EF1A8B" w:rsidRPr="008F1023">
        <w:rPr>
          <w:rFonts w:ascii="Arial Narrow" w:hAnsi="Arial Narrow" w:cstheme="majorHAnsi"/>
          <w:noProof/>
          <w:lang w:val="es-ES"/>
        </w:rPr>
        <w:t xml:space="preserve">propósito </w:t>
      </w:r>
      <w:r w:rsidR="0055226B" w:rsidRPr="008F1023">
        <w:rPr>
          <w:rFonts w:ascii="Arial Narrow" w:hAnsi="Arial Narrow" w:cstheme="majorHAnsi"/>
          <w:noProof/>
          <w:lang w:val="es-ES"/>
        </w:rPr>
        <w:t>del PDL</w:t>
      </w:r>
    </w:p>
    <w:p w14:paraId="0C925168" w14:textId="760A98D5" w:rsidR="003B6748" w:rsidRPr="008F1023" w:rsidRDefault="003B6748" w:rsidP="005A0571">
      <w:pPr>
        <w:jc w:val="both"/>
        <w:rPr>
          <w:rFonts w:ascii="Arial Narrow" w:hAnsi="Arial Narrow" w:cstheme="majorHAnsi"/>
          <w:noProof/>
          <w:highlight w:val="yellow"/>
          <w:lang w:val="es-ES"/>
        </w:rPr>
      </w:pPr>
    </w:p>
    <w:tbl>
      <w:tblPr>
        <w:tblW w:w="8237" w:type="dxa"/>
        <w:jc w:val="center"/>
        <w:tblBorders>
          <w:top w:val="single" w:sz="4" w:space="0" w:color="auto"/>
          <w:left w:val="single" w:sz="4" w:space="0" w:color="auto"/>
          <w:bottom w:val="single" w:sz="4" w:space="0" w:color="auto"/>
          <w:right w:val="single" w:sz="4" w:space="0" w:color="auto"/>
          <w:insideH w:val="dashed" w:sz="4" w:space="0" w:color="BFBFBF"/>
          <w:insideV w:val="dashed" w:sz="4" w:space="0" w:color="BFBFBF"/>
        </w:tblBorders>
        <w:tblLayout w:type="fixed"/>
        <w:tblLook w:val="04A0" w:firstRow="1" w:lastRow="0" w:firstColumn="1" w:lastColumn="0" w:noHBand="0" w:noVBand="1"/>
      </w:tblPr>
      <w:tblGrid>
        <w:gridCol w:w="8237"/>
      </w:tblGrid>
      <w:tr w:rsidR="00611387" w:rsidRPr="008F1023" w14:paraId="52A8D67E" w14:textId="77777777" w:rsidTr="00CF6BC3">
        <w:trPr>
          <w:trHeight w:val="387"/>
          <w:jc w:val="center"/>
        </w:trPr>
        <w:tc>
          <w:tcPr>
            <w:tcW w:w="8237" w:type="dxa"/>
            <w:shd w:val="clear" w:color="auto" w:fill="auto"/>
          </w:tcPr>
          <w:p w14:paraId="13738B04" w14:textId="77777777" w:rsidR="00611387" w:rsidRPr="008F1023" w:rsidRDefault="00611387" w:rsidP="005A0571">
            <w:pPr>
              <w:pStyle w:val="NormalWeb"/>
              <w:spacing w:before="0" w:after="0" w:line="240" w:lineRule="auto"/>
              <w:jc w:val="both"/>
              <w:rPr>
                <w:rFonts w:ascii="Arial Narrow" w:hAnsi="Arial Narrow" w:cstheme="majorHAnsi"/>
                <w:bCs/>
                <w:color w:val="auto"/>
                <w:szCs w:val="24"/>
                <w:lang w:val="es-ES"/>
              </w:rPr>
            </w:pPr>
          </w:p>
        </w:tc>
      </w:tr>
      <w:tr w:rsidR="00611387" w:rsidRPr="008F1023" w14:paraId="6445B353" w14:textId="77777777" w:rsidTr="00CF6BC3">
        <w:tblPrEx>
          <w:tblCellMar>
            <w:left w:w="70" w:type="dxa"/>
            <w:right w:w="70" w:type="dxa"/>
          </w:tblCellMar>
        </w:tblPrEx>
        <w:trPr>
          <w:trHeight w:val="2380"/>
          <w:jc w:val="center"/>
        </w:trPr>
        <w:tc>
          <w:tcPr>
            <w:tcW w:w="8237" w:type="dxa"/>
            <w:shd w:val="clear" w:color="auto" w:fill="auto"/>
          </w:tcPr>
          <w:p w14:paraId="323988E6" w14:textId="3DFDF309" w:rsidR="00611387" w:rsidRPr="008F1023" w:rsidRDefault="00953DAD" w:rsidP="005A0571">
            <w:pPr>
              <w:pStyle w:val="NormalWeb"/>
              <w:spacing w:before="0" w:after="0" w:line="240" w:lineRule="auto"/>
              <w:jc w:val="both"/>
              <w:rPr>
                <w:rFonts w:ascii="Arial Narrow" w:hAnsi="Arial Narrow" w:cstheme="majorHAnsi"/>
                <w:noProof/>
                <w:szCs w:val="24"/>
                <w:lang w:val="es-CO" w:eastAsia="es-CO"/>
              </w:rPr>
            </w:pPr>
            <w:r w:rsidRPr="008F1023">
              <w:rPr>
                <w:rFonts w:ascii="Arial Narrow" w:hAnsi="Arial Narrow" w:cstheme="majorHAnsi"/>
                <w:noProof/>
                <w:szCs w:val="24"/>
                <w:lang w:val="es-CO" w:eastAsia="es-CO"/>
              </w:rPr>
              <w:drawing>
                <wp:inline distT="0" distB="0" distL="0" distR="0" wp14:anchorId="49A4CD4A" wp14:editId="6FE1A182">
                  <wp:extent cx="5135880" cy="1874520"/>
                  <wp:effectExtent l="0" t="0" r="7620" b="0"/>
                  <wp:docPr id="35"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135880" cy="1874520"/>
                          </a:xfrm>
                          <a:prstGeom prst="rect">
                            <a:avLst/>
                          </a:prstGeom>
                          <a:noFill/>
                          <a:ln>
                            <a:noFill/>
                          </a:ln>
                        </pic:spPr>
                      </pic:pic>
                    </a:graphicData>
                  </a:graphic>
                </wp:inline>
              </w:drawing>
            </w:r>
          </w:p>
        </w:tc>
      </w:tr>
      <w:tr w:rsidR="00611387" w:rsidRPr="008F1023" w14:paraId="71862D07" w14:textId="77777777" w:rsidTr="00CF6BC3">
        <w:tblPrEx>
          <w:tblCellMar>
            <w:left w:w="70" w:type="dxa"/>
            <w:right w:w="70" w:type="dxa"/>
          </w:tblCellMar>
        </w:tblPrEx>
        <w:trPr>
          <w:trHeight w:val="223"/>
          <w:jc w:val="center"/>
        </w:trPr>
        <w:tc>
          <w:tcPr>
            <w:tcW w:w="8237" w:type="dxa"/>
            <w:shd w:val="clear" w:color="auto" w:fill="auto"/>
          </w:tcPr>
          <w:p w14:paraId="60FD53D6" w14:textId="77777777" w:rsidR="00611387" w:rsidRPr="008F1023" w:rsidRDefault="00611387" w:rsidP="005A0571">
            <w:pPr>
              <w:pStyle w:val="NormalWeb"/>
              <w:spacing w:before="0" w:after="0" w:line="240" w:lineRule="auto"/>
              <w:jc w:val="both"/>
              <w:rPr>
                <w:rFonts w:ascii="Arial Narrow" w:hAnsi="Arial Narrow" w:cstheme="majorHAnsi"/>
                <w:noProof/>
                <w:szCs w:val="24"/>
                <w:lang w:val="es-CO" w:eastAsia="es-CO"/>
              </w:rPr>
            </w:pPr>
            <w:r w:rsidRPr="008F1023">
              <w:rPr>
                <w:rFonts w:ascii="Arial Narrow" w:hAnsi="Arial Narrow" w:cstheme="majorHAnsi"/>
                <w:noProof/>
                <w:szCs w:val="24"/>
                <w:lang w:val="es-CO" w:eastAsia="es-CO"/>
              </w:rPr>
              <w:t>Cifras en millones de pesos</w:t>
            </w:r>
          </w:p>
        </w:tc>
      </w:tr>
    </w:tbl>
    <w:p w14:paraId="77332A7A" w14:textId="0DAF768B" w:rsidR="00152F38" w:rsidRPr="008F1023" w:rsidRDefault="00152F38" w:rsidP="005A0571">
      <w:pPr>
        <w:jc w:val="both"/>
        <w:rPr>
          <w:rFonts w:ascii="Arial Narrow" w:hAnsi="Arial Narrow" w:cstheme="majorHAnsi"/>
          <w:noProof/>
          <w:lang w:val="es-ES"/>
        </w:rPr>
      </w:pPr>
      <w:r w:rsidRPr="008F1023">
        <w:rPr>
          <w:rFonts w:ascii="Arial Narrow" w:hAnsi="Arial Narrow" w:cstheme="majorHAnsi"/>
          <w:noProof/>
          <w:lang w:val="es-ES"/>
        </w:rPr>
        <w:t>Fuente: BOGDATA vigencia 202</w:t>
      </w:r>
      <w:r w:rsidR="000D4F17" w:rsidRPr="008F1023">
        <w:rPr>
          <w:rFonts w:ascii="Arial Narrow" w:hAnsi="Arial Narrow" w:cstheme="majorHAnsi"/>
          <w:noProof/>
          <w:lang w:val="es-ES"/>
        </w:rPr>
        <w:t>2</w:t>
      </w:r>
    </w:p>
    <w:p w14:paraId="00F170AD" w14:textId="77777777" w:rsidR="00152F38" w:rsidRPr="008F1023" w:rsidRDefault="00152F38" w:rsidP="005A0571">
      <w:pPr>
        <w:jc w:val="both"/>
        <w:rPr>
          <w:rFonts w:ascii="Arial Narrow" w:hAnsi="Arial Narrow" w:cstheme="majorHAnsi"/>
          <w:noProof/>
          <w:lang w:val="es-ES"/>
        </w:rPr>
      </w:pPr>
    </w:p>
    <w:p w14:paraId="1B0C764E" w14:textId="58745443" w:rsidR="007A5D68" w:rsidRPr="008F1023" w:rsidRDefault="007A5D68" w:rsidP="005A0571">
      <w:pPr>
        <w:jc w:val="both"/>
        <w:rPr>
          <w:rFonts w:ascii="Arial Narrow" w:eastAsia="Cambria" w:hAnsi="Arial Narrow" w:cstheme="majorHAnsi"/>
          <w:bCs/>
          <w:kern w:val="20"/>
          <w:lang w:val="es-ES" w:eastAsia="ja-JP"/>
        </w:rPr>
      </w:pPr>
      <w:r w:rsidRPr="008F1023">
        <w:rPr>
          <w:rFonts w:ascii="Arial Narrow" w:eastAsia="Cambria" w:hAnsi="Arial Narrow" w:cstheme="majorHAnsi"/>
          <w:bCs/>
          <w:kern w:val="20"/>
          <w:lang w:val="es-ES" w:eastAsia="ja-JP"/>
        </w:rPr>
        <w:t xml:space="preserve">La gráfica No. 7 muestra la ejecución presupuestal por propósito del PDL, para la localidad de </w:t>
      </w:r>
      <w:r w:rsidR="00953DAD" w:rsidRPr="008F1023">
        <w:rPr>
          <w:rFonts w:ascii="Arial Narrow" w:eastAsia="Cambria" w:hAnsi="Arial Narrow" w:cstheme="majorHAnsi"/>
          <w:bCs/>
          <w:kern w:val="20"/>
          <w:lang w:val="es-ES" w:eastAsia="ja-JP"/>
        </w:rPr>
        <w:t>Fontibón</w:t>
      </w:r>
      <w:r w:rsidRPr="008F1023">
        <w:rPr>
          <w:rFonts w:ascii="Arial Narrow" w:eastAsia="Cambria" w:hAnsi="Arial Narrow" w:cstheme="majorHAnsi"/>
          <w:bCs/>
          <w:kern w:val="20"/>
          <w:lang w:val="es-ES" w:eastAsia="ja-JP"/>
        </w:rPr>
        <w:t>, la mayor apropiación de recursos está en el propósito</w:t>
      </w:r>
      <w:r w:rsidR="00953DAD" w:rsidRPr="008F1023">
        <w:rPr>
          <w:rFonts w:ascii="Arial Narrow" w:eastAsia="Cambria" w:hAnsi="Arial Narrow" w:cstheme="majorHAnsi"/>
          <w:bCs/>
          <w:kern w:val="20"/>
          <w:lang w:val="es-ES" w:eastAsia="ja-JP"/>
        </w:rPr>
        <w:t xml:space="preserve"> (4) Hacer de Bogotá-región un modelo de movilidad multimodal, incluyente y sostenible con $29.336 millones de los cuales se comprometieron en la vigencia 2022. $29.287, (99,83%). Seguido del propósito </w:t>
      </w:r>
      <w:r w:rsidRPr="008F1023">
        <w:rPr>
          <w:rFonts w:ascii="Arial Narrow" w:eastAsia="Cambria" w:hAnsi="Arial Narrow" w:cstheme="majorHAnsi"/>
          <w:bCs/>
          <w:kern w:val="20"/>
          <w:lang w:val="es-ES" w:eastAsia="ja-JP"/>
        </w:rPr>
        <w:t>(1) Hacer un nuevo contrato social con igualdad de oportunidades para la inclusión social, productiva y política con $</w:t>
      </w:r>
      <w:r w:rsidR="00953DAD" w:rsidRPr="008F1023">
        <w:rPr>
          <w:rFonts w:ascii="Arial Narrow" w:eastAsia="Cambria" w:hAnsi="Arial Narrow" w:cstheme="majorHAnsi"/>
          <w:bCs/>
          <w:kern w:val="20"/>
          <w:lang w:val="es-ES" w:eastAsia="ja-JP"/>
        </w:rPr>
        <w:t>21.506</w:t>
      </w:r>
      <w:r w:rsidRPr="008F1023">
        <w:rPr>
          <w:rFonts w:ascii="Arial Narrow" w:eastAsia="Cambria" w:hAnsi="Arial Narrow" w:cstheme="majorHAnsi"/>
          <w:bCs/>
          <w:kern w:val="20"/>
          <w:lang w:val="es-ES" w:eastAsia="ja-JP"/>
        </w:rPr>
        <w:t xml:space="preserve"> millones, de los cuales se comprometieron en la vigencia 2022, $</w:t>
      </w:r>
      <w:r w:rsidR="00953DAD" w:rsidRPr="008F1023">
        <w:rPr>
          <w:rFonts w:ascii="Arial Narrow" w:eastAsia="Cambria" w:hAnsi="Arial Narrow" w:cstheme="majorHAnsi"/>
          <w:bCs/>
          <w:kern w:val="20"/>
          <w:lang w:val="es-ES" w:eastAsia="ja-JP"/>
        </w:rPr>
        <w:t>21.223</w:t>
      </w:r>
      <w:r w:rsidRPr="008F1023">
        <w:rPr>
          <w:rFonts w:ascii="Arial Narrow" w:eastAsia="Cambria" w:hAnsi="Arial Narrow" w:cstheme="majorHAnsi"/>
          <w:bCs/>
          <w:kern w:val="20"/>
          <w:lang w:val="es-ES" w:eastAsia="ja-JP"/>
        </w:rPr>
        <w:t>, (</w:t>
      </w:r>
      <w:r w:rsidR="00953DAD" w:rsidRPr="008F1023">
        <w:rPr>
          <w:rFonts w:ascii="Arial Narrow" w:eastAsia="Cambria" w:hAnsi="Arial Narrow" w:cstheme="majorHAnsi"/>
          <w:bCs/>
          <w:kern w:val="20"/>
          <w:lang w:val="es-ES" w:eastAsia="ja-JP"/>
        </w:rPr>
        <w:t>98,68</w:t>
      </w:r>
      <w:r w:rsidRPr="008F1023">
        <w:rPr>
          <w:rFonts w:ascii="Arial Narrow" w:eastAsia="Cambria" w:hAnsi="Arial Narrow" w:cstheme="majorHAnsi"/>
          <w:bCs/>
          <w:kern w:val="20"/>
          <w:lang w:val="es-ES" w:eastAsia="ja-JP"/>
        </w:rPr>
        <w:t>%) y se giraron $</w:t>
      </w:r>
      <w:r w:rsidR="00953DAD" w:rsidRPr="008F1023">
        <w:rPr>
          <w:rFonts w:ascii="Arial Narrow" w:eastAsia="Cambria" w:hAnsi="Arial Narrow" w:cstheme="majorHAnsi"/>
          <w:bCs/>
          <w:kern w:val="20"/>
          <w:lang w:val="es-ES" w:eastAsia="ja-JP"/>
        </w:rPr>
        <w:t>12.234</w:t>
      </w:r>
      <w:r w:rsidRPr="008F1023">
        <w:rPr>
          <w:rFonts w:ascii="Arial Narrow" w:eastAsia="Cambria" w:hAnsi="Arial Narrow" w:cstheme="majorHAnsi"/>
          <w:bCs/>
          <w:kern w:val="20"/>
          <w:lang w:val="es-ES" w:eastAsia="ja-JP"/>
        </w:rPr>
        <w:t xml:space="preserve"> (</w:t>
      </w:r>
      <w:r w:rsidR="00953DAD" w:rsidRPr="008F1023">
        <w:rPr>
          <w:rFonts w:ascii="Arial Narrow" w:eastAsia="Cambria" w:hAnsi="Arial Narrow" w:cstheme="majorHAnsi"/>
          <w:bCs/>
          <w:kern w:val="20"/>
          <w:lang w:val="es-ES" w:eastAsia="ja-JP"/>
        </w:rPr>
        <w:t>56,89</w:t>
      </w:r>
      <w:r w:rsidRPr="008F1023">
        <w:rPr>
          <w:rFonts w:ascii="Arial Narrow" w:eastAsia="Cambria" w:hAnsi="Arial Narrow" w:cstheme="majorHAnsi"/>
          <w:bCs/>
          <w:kern w:val="20"/>
          <w:lang w:val="es-ES" w:eastAsia="ja-JP"/>
        </w:rPr>
        <w:t xml:space="preserve">%). </w:t>
      </w:r>
      <w:r w:rsidR="009572AE">
        <w:rPr>
          <w:rFonts w:ascii="Arial Narrow" w:eastAsia="Cambria" w:hAnsi="Arial Narrow" w:cstheme="majorHAnsi"/>
          <w:bCs/>
          <w:kern w:val="20"/>
          <w:lang w:val="es-ES" w:eastAsia="ja-JP"/>
        </w:rPr>
        <w:t>Finalmente,</w:t>
      </w:r>
      <w:r w:rsidRPr="008F1023">
        <w:rPr>
          <w:rFonts w:ascii="Arial Narrow" w:eastAsia="Cambria" w:hAnsi="Arial Narrow" w:cstheme="majorHAnsi"/>
          <w:bCs/>
          <w:kern w:val="20"/>
          <w:lang w:val="es-ES" w:eastAsia="ja-JP"/>
        </w:rPr>
        <w:t xml:space="preserve"> el propósito Construir Bogotá-región con gobierno abierto, transparente y ciudadanía consciente, con una apropiación disponible de $</w:t>
      </w:r>
      <w:r w:rsidR="00CF3E3E" w:rsidRPr="008F1023">
        <w:rPr>
          <w:rFonts w:ascii="Arial Narrow" w:eastAsia="Cambria" w:hAnsi="Arial Narrow" w:cstheme="majorHAnsi"/>
          <w:bCs/>
          <w:kern w:val="20"/>
          <w:lang w:val="es-ES" w:eastAsia="ja-JP"/>
        </w:rPr>
        <w:t>7.195</w:t>
      </w:r>
      <w:r w:rsidRPr="008F1023">
        <w:rPr>
          <w:rFonts w:ascii="Arial Narrow" w:eastAsia="Cambria" w:hAnsi="Arial Narrow" w:cstheme="majorHAnsi"/>
          <w:bCs/>
          <w:kern w:val="20"/>
          <w:lang w:val="es-ES" w:eastAsia="ja-JP"/>
        </w:rPr>
        <w:t xml:space="preserve"> millones, compromisos por $</w:t>
      </w:r>
      <w:r w:rsidR="00DE37E4" w:rsidRPr="008F1023">
        <w:rPr>
          <w:rFonts w:ascii="Arial Narrow" w:eastAsia="Cambria" w:hAnsi="Arial Narrow" w:cstheme="majorHAnsi"/>
          <w:bCs/>
          <w:kern w:val="20"/>
          <w:lang w:val="es-ES" w:eastAsia="ja-JP"/>
        </w:rPr>
        <w:t>7.166</w:t>
      </w:r>
      <w:r w:rsidRPr="008F1023">
        <w:rPr>
          <w:rFonts w:ascii="Arial Narrow" w:eastAsia="Cambria" w:hAnsi="Arial Narrow" w:cstheme="majorHAnsi"/>
          <w:bCs/>
          <w:kern w:val="20"/>
          <w:lang w:val="es-ES" w:eastAsia="ja-JP"/>
        </w:rPr>
        <w:t xml:space="preserve"> (99,</w:t>
      </w:r>
      <w:r w:rsidR="00DE37E4" w:rsidRPr="008F1023">
        <w:rPr>
          <w:rFonts w:ascii="Arial Narrow" w:eastAsia="Cambria" w:hAnsi="Arial Narrow" w:cstheme="majorHAnsi"/>
          <w:bCs/>
          <w:kern w:val="20"/>
          <w:lang w:val="es-ES" w:eastAsia="ja-JP"/>
        </w:rPr>
        <w:t>60</w:t>
      </w:r>
      <w:r w:rsidRPr="008F1023">
        <w:rPr>
          <w:rFonts w:ascii="Arial Narrow" w:eastAsia="Cambria" w:hAnsi="Arial Narrow" w:cstheme="majorHAnsi"/>
          <w:bCs/>
          <w:kern w:val="20"/>
          <w:lang w:val="es-ES" w:eastAsia="ja-JP"/>
        </w:rPr>
        <w:t>%) y giros por $</w:t>
      </w:r>
      <w:r w:rsidR="00DE37E4" w:rsidRPr="008F1023">
        <w:rPr>
          <w:rFonts w:ascii="Arial Narrow" w:eastAsia="Cambria" w:hAnsi="Arial Narrow" w:cstheme="majorHAnsi"/>
          <w:bCs/>
          <w:kern w:val="20"/>
          <w:lang w:val="es-ES" w:eastAsia="ja-JP"/>
        </w:rPr>
        <w:t>4.926</w:t>
      </w:r>
      <w:r w:rsidRPr="008F1023">
        <w:rPr>
          <w:rFonts w:ascii="Arial Narrow" w:eastAsia="Cambria" w:hAnsi="Arial Narrow" w:cstheme="majorHAnsi"/>
          <w:bCs/>
          <w:kern w:val="20"/>
          <w:lang w:val="es-ES" w:eastAsia="ja-JP"/>
        </w:rPr>
        <w:t xml:space="preserve"> (</w:t>
      </w:r>
      <w:r w:rsidR="00DE37E4" w:rsidRPr="008F1023">
        <w:rPr>
          <w:rFonts w:ascii="Arial Narrow" w:eastAsia="Cambria" w:hAnsi="Arial Narrow" w:cstheme="majorHAnsi"/>
          <w:bCs/>
          <w:kern w:val="20"/>
          <w:lang w:val="es-ES" w:eastAsia="ja-JP"/>
        </w:rPr>
        <w:t>68,46</w:t>
      </w:r>
      <w:r w:rsidRPr="008F1023">
        <w:rPr>
          <w:rFonts w:ascii="Arial Narrow" w:eastAsia="Cambria" w:hAnsi="Arial Narrow" w:cstheme="majorHAnsi"/>
          <w:bCs/>
          <w:kern w:val="20"/>
          <w:lang w:val="es-ES" w:eastAsia="ja-JP"/>
        </w:rPr>
        <w:t>%).</w:t>
      </w:r>
    </w:p>
    <w:p w14:paraId="00BC532C" w14:textId="2DF47798" w:rsidR="009025D2" w:rsidRPr="008F1023" w:rsidRDefault="009025D2" w:rsidP="005A0571">
      <w:pPr>
        <w:jc w:val="both"/>
        <w:rPr>
          <w:rFonts w:ascii="Arial Narrow" w:eastAsia="Times New Roman" w:hAnsi="Arial Narrow" w:cstheme="majorHAnsi"/>
          <w:b/>
          <w:lang w:val="es-ES"/>
        </w:rPr>
      </w:pPr>
    </w:p>
    <w:p w14:paraId="09F464E9" w14:textId="76873DD9" w:rsidR="0055226B" w:rsidRPr="008F1023" w:rsidRDefault="00ED6580" w:rsidP="005A0571">
      <w:pPr>
        <w:jc w:val="both"/>
        <w:rPr>
          <w:rFonts w:ascii="Arial Narrow" w:hAnsi="Arial Narrow" w:cstheme="majorHAnsi"/>
          <w:noProof/>
        </w:rPr>
      </w:pPr>
      <w:r w:rsidRPr="008F1023">
        <w:rPr>
          <w:rFonts w:ascii="Arial Narrow" w:eastAsia="Times New Roman" w:hAnsi="Arial Narrow" w:cstheme="majorHAnsi"/>
          <w:b/>
          <w:lang w:val="es-ES"/>
        </w:rPr>
        <w:t>4.</w:t>
      </w:r>
      <w:r w:rsidR="00D61FBC" w:rsidRPr="008F1023">
        <w:rPr>
          <w:rFonts w:ascii="Arial Narrow" w:eastAsia="Times New Roman" w:hAnsi="Arial Narrow" w:cstheme="majorHAnsi"/>
          <w:b/>
          <w:lang w:val="es-ES"/>
        </w:rPr>
        <w:t xml:space="preserve">2 </w:t>
      </w:r>
      <w:r w:rsidR="0055226B" w:rsidRPr="008F1023">
        <w:rPr>
          <w:rFonts w:ascii="Arial Narrow" w:eastAsia="Times New Roman" w:hAnsi="Arial Narrow" w:cstheme="majorHAnsi"/>
          <w:b/>
          <w:lang w:val="es-ES"/>
        </w:rPr>
        <w:t>EJECUCIÓN PRESUPUESTAL POR SECTOR</w:t>
      </w:r>
      <w:r w:rsidR="008F5AD0" w:rsidRPr="008F1023">
        <w:rPr>
          <w:rFonts w:ascii="Arial Narrow" w:eastAsia="Times New Roman" w:hAnsi="Arial Narrow" w:cstheme="majorHAnsi"/>
          <w:b/>
          <w:lang w:val="es-ES"/>
        </w:rPr>
        <w:t xml:space="preserve"> ADMINISTRATIVO</w:t>
      </w:r>
    </w:p>
    <w:p w14:paraId="7FCFFE1B" w14:textId="1A76D9BE" w:rsidR="0055226B" w:rsidRPr="008F1023" w:rsidRDefault="00120698" w:rsidP="005A0571">
      <w:pPr>
        <w:tabs>
          <w:tab w:val="left" w:pos="4040"/>
        </w:tabs>
        <w:jc w:val="both"/>
        <w:rPr>
          <w:rFonts w:ascii="Arial Narrow" w:hAnsi="Arial Narrow" w:cstheme="majorHAnsi"/>
          <w:noProof/>
        </w:rPr>
      </w:pPr>
      <w:r w:rsidRPr="008F1023">
        <w:rPr>
          <w:rFonts w:ascii="Arial Narrow" w:hAnsi="Arial Narrow" w:cstheme="majorHAnsi"/>
          <w:noProof/>
        </w:rPr>
        <w:tab/>
      </w:r>
    </w:p>
    <w:p w14:paraId="69544C3D" w14:textId="435DDF16" w:rsidR="0055226B" w:rsidRPr="008F1023" w:rsidRDefault="0055226B" w:rsidP="005A0571">
      <w:pPr>
        <w:jc w:val="both"/>
        <w:rPr>
          <w:rFonts w:ascii="Arial Narrow" w:hAnsi="Arial Narrow" w:cstheme="majorHAnsi"/>
          <w:noProof/>
        </w:rPr>
      </w:pPr>
      <w:r w:rsidRPr="008F1023">
        <w:rPr>
          <w:rFonts w:ascii="Arial Narrow" w:hAnsi="Arial Narrow" w:cstheme="majorHAnsi"/>
          <w:noProof/>
        </w:rPr>
        <w:t xml:space="preserve">El analisis de la ejecucion presupuestal por sector, evidencia que los sectores con mayor cantidad de recursos comprometidos </w:t>
      </w:r>
      <w:r w:rsidR="008913B3" w:rsidRPr="008F1023">
        <w:rPr>
          <w:rFonts w:ascii="Arial Narrow" w:hAnsi="Arial Narrow" w:cstheme="majorHAnsi"/>
          <w:noProof/>
        </w:rPr>
        <w:t>en la vigencia 2</w:t>
      </w:r>
      <w:r w:rsidR="005862CE" w:rsidRPr="008F1023">
        <w:rPr>
          <w:rFonts w:ascii="Arial Narrow" w:hAnsi="Arial Narrow" w:cstheme="majorHAnsi"/>
          <w:noProof/>
        </w:rPr>
        <w:t>0</w:t>
      </w:r>
      <w:r w:rsidR="008913B3" w:rsidRPr="008F1023">
        <w:rPr>
          <w:rFonts w:ascii="Arial Narrow" w:hAnsi="Arial Narrow" w:cstheme="majorHAnsi"/>
          <w:noProof/>
        </w:rPr>
        <w:t>2</w:t>
      </w:r>
      <w:r w:rsidR="00A24885" w:rsidRPr="008F1023">
        <w:rPr>
          <w:rFonts w:ascii="Arial Narrow" w:hAnsi="Arial Narrow" w:cstheme="majorHAnsi"/>
          <w:noProof/>
        </w:rPr>
        <w:t>2</w:t>
      </w:r>
      <w:r w:rsidR="005862CE" w:rsidRPr="008F1023">
        <w:rPr>
          <w:rFonts w:ascii="Arial Narrow" w:hAnsi="Arial Narrow" w:cstheme="majorHAnsi"/>
          <w:noProof/>
        </w:rPr>
        <w:t xml:space="preserve"> </w:t>
      </w:r>
      <w:r w:rsidRPr="008F1023">
        <w:rPr>
          <w:rFonts w:ascii="Arial Narrow" w:hAnsi="Arial Narrow" w:cstheme="majorHAnsi"/>
          <w:noProof/>
        </w:rPr>
        <w:t xml:space="preserve">son </w:t>
      </w:r>
      <w:r w:rsidR="00040C83" w:rsidRPr="008F1023">
        <w:rPr>
          <w:rFonts w:ascii="Arial Narrow" w:hAnsi="Arial Narrow" w:cstheme="majorHAnsi"/>
          <w:noProof/>
        </w:rPr>
        <w:t xml:space="preserve">en su orden, </w:t>
      </w:r>
      <w:r w:rsidR="001E5F72" w:rsidRPr="008F1023">
        <w:rPr>
          <w:rFonts w:ascii="Arial Narrow" w:hAnsi="Arial Narrow" w:cstheme="majorHAnsi"/>
          <w:noProof/>
        </w:rPr>
        <w:t>Movilidad</w:t>
      </w:r>
      <w:r w:rsidR="00CC333A" w:rsidRPr="008F1023">
        <w:rPr>
          <w:rFonts w:ascii="Arial Narrow" w:hAnsi="Arial Narrow" w:cstheme="majorHAnsi"/>
          <w:noProof/>
        </w:rPr>
        <w:t xml:space="preserve"> </w:t>
      </w:r>
      <w:r w:rsidR="00040C83" w:rsidRPr="008F1023">
        <w:rPr>
          <w:rFonts w:ascii="Arial Narrow" w:hAnsi="Arial Narrow" w:cstheme="majorHAnsi"/>
          <w:noProof/>
        </w:rPr>
        <w:t xml:space="preserve">con </w:t>
      </w:r>
      <w:r w:rsidRPr="008F1023">
        <w:rPr>
          <w:rFonts w:ascii="Arial Narrow" w:hAnsi="Arial Narrow" w:cstheme="majorHAnsi"/>
          <w:noProof/>
        </w:rPr>
        <w:t>$</w:t>
      </w:r>
      <w:r w:rsidR="001E5F72" w:rsidRPr="008F1023">
        <w:rPr>
          <w:rFonts w:ascii="Arial Narrow" w:hAnsi="Arial Narrow" w:cstheme="majorHAnsi"/>
          <w:noProof/>
        </w:rPr>
        <w:t>29.287</w:t>
      </w:r>
      <w:r w:rsidRPr="008F1023">
        <w:rPr>
          <w:rFonts w:ascii="Arial Narrow" w:hAnsi="Arial Narrow" w:cstheme="majorHAnsi"/>
          <w:noProof/>
        </w:rPr>
        <w:t xml:space="preserve"> millones que representa el </w:t>
      </w:r>
      <w:r w:rsidR="001E5F72" w:rsidRPr="008F1023">
        <w:rPr>
          <w:rFonts w:ascii="Arial Narrow" w:hAnsi="Arial Narrow" w:cstheme="majorHAnsi"/>
          <w:noProof/>
        </w:rPr>
        <w:t>47</w:t>
      </w:r>
      <w:r w:rsidRPr="008F1023">
        <w:rPr>
          <w:rFonts w:ascii="Arial Narrow" w:hAnsi="Arial Narrow" w:cstheme="majorHAnsi"/>
          <w:noProof/>
        </w:rPr>
        <w:t>,</w:t>
      </w:r>
      <w:r w:rsidR="001E5F72" w:rsidRPr="008F1023">
        <w:rPr>
          <w:rFonts w:ascii="Arial Narrow" w:hAnsi="Arial Narrow" w:cstheme="majorHAnsi"/>
          <w:noProof/>
        </w:rPr>
        <w:t>03</w:t>
      </w:r>
      <w:r w:rsidRPr="008F1023">
        <w:rPr>
          <w:rFonts w:ascii="Arial Narrow" w:hAnsi="Arial Narrow" w:cstheme="majorHAnsi"/>
          <w:noProof/>
        </w:rPr>
        <w:t xml:space="preserve">% del total del presupuesto de inversion, </w:t>
      </w:r>
      <w:r w:rsidR="001E5F72" w:rsidRPr="008F1023">
        <w:rPr>
          <w:rFonts w:ascii="Arial Narrow" w:hAnsi="Arial Narrow" w:cstheme="majorHAnsi"/>
          <w:noProof/>
        </w:rPr>
        <w:t>Integración social</w:t>
      </w:r>
      <w:r w:rsidRPr="008F1023">
        <w:rPr>
          <w:rFonts w:ascii="Arial Narrow" w:hAnsi="Arial Narrow" w:cstheme="majorHAnsi"/>
          <w:noProof/>
        </w:rPr>
        <w:t xml:space="preserve"> con $</w:t>
      </w:r>
      <w:r w:rsidR="001E5F72" w:rsidRPr="008F1023">
        <w:rPr>
          <w:rFonts w:ascii="Arial Narrow" w:hAnsi="Arial Narrow" w:cstheme="majorHAnsi"/>
          <w:noProof/>
        </w:rPr>
        <w:t>8.612</w:t>
      </w:r>
      <w:r w:rsidRPr="008F1023">
        <w:rPr>
          <w:rFonts w:ascii="Arial Narrow" w:hAnsi="Arial Narrow" w:cstheme="majorHAnsi"/>
          <w:noProof/>
        </w:rPr>
        <w:t xml:space="preserve"> millones (</w:t>
      </w:r>
      <w:r w:rsidR="00A24885" w:rsidRPr="008F1023">
        <w:rPr>
          <w:rFonts w:ascii="Arial Narrow" w:hAnsi="Arial Narrow" w:cstheme="majorHAnsi"/>
          <w:noProof/>
        </w:rPr>
        <w:t>1</w:t>
      </w:r>
      <w:r w:rsidR="001E5F72" w:rsidRPr="008F1023">
        <w:rPr>
          <w:rFonts w:ascii="Arial Narrow" w:hAnsi="Arial Narrow" w:cstheme="majorHAnsi"/>
          <w:noProof/>
        </w:rPr>
        <w:t>3</w:t>
      </w:r>
      <w:r w:rsidR="008913B3" w:rsidRPr="008F1023">
        <w:rPr>
          <w:rFonts w:ascii="Arial Narrow" w:hAnsi="Arial Narrow" w:cstheme="majorHAnsi"/>
          <w:noProof/>
        </w:rPr>
        <w:t>,</w:t>
      </w:r>
      <w:r w:rsidR="001E5F72" w:rsidRPr="008F1023">
        <w:rPr>
          <w:rFonts w:ascii="Arial Narrow" w:hAnsi="Arial Narrow" w:cstheme="majorHAnsi"/>
          <w:noProof/>
        </w:rPr>
        <w:t>83</w:t>
      </w:r>
      <w:r w:rsidRPr="008F1023">
        <w:rPr>
          <w:rFonts w:ascii="Arial Narrow" w:hAnsi="Arial Narrow" w:cstheme="majorHAnsi"/>
          <w:noProof/>
        </w:rPr>
        <w:t xml:space="preserve">%) </w:t>
      </w:r>
      <w:r w:rsidR="001E5F72" w:rsidRPr="008F1023">
        <w:rPr>
          <w:rFonts w:ascii="Arial Narrow" w:hAnsi="Arial Narrow" w:cstheme="majorHAnsi"/>
          <w:noProof/>
        </w:rPr>
        <w:t>y</w:t>
      </w:r>
      <w:r w:rsidRPr="008F1023">
        <w:rPr>
          <w:rFonts w:ascii="Arial Narrow" w:hAnsi="Arial Narrow" w:cstheme="majorHAnsi"/>
          <w:noProof/>
        </w:rPr>
        <w:t xml:space="preserve"> </w:t>
      </w:r>
      <w:r w:rsidR="001E5F72" w:rsidRPr="008F1023">
        <w:rPr>
          <w:rFonts w:ascii="Arial Narrow" w:hAnsi="Arial Narrow" w:cstheme="majorHAnsi"/>
          <w:noProof/>
        </w:rPr>
        <w:t>Gobierno</w:t>
      </w:r>
      <w:r w:rsidRPr="008F1023">
        <w:rPr>
          <w:rFonts w:ascii="Arial Narrow" w:hAnsi="Arial Narrow" w:cstheme="majorHAnsi"/>
          <w:noProof/>
        </w:rPr>
        <w:t xml:space="preserve"> $</w:t>
      </w:r>
      <w:r w:rsidR="001E5F72" w:rsidRPr="008F1023">
        <w:rPr>
          <w:rFonts w:ascii="Arial Narrow" w:hAnsi="Arial Narrow" w:cstheme="majorHAnsi"/>
          <w:noProof/>
        </w:rPr>
        <w:t>7.338</w:t>
      </w:r>
      <w:r w:rsidRPr="008F1023">
        <w:rPr>
          <w:rFonts w:ascii="Arial Narrow" w:hAnsi="Arial Narrow" w:cstheme="majorHAnsi"/>
          <w:noProof/>
        </w:rPr>
        <w:t xml:space="preserve"> millones </w:t>
      </w:r>
      <w:r w:rsidR="008913B3" w:rsidRPr="008F1023">
        <w:rPr>
          <w:rFonts w:ascii="Arial Narrow" w:hAnsi="Arial Narrow" w:cstheme="majorHAnsi"/>
          <w:noProof/>
        </w:rPr>
        <w:t>(</w:t>
      </w:r>
      <w:r w:rsidR="00A24885" w:rsidRPr="008F1023">
        <w:rPr>
          <w:rFonts w:ascii="Arial Narrow" w:hAnsi="Arial Narrow" w:cstheme="majorHAnsi"/>
          <w:noProof/>
        </w:rPr>
        <w:t>1</w:t>
      </w:r>
      <w:r w:rsidR="001E5F72" w:rsidRPr="008F1023">
        <w:rPr>
          <w:rFonts w:ascii="Arial Narrow" w:hAnsi="Arial Narrow" w:cstheme="majorHAnsi"/>
          <w:noProof/>
        </w:rPr>
        <w:t>1</w:t>
      </w:r>
      <w:r w:rsidR="00A24885" w:rsidRPr="008F1023">
        <w:rPr>
          <w:rFonts w:ascii="Arial Narrow" w:hAnsi="Arial Narrow" w:cstheme="majorHAnsi"/>
          <w:noProof/>
        </w:rPr>
        <w:t>,</w:t>
      </w:r>
      <w:r w:rsidR="001E5F72" w:rsidRPr="008F1023">
        <w:rPr>
          <w:rFonts w:ascii="Arial Narrow" w:hAnsi="Arial Narrow" w:cstheme="majorHAnsi"/>
          <w:noProof/>
        </w:rPr>
        <w:t>7</w:t>
      </w:r>
      <w:r w:rsidR="00A24885" w:rsidRPr="008F1023">
        <w:rPr>
          <w:rFonts w:ascii="Arial Narrow" w:hAnsi="Arial Narrow" w:cstheme="majorHAnsi"/>
          <w:noProof/>
        </w:rPr>
        <w:t>8</w:t>
      </w:r>
      <w:r w:rsidRPr="008F1023">
        <w:rPr>
          <w:rFonts w:ascii="Arial Narrow" w:hAnsi="Arial Narrow" w:cstheme="majorHAnsi"/>
          <w:noProof/>
        </w:rPr>
        <w:t>%).</w:t>
      </w:r>
      <w:r w:rsidR="00A24885" w:rsidRPr="008F1023">
        <w:rPr>
          <w:rFonts w:ascii="Arial Narrow" w:hAnsi="Arial Narrow" w:cstheme="majorHAnsi"/>
          <w:noProof/>
        </w:rPr>
        <w:t xml:space="preserve"> Estos 3 sectores concentran el </w:t>
      </w:r>
      <w:r w:rsidR="001E5F72" w:rsidRPr="008F1023">
        <w:rPr>
          <w:rFonts w:ascii="Arial Narrow" w:hAnsi="Arial Narrow" w:cstheme="majorHAnsi"/>
          <w:noProof/>
        </w:rPr>
        <w:t>72</w:t>
      </w:r>
      <w:r w:rsidR="00A24885" w:rsidRPr="008F1023">
        <w:rPr>
          <w:rFonts w:ascii="Arial Narrow" w:hAnsi="Arial Narrow" w:cstheme="majorHAnsi"/>
          <w:noProof/>
        </w:rPr>
        <w:t>,6</w:t>
      </w:r>
      <w:r w:rsidR="001E5F72" w:rsidRPr="008F1023">
        <w:rPr>
          <w:rFonts w:ascii="Arial Narrow" w:hAnsi="Arial Narrow" w:cstheme="majorHAnsi"/>
          <w:noProof/>
        </w:rPr>
        <w:t>5</w:t>
      </w:r>
      <w:r w:rsidR="00A24885" w:rsidRPr="008F1023">
        <w:rPr>
          <w:rFonts w:ascii="Arial Narrow" w:hAnsi="Arial Narrow" w:cstheme="majorHAnsi"/>
          <w:noProof/>
        </w:rPr>
        <w:t>% del total del presupuesto comprometido para la vigencia.</w:t>
      </w:r>
    </w:p>
    <w:p w14:paraId="5DAA0E63" w14:textId="77777777" w:rsidR="0055226B" w:rsidRPr="008F1023" w:rsidRDefault="0055226B" w:rsidP="005A0571">
      <w:pPr>
        <w:jc w:val="both"/>
        <w:rPr>
          <w:rFonts w:ascii="Arial Narrow" w:hAnsi="Arial Narrow" w:cstheme="majorHAnsi"/>
          <w:noProof/>
          <w:lang w:val="es-ES"/>
        </w:rPr>
      </w:pPr>
    </w:p>
    <w:p w14:paraId="5FF6E1D3" w14:textId="48437D89" w:rsidR="0055226B" w:rsidRPr="008F1023" w:rsidRDefault="00550C50" w:rsidP="00076F9B">
      <w:pPr>
        <w:jc w:val="center"/>
        <w:rPr>
          <w:rFonts w:ascii="Arial Narrow" w:hAnsi="Arial Narrow" w:cstheme="majorHAnsi"/>
          <w:noProof/>
        </w:rPr>
      </w:pPr>
      <w:r w:rsidRPr="008F1023">
        <w:rPr>
          <w:rFonts w:ascii="Arial Narrow" w:hAnsi="Arial Narrow" w:cstheme="majorHAnsi"/>
          <w:b/>
          <w:noProof/>
          <w:lang w:val="es-ES"/>
        </w:rPr>
        <w:t>Gráf</w:t>
      </w:r>
      <w:r w:rsidR="00076F9B" w:rsidRPr="008F1023">
        <w:rPr>
          <w:rFonts w:ascii="Arial Narrow" w:hAnsi="Arial Narrow" w:cstheme="majorHAnsi"/>
          <w:b/>
          <w:noProof/>
          <w:lang w:val="es-ES"/>
        </w:rPr>
        <w:t>ica</w:t>
      </w:r>
      <w:r w:rsidR="0055226B" w:rsidRPr="008F1023">
        <w:rPr>
          <w:rFonts w:ascii="Arial Narrow" w:hAnsi="Arial Narrow" w:cstheme="majorHAnsi"/>
          <w:b/>
          <w:noProof/>
          <w:lang w:val="es-ES"/>
        </w:rPr>
        <w:t xml:space="preserve"> No. </w:t>
      </w:r>
      <w:r w:rsidR="00F00E2E" w:rsidRPr="008F1023">
        <w:rPr>
          <w:rFonts w:ascii="Arial Narrow" w:hAnsi="Arial Narrow" w:cstheme="majorHAnsi"/>
          <w:b/>
          <w:noProof/>
          <w:lang w:val="es-ES"/>
        </w:rPr>
        <w:t>6</w:t>
      </w:r>
      <w:r w:rsidR="0055226B" w:rsidRPr="008F1023">
        <w:rPr>
          <w:rFonts w:ascii="Arial Narrow" w:hAnsi="Arial Narrow" w:cstheme="majorHAnsi"/>
          <w:b/>
          <w:noProof/>
          <w:lang w:val="es-ES"/>
        </w:rPr>
        <w:t>.</w:t>
      </w:r>
      <w:r w:rsidR="0055226B" w:rsidRPr="008F1023">
        <w:rPr>
          <w:rFonts w:ascii="Arial Narrow" w:hAnsi="Arial Narrow" w:cstheme="majorHAnsi"/>
          <w:noProof/>
          <w:lang w:val="es-ES"/>
        </w:rPr>
        <w:t xml:space="preserve"> Ejecución Presupuestal por sector</w:t>
      </w:r>
      <w:r w:rsidR="005A2EC2" w:rsidRPr="008F1023">
        <w:rPr>
          <w:rFonts w:ascii="Arial Narrow" w:hAnsi="Arial Narrow" w:cstheme="majorHAnsi"/>
          <w:noProof/>
          <w:lang w:val="es-ES"/>
        </w:rPr>
        <w:t xml:space="preserve"> administrativo</w:t>
      </w:r>
      <w:r w:rsidR="00ED6580" w:rsidRPr="008F1023">
        <w:rPr>
          <w:rFonts w:ascii="Arial Narrow" w:hAnsi="Arial Narrow" w:cstheme="majorHAnsi"/>
          <w:noProof/>
          <w:lang w:val="es-ES"/>
        </w:rPr>
        <w:t>.</w:t>
      </w:r>
    </w:p>
    <w:p w14:paraId="1D425124" w14:textId="77777777" w:rsidR="0055226B" w:rsidRPr="008F1023" w:rsidRDefault="0055226B" w:rsidP="005A0571">
      <w:pPr>
        <w:jc w:val="both"/>
        <w:rPr>
          <w:rFonts w:ascii="Arial Narrow" w:hAnsi="Arial Narrow" w:cstheme="majorHAnsi"/>
          <w:noProof/>
        </w:rPr>
      </w:pPr>
    </w:p>
    <w:tbl>
      <w:tblPr>
        <w:tblW w:w="8237" w:type="dxa"/>
        <w:jc w:val="center"/>
        <w:tblBorders>
          <w:top w:val="single" w:sz="4" w:space="0" w:color="auto"/>
          <w:left w:val="single" w:sz="4" w:space="0" w:color="auto"/>
          <w:bottom w:val="single" w:sz="4" w:space="0" w:color="auto"/>
          <w:right w:val="single" w:sz="4" w:space="0" w:color="auto"/>
          <w:insideH w:val="dashed" w:sz="4" w:space="0" w:color="BFBFBF"/>
          <w:insideV w:val="dashed" w:sz="4" w:space="0" w:color="BFBFBF"/>
        </w:tblBorders>
        <w:tblLayout w:type="fixed"/>
        <w:tblLook w:val="04A0" w:firstRow="1" w:lastRow="0" w:firstColumn="1" w:lastColumn="0" w:noHBand="0" w:noVBand="1"/>
      </w:tblPr>
      <w:tblGrid>
        <w:gridCol w:w="8237"/>
      </w:tblGrid>
      <w:tr w:rsidR="0055226B" w:rsidRPr="008F1023" w14:paraId="02CF3476" w14:textId="77777777" w:rsidTr="00C223E3">
        <w:trPr>
          <w:trHeight w:val="387"/>
          <w:jc w:val="center"/>
        </w:trPr>
        <w:tc>
          <w:tcPr>
            <w:tcW w:w="8237" w:type="dxa"/>
            <w:shd w:val="clear" w:color="auto" w:fill="auto"/>
          </w:tcPr>
          <w:p w14:paraId="142FA4BA" w14:textId="77777777" w:rsidR="0055226B" w:rsidRPr="008F1023" w:rsidRDefault="0055226B" w:rsidP="005A0571">
            <w:pPr>
              <w:pStyle w:val="NormalWeb"/>
              <w:spacing w:before="0" w:after="0" w:line="240" w:lineRule="auto"/>
              <w:jc w:val="both"/>
              <w:rPr>
                <w:rFonts w:ascii="Arial Narrow" w:hAnsi="Arial Narrow" w:cstheme="majorHAnsi"/>
                <w:bCs/>
                <w:color w:val="auto"/>
                <w:szCs w:val="24"/>
                <w:lang w:val="es-ES"/>
              </w:rPr>
            </w:pPr>
          </w:p>
        </w:tc>
      </w:tr>
      <w:tr w:rsidR="0055226B" w:rsidRPr="008F1023" w14:paraId="737E1BB9" w14:textId="77777777" w:rsidTr="00C223E3">
        <w:tblPrEx>
          <w:tblCellMar>
            <w:left w:w="70" w:type="dxa"/>
            <w:right w:w="70" w:type="dxa"/>
          </w:tblCellMar>
        </w:tblPrEx>
        <w:trPr>
          <w:trHeight w:val="2380"/>
          <w:jc w:val="center"/>
        </w:trPr>
        <w:tc>
          <w:tcPr>
            <w:tcW w:w="8237" w:type="dxa"/>
            <w:shd w:val="clear" w:color="auto" w:fill="auto"/>
          </w:tcPr>
          <w:p w14:paraId="621C51E1" w14:textId="450874DF" w:rsidR="0055226B" w:rsidRPr="008F1023" w:rsidRDefault="001E5F72" w:rsidP="005A0571">
            <w:pPr>
              <w:pStyle w:val="NormalWeb"/>
              <w:spacing w:before="0" w:after="0" w:line="240" w:lineRule="auto"/>
              <w:jc w:val="both"/>
              <w:rPr>
                <w:rFonts w:ascii="Arial Narrow" w:hAnsi="Arial Narrow" w:cstheme="majorHAnsi"/>
                <w:noProof/>
                <w:szCs w:val="24"/>
                <w:lang w:val="es-CO" w:eastAsia="es-CO"/>
              </w:rPr>
            </w:pPr>
            <w:r w:rsidRPr="008F1023">
              <w:rPr>
                <w:rFonts w:ascii="Arial Narrow" w:hAnsi="Arial Narrow" w:cstheme="majorHAnsi"/>
                <w:noProof/>
                <w:szCs w:val="24"/>
                <w:lang w:val="es-CO" w:eastAsia="es-CO"/>
              </w:rPr>
              <w:drawing>
                <wp:inline distT="0" distB="0" distL="0" distR="0" wp14:anchorId="48047EA0" wp14:editId="63FB9177">
                  <wp:extent cx="5135880" cy="2080260"/>
                  <wp:effectExtent l="0" t="0" r="7620" b="0"/>
                  <wp:docPr id="37"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135880" cy="2080260"/>
                          </a:xfrm>
                          <a:prstGeom prst="rect">
                            <a:avLst/>
                          </a:prstGeom>
                          <a:noFill/>
                          <a:ln>
                            <a:noFill/>
                          </a:ln>
                        </pic:spPr>
                      </pic:pic>
                    </a:graphicData>
                  </a:graphic>
                </wp:inline>
              </w:drawing>
            </w:r>
          </w:p>
        </w:tc>
      </w:tr>
      <w:tr w:rsidR="0055226B" w:rsidRPr="008F1023" w14:paraId="719212FD" w14:textId="77777777" w:rsidTr="00C223E3">
        <w:tblPrEx>
          <w:tblCellMar>
            <w:left w:w="70" w:type="dxa"/>
            <w:right w:w="70" w:type="dxa"/>
          </w:tblCellMar>
        </w:tblPrEx>
        <w:trPr>
          <w:trHeight w:val="223"/>
          <w:jc w:val="center"/>
        </w:trPr>
        <w:tc>
          <w:tcPr>
            <w:tcW w:w="8237" w:type="dxa"/>
            <w:shd w:val="clear" w:color="auto" w:fill="auto"/>
          </w:tcPr>
          <w:p w14:paraId="47FA8A22" w14:textId="77777777" w:rsidR="0055226B" w:rsidRPr="008F1023" w:rsidRDefault="0055226B" w:rsidP="00F00E2E">
            <w:pPr>
              <w:pStyle w:val="NormalWeb"/>
              <w:spacing w:before="0" w:after="0" w:line="240" w:lineRule="auto"/>
              <w:jc w:val="center"/>
              <w:rPr>
                <w:rFonts w:ascii="Arial Narrow" w:hAnsi="Arial Narrow" w:cstheme="majorHAnsi"/>
                <w:noProof/>
                <w:szCs w:val="24"/>
                <w:lang w:val="es-CO" w:eastAsia="es-CO"/>
              </w:rPr>
            </w:pPr>
            <w:r w:rsidRPr="008F1023">
              <w:rPr>
                <w:rFonts w:ascii="Arial Narrow" w:hAnsi="Arial Narrow" w:cstheme="majorHAnsi"/>
                <w:noProof/>
                <w:szCs w:val="24"/>
                <w:lang w:val="es-CO" w:eastAsia="es-CO"/>
              </w:rPr>
              <w:t>Cifras en millones de pesos</w:t>
            </w:r>
          </w:p>
        </w:tc>
      </w:tr>
    </w:tbl>
    <w:p w14:paraId="3FE3297D" w14:textId="77777777" w:rsidR="000A6F3C" w:rsidRPr="008F1023" w:rsidRDefault="000A6F3C" w:rsidP="00076F9B">
      <w:pPr>
        <w:jc w:val="center"/>
        <w:rPr>
          <w:rFonts w:ascii="Arial Narrow" w:hAnsi="Arial Narrow" w:cstheme="majorHAnsi"/>
          <w:noProof/>
          <w:lang w:val="es-ES"/>
        </w:rPr>
      </w:pPr>
      <w:r w:rsidRPr="008F1023">
        <w:rPr>
          <w:rFonts w:ascii="Arial Narrow" w:hAnsi="Arial Narrow" w:cstheme="majorHAnsi"/>
          <w:noProof/>
          <w:lang w:val="es-ES"/>
        </w:rPr>
        <w:t>Fuente: BOGDATA vigencia 2022</w:t>
      </w:r>
    </w:p>
    <w:p w14:paraId="6971A50D" w14:textId="6239EE5C" w:rsidR="0055226B" w:rsidRPr="008F1023" w:rsidRDefault="0055226B" w:rsidP="005A0571">
      <w:pPr>
        <w:jc w:val="both"/>
        <w:rPr>
          <w:rFonts w:ascii="Arial Narrow" w:hAnsi="Arial Narrow" w:cstheme="majorHAnsi"/>
          <w:noProof/>
        </w:rPr>
      </w:pPr>
    </w:p>
    <w:p w14:paraId="637A1CC8" w14:textId="77777777" w:rsidR="00772313" w:rsidRPr="008F1023" w:rsidRDefault="00772313" w:rsidP="005A0571">
      <w:pPr>
        <w:jc w:val="both"/>
        <w:rPr>
          <w:rFonts w:ascii="Arial Narrow" w:hAnsi="Arial Narrow" w:cstheme="majorHAnsi"/>
          <w:noProof/>
        </w:rPr>
      </w:pPr>
    </w:p>
    <w:p w14:paraId="47D5DFBB" w14:textId="2F69B379" w:rsidR="0055226B" w:rsidRPr="008F1023" w:rsidRDefault="000847DC" w:rsidP="005A0571">
      <w:pPr>
        <w:jc w:val="both"/>
        <w:rPr>
          <w:rFonts w:ascii="Arial Narrow" w:eastAsia="Times New Roman" w:hAnsi="Arial Narrow" w:cstheme="majorHAnsi"/>
          <w:b/>
          <w:lang w:val="es-AR" w:eastAsia="es-AR"/>
        </w:rPr>
      </w:pPr>
      <w:r w:rsidRPr="008F1023">
        <w:rPr>
          <w:rFonts w:ascii="Arial Narrow" w:eastAsia="Times New Roman" w:hAnsi="Arial Narrow" w:cstheme="majorHAnsi"/>
          <w:b/>
          <w:lang w:val="es-ES"/>
        </w:rPr>
        <w:t>4.</w:t>
      </w:r>
      <w:r w:rsidR="00D61FBC" w:rsidRPr="008F1023">
        <w:rPr>
          <w:rFonts w:ascii="Arial Narrow" w:eastAsia="Times New Roman" w:hAnsi="Arial Narrow" w:cstheme="majorHAnsi"/>
          <w:b/>
          <w:lang w:val="es-ES"/>
        </w:rPr>
        <w:t xml:space="preserve">3 </w:t>
      </w:r>
      <w:r w:rsidR="0055226B" w:rsidRPr="008F1023">
        <w:rPr>
          <w:rFonts w:ascii="Arial Narrow" w:eastAsia="Times New Roman" w:hAnsi="Arial Narrow" w:cstheme="majorHAnsi"/>
          <w:b/>
          <w:lang w:val="es-ES"/>
        </w:rPr>
        <w:t>EJECUCIÓN POR LÍNEAS DE INVERSIÓN LOCAL</w:t>
      </w:r>
    </w:p>
    <w:p w14:paraId="72F4D402" w14:textId="77777777" w:rsidR="0055226B" w:rsidRPr="008F1023" w:rsidRDefault="0055226B" w:rsidP="005A0571">
      <w:pPr>
        <w:jc w:val="both"/>
        <w:rPr>
          <w:rFonts w:ascii="Arial Narrow" w:hAnsi="Arial Narrow" w:cstheme="majorHAnsi"/>
          <w:noProof/>
          <w:lang w:val="es-CO"/>
        </w:rPr>
      </w:pPr>
    </w:p>
    <w:p w14:paraId="35765114" w14:textId="646135D3" w:rsidR="0055226B" w:rsidRPr="008F1023" w:rsidRDefault="0055226B" w:rsidP="005A0571">
      <w:pPr>
        <w:pStyle w:val="NormalWeb"/>
        <w:spacing w:before="0" w:after="0" w:line="240" w:lineRule="auto"/>
        <w:jc w:val="both"/>
        <w:rPr>
          <w:rFonts w:ascii="Arial Narrow" w:hAnsi="Arial Narrow" w:cstheme="majorHAnsi"/>
          <w:bCs/>
          <w:color w:val="auto"/>
          <w:szCs w:val="24"/>
          <w:lang w:val="es-ES"/>
        </w:rPr>
      </w:pPr>
      <w:r w:rsidRPr="008F1023">
        <w:rPr>
          <w:rFonts w:ascii="Arial Narrow" w:hAnsi="Arial Narrow" w:cstheme="majorHAnsi"/>
          <w:bCs/>
          <w:color w:val="auto"/>
          <w:szCs w:val="24"/>
          <w:lang w:val="es-ES"/>
        </w:rPr>
        <w:t xml:space="preserve">Este ítem realiza un análisis con base en las líneas de inversión local. Estas líneas son un instrumento que, dentro del proceso de formulación de los PDL, establecen el marco de referencia con el cual la administración distrital determina una orientación estratégica de las inversiones que se podrán adelantar </w:t>
      </w:r>
      <w:r w:rsidRPr="008F1023">
        <w:rPr>
          <w:rFonts w:ascii="Arial Narrow" w:hAnsi="Arial Narrow" w:cstheme="majorHAnsi"/>
          <w:bCs/>
          <w:color w:val="auto"/>
          <w:szCs w:val="24"/>
          <w:lang w:val="es-ES"/>
        </w:rPr>
        <w:lastRenderedPageBreak/>
        <w:t xml:space="preserve">en el horizonte del plan. Por tanto, las líneas delimitan el marco de actuación presupuestal de las alcaldías locales y describen las finalidades de objetos de gasto de inversión autorizadas a los </w:t>
      </w:r>
      <w:r w:rsidR="00444150" w:rsidRPr="008F1023">
        <w:rPr>
          <w:rFonts w:ascii="Arial Narrow" w:hAnsi="Arial Narrow" w:cstheme="majorHAnsi"/>
          <w:bCs/>
          <w:color w:val="auto"/>
          <w:szCs w:val="24"/>
          <w:lang w:val="es-ES"/>
        </w:rPr>
        <w:t xml:space="preserve">Fondos de Desarrollo Local - </w:t>
      </w:r>
      <w:r w:rsidRPr="008F1023">
        <w:rPr>
          <w:rFonts w:ascii="Arial Narrow" w:hAnsi="Arial Narrow" w:cstheme="majorHAnsi"/>
          <w:bCs/>
          <w:color w:val="auto"/>
          <w:szCs w:val="24"/>
          <w:lang w:val="es-ES"/>
        </w:rPr>
        <w:t>FDL y, por ende, se co</w:t>
      </w:r>
      <w:r w:rsidR="00873470" w:rsidRPr="008F1023">
        <w:rPr>
          <w:rFonts w:ascii="Arial Narrow" w:hAnsi="Arial Narrow" w:cstheme="majorHAnsi"/>
          <w:bCs/>
          <w:color w:val="auto"/>
          <w:szCs w:val="24"/>
          <w:lang w:val="es-ES"/>
        </w:rPr>
        <w:t>mportan como</w:t>
      </w:r>
      <w:r w:rsidRPr="008F1023">
        <w:rPr>
          <w:rFonts w:ascii="Arial Narrow" w:hAnsi="Arial Narrow" w:cstheme="majorHAnsi"/>
          <w:bCs/>
          <w:color w:val="auto"/>
          <w:szCs w:val="24"/>
          <w:lang w:val="es-ES"/>
        </w:rPr>
        <w:t xml:space="preserve"> el insumo clave para los gobiernos locales en los cuatro años de mandato.</w:t>
      </w:r>
    </w:p>
    <w:p w14:paraId="17114BF4" w14:textId="23534674" w:rsidR="0055226B" w:rsidRPr="008F1023" w:rsidRDefault="0055226B" w:rsidP="005A0571">
      <w:pPr>
        <w:jc w:val="both"/>
        <w:rPr>
          <w:rFonts w:ascii="Arial Narrow" w:hAnsi="Arial Narrow" w:cstheme="majorHAnsi"/>
          <w:noProof/>
          <w:lang w:val="es-CO"/>
        </w:rPr>
      </w:pPr>
    </w:p>
    <w:p w14:paraId="0D9B8165" w14:textId="2AE63FFB" w:rsidR="0055226B" w:rsidRPr="008F1023" w:rsidRDefault="0055226B" w:rsidP="005A0571">
      <w:pPr>
        <w:jc w:val="both"/>
        <w:rPr>
          <w:rFonts w:ascii="Arial Narrow" w:hAnsi="Arial Narrow" w:cstheme="majorHAnsi"/>
          <w:noProof/>
          <w:lang w:val="es-CO"/>
        </w:rPr>
      </w:pPr>
      <w:r w:rsidRPr="008F1023">
        <w:rPr>
          <w:rFonts w:ascii="Arial Narrow" w:hAnsi="Arial Narrow" w:cstheme="majorHAnsi"/>
          <w:noProof/>
          <w:lang w:val="es-CO"/>
        </w:rPr>
        <w:t>A continuación se presenta el presupuesto</w:t>
      </w:r>
      <w:r w:rsidR="00152F38" w:rsidRPr="008F1023">
        <w:rPr>
          <w:rFonts w:ascii="Arial Narrow" w:hAnsi="Arial Narrow" w:cstheme="majorHAnsi"/>
          <w:noProof/>
          <w:lang w:val="es-CO"/>
        </w:rPr>
        <w:t xml:space="preserve"> y porcentaje</w:t>
      </w:r>
      <w:r w:rsidRPr="008F1023">
        <w:rPr>
          <w:rFonts w:ascii="Arial Narrow" w:hAnsi="Arial Narrow" w:cstheme="majorHAnsi"/>
          <w:noProof/>
          <w:lang w:val="es-CO"/>
        </w:rPr>
        <w:t xml:space="preserve"> comprometido por cada una de las Líneas de Inversión Local en cada vigencia del PDL:</w:t>
      </w:r>
    </w:p>
    <w:p w14:paraId="3A6F4028" w14:textId="77777777" w:rsidR="0097639D" w:rsidRPr="008F1023" w:rsidRDefault="0097639D" w:rsidP="00F00E2E">
      <w:pPr>
        <w:jc w:val="center"/>
        <w:rPr>
          <w:rFonts w:ascii="Arial Narrow" w:hAnsi="Arial Narrow" w:cstheme="majorHAnsi"/>
          <w:noProof/>
          <w:lang w:val="es-CO"/>
        </w:rPr>
      </w:pPr>
    </w:p>
    <w:p w14:paraId="679613AF" w14:textId="3C7AE528" w:rsidR="0097639D" w:rsidRPr="008F1023" w:rsidRDefault="00550C50" w:rsidP="00F00E2E">
      <w:pPr>
        <w:jc w:val="center"/>
        <w:rPr>
          <w:rFonts w:ascii="Arial Narrow" w:hAnsi="Arial Narrow" w:cstheme="majorHAnsi"/>
          <w:noProof/>
          <w:lang w:val="es-ES"/>
        </w:rPr>
      </w:pPr>
      <w:r w:rsidRPr="008F1023">
        <w:rPr>
          <w:rFonts w:ascii="Arial Narrow" w:hAnsi="Arial Narrow" w:cstheme="majorHAnsi"/>
          <w:b/>
          <w:noProof/>
          <w:lang w:val="es-ES"/>
        </w:rPr>
        <w:t>Gráfica</w:t>
      </w:r>
      <w:r w:rsidR="0097639D" w:rsidRPr="008F1023">
        <w:rPr>
          <w:rFonts w:ascii="Arial Narrow" w:hAnsi="Arial Narrow" w:cstheme="majorHAnsi"/>
          <w:b/>
          <w:noProof/>
          <w:lang w:val="es-ES"/>
        </w:rPr>
        <w:t xml:space="preserve"> No. </w:t>
      </w:r>
      <w:r w:rsidR="00F00E2E" w:rsidRPr="008F1023">
        <w:rPr>
          <w:rFonts w:ascii="Arial Narrow" w:hAnsi="Arial Narrow" w:cstheme="majorHAnsi"/>
          <w:b/>
          <w:noProof/>
          <w:lang w:val="es-ES"/>
        </w:rPr>
        <w:t>7</w:t>
      </w:r>
      <w:r w:rsidR="0097639D" w:rsidRPr="008F1023">
        <w:rPr>
          <w:rFonts w:ascii="Arial Narrow" w:hAnsi="Arial Narrow" w:cstheme="majorHAnsi"/>
          <w:noProof/>
          <w:lang w:val="es-ES"/>
        </w:rPr>
        <w:t>. Presupuesto comprometido por Lineas de Inversión Local.</w:t>
      </w:r>
    </w:p>
    <w:p w14:paraId="0000C934" w14:textId="77777777" w:rsidR="0097639D" w:rsidRPr="008F1023" w:rsidRDefault="0097639D" w:rsidP="00F00E2E">
      <w:pPr>
        <w:jc w:val="center"/>
        <w:rPr>
          <w:rFonts w:ascii="Arial Narrow" w:hAnsi="Arial Narrow" w:cstheme="majorHAnsi"/>
          <w:noProof/>
          <w:lang w:val="es-ES"/>
        </w:rPr>
      </w:pPr>
    </w:p>
    <w:tbl>
      <w:tblPr>
        <w:tblW w:w="9164" w:type="dxa"/>
        <w:jc w:val="center"/>
        <w:tblBorders>
          <w:top w:val="single" w:sz="4" w:space="0" w:color="auto"/>
          <w:left w:val="single" w:sz="4" w:space="0" w:color="auto"/>
          <w:bottom w:val="single" w:sz="4" w:space="0" w:color="auto"/>
          <w:right w:val="single" w:sz="4" w:space="0" w:color="auto"/>
          <w:insideH w:val="dashed" w:sz="4" w:space="0" w:color="BFBFBF"/>
          <w:insideV w:val="dashed" w:sz="4" w:space="0" w:color="BFBFBF"/>
        </w:tblBorders>
        <w:tblLayout w:type="fixed"/>
        <w:tblLook w:val="04A0" w:firstRow="1" w:lastRow="0" w:firstColumn="1" w:lastColumn="0" w:noHBand="0" w:noVBand="1"/>
      </w:tblPr>
      <w:tblGrid>
        <w:gridCol w:w="9164"/>
      </w:tblGrid>
      <w:tr w:rsidR="0097639D" w:rsidRPr="008F1023" w14:paraId="257C415A" w14:textId="77777777" w:rsidTr="0097639D">
        <w:trPr>
          <w:trHeight w:val="363"/>
          <w:jc w:val="center"/>
        </w:trPr>
        <w:tc>
          <w:tcPr>
            <w:tcW w:w="9164" w:type="dxa"/>
            <w:shd w:val="clear" w:color="auto" w:fill="auto"/>
          </w:tcPr>
          <w:p w14:paraId="3C6262FC" w14:textId="77777777" w:rsidR="0097639D" w:rsidRPr="008F1023" w:rsidRDefault="0097639D" w:rsidP="00F00E2E">
            <w:pPr>
              <w:pStyle w:val="NormalWeb"/>
              <w:spacing w:before="0" w:after="0" w:line="240" w:lineRule="auto"/>
              <w:jc w:val="center"/>
              <w:rPr>
                <w:rFonts w:ascii="Arial Narrow" w:hAnsi="Arial Narrow" w:cstheme="majorHAnsi"/>
                <w:bCs/>
                <w:color w:val="auto"/>
                <w:szCs w:val="24"/>
                <w:lang w:val="es-ES"/>
              </w:rPr>
            </w:pPr>
          </w:p>
        </w:tc>
      </w:tr>
      <w:tr w:rsidR="0097639D" w:rsidRPr="008F1023" w14:paraId="1E1E5381" w14:textId="77777777" w:rsidTr="00C17E6E">
        <w:tblPrEx>
          <w:tblCellMar>
            <w:left w:w="70" w:type="dxa"/>
            <w:right w:w="70" w:type="dxa"/>
          </w:tblCellMar>
        </w:tblPrEx>
        <w:trPr>
          <w:trHeight w:val="2793"/>
          <w:jc w:val="center"/>
        </w:trPr>
        <w:tc>
          <w:tcPr>
            <w:tcW w:w="9164" w:type="dxa"/>
            <w:shd w:val="clear" w:color="auto" w:fill="auto"/>
          </w:tcPr>
          <w:p w14:paraId="2AE3F170" w14:textId="66A954BA" w:rsidR="0097639D" w:rsidRPr="008F1023" w:rsidRDefault="001E5F72" w:rsidP="00F00E2E">
            <w:pPr>
              <w:pStyle w:val="NormalWeb"/>
              <w:spacing w:before="0" w:after="0" w:line="240" w:lineRule="auto"/>
              <w:jc w:val="center"/>
              <w:rPr>
                <w:rFonts w:ascii="Arial Narrow" w:hAnsi="Arial Narrow" w:cstheme="majorHAnsi"/>
                <w:noProof/>
                <w:szCs w:val="24"/>
                <w:lang w:val="es-CO" w:eastAsia="es-CO"/>
              </w:rPr>
            </w:pPr>
            <w:r w:rsidRPr="008F1023">
              <w:rPr>
                <w:rFonts w:ascii="Arial Narrow" w:hAnsi="Arial Narrow" w:cstheme="majorHAnsi"/>
                <w:noProof/>
                <w:szCs w:val="24"/>
                <w:lang w:val="es-CO" w:eastAsia="es-CO"/>
              </w:rPr>
              <w:drawing>
                <wp:inline distT="0" distB="0" distL="0" distR="0" wp14:anchorId="764796B8" wp14:editId="21DE427C">
                  <wp:extent cx="5715000" cy="1379220"/>
                  <wp:effectExtent l="0" t="0" r="0" b="0"/>
                  <wp:docPr id="38"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15000" cy="1379220"/>
                          </a:xfrm>
                          <a:prstGeom prst="rect">
                            <a:avLst/>
                          </a:prstGeom>
                          <a:noFill/>
                          <a:ln>
                            <a:noFill/>
                          </a:ln>
                        </pic:spPr>
                      </pic:pic>
                    </a:graphicData>
                  </a:graphic>
                </wp:inline>
              </w:drawing>
            </w:r>
          </w:p>
          <w:p w14:paraId="05B22411" w14:textId="77777777" w:rsidR="0097639D" w:rsidRPr="008F1023" w:rsidRDefault="0097639D" w:rsidP="00F00E2E">
            <w:pPr>
              <w:pStyle w:val="NormalWeb"/>
              <w:spacing w:before="0" w:after="0" w:line="240" w:lineRule="auto"/>
              <w:jc w:val="center"/>
              <w:rPr>
                <w:rFonts w:ascii="Arial Narrow" w:hAnsi="Arial Narrow" w:cstheme="majorHAnsi"/>
                <w:noProof/>
                <w:szCs w:val="24"/>
                <w:lang w:val="es-CO" w:eastAsia="es-CO"/>
              </w:rPr>
            </w:pPr>
          </w:p>
        </w:tc>
      </w:tr>
      <w:tr w:rsidR="0097639D" w:rsidRPr="008F1023" w14:paraId="2F72B237" w14:textId="77777777" w:rsidTr="0097639D">
        <w:tblPrEx>
          <w:tblCellMar>
            <w:left w:w="70" w:type="dxa"/>
            <w:right w:w="70" w:type="dxa"/>
          </w:tblCellMar>
        </w:tblPrEx>
        <w:trPr>
          <w:trHeight w:val="216"/>
          <w:jc w:val="center"/>
        </w:trPr>
        <w:tc>
          <w:tcPr>
            <w:tcW w:w="9164" w:type="dxa"/>
            <w:shd w:val="clear" w:color="auto" w:fill="auto"/>
          </w:tcPr>
          <w:p w14:paraId="0C763F9A" w14:textId="77777777" w:rsidR="0097639D" w:rsidRPr="008F1023" w:rsidRDefault="0097639D" w:rsidP="00F00E2E">
            <w:pPr>
              <w:pStyle w:val="NormalWeb"/>
              <w:spacing w:before="0" w:after="0" w:line="240" w:lineRule="auto"/>
              <w:jc w:val="center"/>
              <w:rPr>
                <w:rFonts w:ascii="Arial Narrow" w:hAnsi="Arial Narrow" w:cstheme="majorHAnsi"/>
                <w:noProof/>
                <w:szCs w:val="24"/>
                <w:lang w:val="es-CO" w:eastAsia="es-CO"/>
              </w:rPr>
            </w:pPr>
            <w:r w:rsidRPr="008F1023">
              <w:rPr>
                <w:rFonts w:ascii="Arial Narrow" w:hAnsi="Arial Narrow" w:cstheme="majorHAnsi"/>
                <w:noProof/>
                <w:szCs w:val="24"/>
                <w:lang w:val="es-CO" w:eastAsia="es-CO"/>
              </w:rPr>
              <w:t>Cifras en millones de pesos</w:t>
            </w:r>
          </w:p>
        </w:tc>
      </w:tr>
    </w:tbl>
    <w:p w14:paraId="5BB5645E" w14:textId="1FB43E31" w:rsidR="0055226B" w:rsidRPr="008F1023" w:rsidRDefault="0055226B" w:rsidP="00F00E2E">
      <w:pPr>
        <w:jc w:val="center"/>
        <w:rPr>
          <w:rFonts w:ascii="Arial Narrow" w:hAnsi="Arial Narrow" w:cstheme="majorHAnsi"/>
          <w:lang w:val="es-ES"/>
        </w:rPr>
      </w:pPr>
      <w:r w:rsidRPr="008F1023">
        <w:rPr>
          <w:rFonts w:ascii="Arial Narrow" w:hAnsi="Arial Narrow" w:cstheme="majorHAnsi"/>
          <w:lang w:val="es-ES"/>
        </w:rPr>
        <w:t>Fuente: Matriz Unificada de Seguimiento a la Inversión, Corte 31-12-20</w:t>
      </w:r>
      <w:r w:rsidR="00447432" w:rsidRPr="008F1023">
        <w:rPr>
          <w:rFonts w:ascii="Arial Narrow" w:hAnsi="Arial Narrow" w:cstheme="majorHAnsi"/>
          <w:lang w:val="es-ES"/>
        </w:rPr>
        <w:t>2</w:t>
      </w:r>
      <w:r w:rsidR="000D4F17" w:rsidRPr="008F1023">
        <w:rPr>
          <w:rFonts w:ascii="Arial Narrow" w:hAnsi="Arial Narrow" w:cstheme="majorHAnsi"/>
          <w:lang w:val="es-ES"/>
        </w:rPr>
        <w:t>2</w:t>
      </w:r>
    </w:p>
    <w:p w14:paraId="58D8554B" w14:textId="77777777" w:rsidR="0055226B" w:rsidRPr="008F1023" w:rsidRDefault="0055226B" w:rsidP="005A0571">
      <w:pPr>
        <w:jc w:val="both"/>
        <w:rPr>
          <w:rFonts w:ascii="Arial Narrow" w:hAnsi="Arial Narrow" w:cstheme="majorHAnsi"/>
          <w:bCs/>
          <w:highlight w:val="green"/>
          <w:lang w:val="es-ES"/>
        </w:rPr>
      </w:pPr>
    </w:p>
    <w:p w14:paraId="212D4977" w14:textId="77777777" w:rsidR="000D4F17" w:rsidRPr="008F1023" w:rsidRDefault="000D4F17" w:rsidP="005A0571">
      <w:pPr>
        <w:pStyle w:val="NormalWeb"/>
        <w:spacing w:before="0" w:after="0" w:line="240" w:lineRule="auto"/>
        <w:jc w:val="both"/>
        <w:rPr>
          <w:rFonts w:ascii="Arial Narrow" w:hAnsi="Arial Narrow" w:cstheme="majorHAnsi"/>
          <w:bCs/>
          <w:color w:val="auto"/>
          <w:szCs w:val="24"/>
          <w:lang w:val="es-ES"/>
        </w:rPr>
      </w:pPr>
    </w:p>
    <w:p w14:paraId="71F6727F" w14:textId="04D83A66" w:rsidR="000D4F17" w:rsidRPr="008F1023" w:rsidRDefault="000D4F17" w:rsidP="005A0571">
      <w:pPr>
        <w:jc w:val="both"/>
        <w:rPr>
          <w:rFonts w:ascii="Arial Narrow" w:eastAsia="Times New Roman" w:hAnsi="Arial Narrow" w:cstheme="majorHAnsi"/>
          <w:b/>
          <w:lang w:val="es-ES"/>
        </w:rPr>
      </w:pPr>
      <w:r w:rsidRPr="008F1023">
        <w:rPr>
          <w:rFonts w:ascii="Arial Narrow" w:eastAsia="Times New Roman" w:hAnsi="Arial Narrow" w:cstheme="majorHAnsi"/>
          <w:b/>
          <w:lang w:val="es-ES"/>
        </w:rPr>
        <w:t>4.</w:t>
      </w:r>
      <w:r w:rsidR="00B740C6" w:rsidRPr="008F1023">
        <w:rPr>
          <w:rFonts w:ascii="Arial Narrow" w:eastAsia="Times New Roman" w:hAnsi="Arial Narrow" w:cstheme="majorHAnsi"/>
          <w:b/>
          <w:lang w:val="es-ES"/>
        </w:rPr>
        <w:t>4</w:t>
      </w:r>
      <w:r w:rsidRPr="008F1023">
        <w:rPr>
          <w:rFonts w:ascii="Arial Narrow" w:eastAsia="Times New Roman" w:hAnsi="Arial Narrow" w:cstheme="majorHAnsi"/>
          <w:b/>
          <w:lang w:val="es-ES"/>
        </w:rPr>
        <w:t xml:space="preserve"> EJECUCIÓN OBJETIVOS DE DESARROLLO SOSTENIBLE </w:t>
      </w:r>
    </w:p>
    <w:p w14:paraId="7CBCED2F" w14:textId="77777777" w:rsidR="000D4F17" w:rsidRPr="008F1023" w:rsidRDefault="000D4F17" w:rsidP="005A0571">
      <w:pPr>
        <w:jc w:val="both"/>
        <w:rPr>
          <w:rFonts w:ascii="Arial Narrow" w:hAnsi="Arial Narrow" w:cstheme="majorHAnsi"/>
          <w:noProof/>
          <w:lang w:val="es-CO"/>
        </w:rPr>
      </w:pPr>
    </w:p>
    <w:p w14:paraId="4C1A90A5" w14:textId="60CD48F6" w:rsidR="00932A8C" w:rsidRPr="008F1023" w:rsidRDefault="00915453" w:rsidP="005A0571">
      <w:pPr>
        <w:pStyle w:val="NormalWeb"/>
        <w:spacing w:before="0" w:after="0" w:line="240" w:lineRule="auto"/>
        <w:jc w:val="both"/>
        <w:rPr>
          <w:rFonts w:ascii="Arial Narrow" w:hAnsi="Arial Narrow" w:cstheme="majorHAnsi"/>
          <w:bCs/>
          <w:color w:val="auto"/>
          <w:szCs w:val="24"/>
          <w:lang w:val="es-ES"/>
        </w:rPr>
      </w:pPr>
      <w:r w:rsidRPr="008F1023">
        <w:rPr>
          <w:rFonts w:ascii="Arial Narrow" w:hAnsi="Arial Narrow" w:cstheme="majorHAnsi"/>
          <w:bCs/>
          <w:color w:val="auto"/>
          <w:szCs w:val="24"/>
          <w:lang w:val="es-ES"/>
        </w:rPr>
        <w:t>Transformar nuestro mundo con la Agenda 2030 para el Desarrollo Sostenible es un compromiso mundial que se recoge a través de los objetivos de desarrollo sostenible con el propósito de erradicar la pobreza en todas sus formas y dimensiones, incluida la pobreza extrema, sanar y proteger nuestro planeta</w:t>
      </w:r>
      <w:r w:rsidR="00932A8C" w:rsidRPr="008F1023">
        <w:rPr>
          <w:rFonts w:ascii="Arial Narrow" w:hAnsi="Arial Narrow" w:cstheme="majorHAnsi"/>
          <w:bCs/>
          <w:color w:val="auto"/>
          <w:szCs w:val="24"/>
          <w:lang w:val="es-ES"/>
        </w:rPr>
        <w:t>, hacer realidad los derechos humanos, alcanzar la igualdad entre los géneros y promover acciones a favor de la prosperidad y la paz universal.</w:t>
      </w:r>
    </w:p>
    <w:p w14:paraId="20C15A70" w14:textId="77777777" w:rsidR="00932A8C" w:rsidRPr="008F1023" w:rsidRDefault="00932A8C" w:rsidP="005A0571">
      <w:pPr>
        <w:pStyle w:val="NormalWeb"/>
        <w:spacing w:before="0" w:after="0" w:line="240" w:lineRule="auto"/>
        <w:jc w:val="both"/>
        <w:rPr>
          <w:rFonts w:ascii="Arial Narrow" w:hAnsi="Arial Narrow" w:cstheme="majorHAnsi"/>
          <w:bCs/>
          <w:color w:val="auto"/>
          <w:szCs w:val="24"/>
          <w:lang w:val="es-ES"/>
        </w:rPr>
      </w:pPr>
    </w:p>
    <w:p w14:paraId="711D0CB0" w14:textId="288E1661" w:rsidR="007437C4" w:rsidRPr="008F1023" w:rsidRDefault="007437C4" w:rsidP="005A0571">
      <w:pPr>
        <w:pStyle w:val="NormalWeb"/>
        <w:spacing w:before="0" w:after="0" w:line="240" w:lineRule="auto"/>
        <w:jc w:val="both"/>
        <w:rPr>
          <w:rFonts w:ascii="Arial Narrow" w:hAnsi="Arial Narrow" w:cstheme="majorHAnsi"/>
          <w:bCs/>
          <w:color w:val="auto"/>
          <w:szCs w:val="24"/>
          <w:lang w:val="es-ES"/>
        </w:rPr>
      </w:pPr>
      <w:r w:rsidRPr="008F1023">
        <w:rPr>
          <w:rFonts w:ascii="Arial Narrow" w:hAnsi="Arial Narrow" w:cstheme="majorHAnsi"/>
          <w:bCs/>
          <w:color w:val="auto"/>
          <w:szCs w:val="24"/>
          <w:lang w:val="es-ES"/>
        </w:rPr>
        <w:t xml:space="preserve">Bogotá avanza en el cumplimiento de los ODS en Colombia, y </w:t>
      </w:r>
      <w:r w:rsidR="00EB605A" w:rsidRPr="008F1023">
        <w:rPr>
          <w:rFonts w:ascii="Arial Narrow" w:hAnsi="Arial Narrow" w:cstheme="majorHAnsi"/>
          <w:bCs/>
          <w:color w:val="auto"/>
          <w:szCs w:val="24"/>
          <w:lang w:val="es-ES"/>
        </w:rPr>
        <w:t xml:space="preserve">en </w:t>
      </w:r>
      <w:r w:rsidRPr="008F1023">
        <w:rPr>
          <w:rFonts w:ascii="Arial Narrow" w:hAnsi="Arial Narrow" w:cstheme="majorHAnsi"/>
          <w:bCs/>
          <w:color w:val="auto"/>
          <w:szCs w:val="24"/>
          <w:lang w:val="es-ES"/>
        </w:rPr>
        <w:t xml:space="preserve">esta tarea los recursos de los Fondos de Desarrollo Local vienen contribuyendo a su complimiento </w:t>
      </w:r>
      <w:r w:rsidR="00EB605A" w:rsidRPr="008F1023">
        <w:rPr>
          <w:rFonts w:ascii="Arial Narrow" w:hAnsi="Arial Narrow" w:cstheme="majorHAnsi"/>
          <w:bCs/>
          <w:color w:val="auto"/>
          <w:szCs w:val="24"/>
          <w:lang w:val="es-ES"/>
        </w:rPr>
        <w:t xml:space="preserve">en coherencia con </w:t>
      </w:r>
      <w:r w:rsidR="0001440B" w:rsidRPr="008F1023">
        <w:rPr>
          <w:rFonts w:ascii="Arial Narrow" w:hAnsi="Arial Narrow" w:cstheme="majorHAnsi"/>
          <w:bCs/>
          <w:color w:val="auto"/>
          <w:szCs w:val="24"/>
          <w:lang w:val="es-ES"/>
        </w:rPr>
        <w:t xml:space="preserve">las </w:t>
      </w:r>
      <w:r w:rsidRPr="008F1023">
        <w:rPr>
          <w:rFonts w:ascii="Arial Narrow" w:hAnsi="Arial Narrow" w:cstheme="majorHAnsi"/>
          <w:bCs/>
          <w:color w:val="auto"/>
          <w:szCs w:val="24"/>
          <w:lang w:val="es-ES"/>
        </w:rPr>
        <w:t>competencias locales y líneas de inversión</w:t>
      </w:r>
      <w:r w:rsidR="00EB605A" w:rsidRPr="008F1023">
        <w:rPr>
          <w:rFonts w:ascii="Arial Narrow" w:hAnsi="Arial Narrow" w:cstheme="majorHAnsi"/>
          <w:bCs/>
          <w:color w:val="auto"/>
          <w:szCs w:val="24"/>
          <w:lang w:val="es-ES"/>
        </w:rPr>
        <w:t xml:space="preserve">. </w:t>
      </w:r>
      <w:r w:rsidR="0001440B" w:rsidRPr="008F1023">
        <w:rPr>
          <w:rFonts w:ascii="Arial Narrow" w:hAnsi="Arial Narrow" w:cstheme="majorHAnsi"/>
          <w:bCs/>
          <w:color w:val="auto"/>
          <w:szCs w:val="24"/>
          <w:lang w:val="es-ES"/>
        </w:rPr>
        <w:t xml:space="preserve">De esta manera, </w:t>
      </w:r>
      <w:r w:rsidR="00EB605A" w:rsidRPr="008F1023">
        <w:rPr>
          <w:rFonts w:ascii="Arial Narrow" w:hAnsi="Arial Narrow" w:cstheme="majorHAnsi"/>
          <w:bCs/>
          <w:color w:val="auto"/>
          <w:szCs w:val="24"/>
          <w:lang w:val="es-ES"/>
        </w:rPr>
        <w:t xml:space="preserve">se presenta la información de ejecución presupuestal </w:t>
      </w:r>
      <w:r w:rsidR="006F45A5" w:rsidRPr="008F1023">
        <w:rPr>
          <w:rFonts w:ascii="Arial Narrow" w:hAnsi="Arial Narrow" w:cstheme="majorHAnsi"/>
          <w:bCs/>
          <w:color w:val="auto"/>
          <w:szCs w:val="24"/>
          <w:lang w:val="es-ES"/>
        </w:rPr>
        <w:t xml:space="preserve">de la Alcaldía </w:t>
      </w:r>
      <w:r w:rsidR="008424AB">
        <w:rPr>
          <w:rFonts w:ascii="Arial Narrow" w:hAnsi="Arial Narrow" w:cstheme="majorHAnsi"/>
          <w:bCs/>
          <w:color w:val="auto"/>
          <w:szCs w:val="24"/>
          <w:lang w:val="es-ES"/>
        </w:rPr>
        <w:t>L</w:t>
      </w:r>
      <w:r w:rsidR="006F45A5" w:rsidRPr="008F1023">
        <w:rPr>
          <w:rFonts w:ascii="Arial Narrow" w:hAnsi="Arial Narrow" w:cstheme="majorHAnsi"/>
          <w:bCs/>
          <w:color w:val="auto"/>
          <w:szCs w:val="24"/>
          <w:lang w:val="es-ES"/>
        </w:rPr>
        <w:t xml:space="preserve">ocal de </w:t>
      </w:r>
      <w:r w:rsidR="00D752BC" w:rsidRPr="008F1023">
        <w:rPr>
          <w:rFonts w:ascii="Arial Narrow" w:hAnsi="Arial Narrow" w:cstheme="majorHAnsi"/>
          <w:bCs/>
          <w:color w:val="auto"/>
          <w:szCs w:val="24"/>
          <w:lang w:val="es-ES"/>
        </w:rPr>
        <w:t>Fontibón</w:t>
      </w:r>
      <w:r w:rsidR="006F45A5" w:rsidRPr="008F1023">
        <w:rPr>
          <w:rFonts w:ascii="Arial Narrow" w:hAnsi="Arial Narrow" w:cstheme="majorHAnsi"/>
          <w:bCs/>
          <w:color w:val="auto"/>
          <w:szCs w:val="24"/>
          <w:lang w:val="es-ES"/>
        </w:rPr>
        <w:t xml:space="preserve"> </w:t>
      </w:r>
      <w:r w:rsidR="00EB605A" w:rsidRPr="008F1023">
        <w:rPr>
          <w:rFonts w:ascii="Arial Narrow" w:hAnsi="Arial Narrow" w:cstheme="majorHAnsi"/>
          <w:bCs/>
          <w:color w:val="auto"/>
          <w:szCs w:val="24"/>
          <w:lang w:val="es-ES"/>
        </w:rPr>
        <w:t>agrega</w:t>
      </w:r>
      <w:r w:rsidR="0001440B" w:rsidRPr="008F1023">
        <w:rPr>
          <w:rFonts w:ascii="Arial Narrow" w:hAnsi="Arial Narrow" w:cstheme="majorHAnsi"/>
          <w:bCs/>
          <w:color w:val="auto"/>
          <w:szCs w:val="24"/>
          <w:lang w:val="es-ES"/>
        </w:rPr>
        <w:t>da</w:t>
      </w:r>
      <w:r w:rsidR="00EB605A" w:rsidRPr="008F1023">
        <w:rPr>
          <w:rFonts w:ascii="Arial Narrow" w:hAnsi="Arial Narrow" w:cstheme="majorHAnsi"/>
          <w:bCs/>
          <w:color w:val="auto"/>
          <w:szCs w:val="24"/>
          <w:lang w:val="es-ES"/>
        </w:rPr>
        <w:t xml:space="preserve"> </w:t>
      </w:r>
      <w:r w:rsidR="0001440B" w:rsidRPr="008F1023">
        <w:rPr>
          <w:rFonts w:ascii="Arial Narrow" w:hAnsi="Arial Narrow" w:cstheme="majorHAnsi"/>
          <w:bCs/>
          <w:color w:val="auto"/>
          <w:szCs w:val="24"/>
          <w:lang w:val="es-ES"/>
        </w:rPr>
        <w:t>a nivel de e</w:t>
      </w:r>
      <w:r w:rsidR="00EB605A" w:rsidRPr="008F1023">
        <w:rPr>
          <w:rFonts w:ascii="Arial Narrow" w:hAnsi="Arial Narrow" w:cstheme="majorHAnsi"/>
          <w:bCs/>
          <w:color w:val="auto"/>
          <w:szCs w:val="24"/>
          <w:lang w:val="es-ES"/>
        </w:rPr>
        <w:t xml:space="preserve">sferas y objetivos de desarrollo sostenible: </w:t>
      </w:r>
    </w:p>
    <w:p w14:paraId="063383DD" w14:textId="243FA600" w:rsidR="007437C4" w:rsidRPr="008F1023" w:rsidRDefault="007437C4" w:rsidP="005A0571">
      <w:pPr>
        <w:pStyle w:val="NormalWeb"/>
        <w:spacing w:before="0" w:after="0" w:line="240" w:lineRule="auto"/>
        <w:jc w:val="both"/>
        <w:rPr>
          <w:rFonts w:ascii="Arial Narrow" w:hAnsi="Arial Narrow" w:cstheme="majorHAnsi"/>
          <w:bCs/>
          <w:color w:val="auto"/>
          <w:szCs w:val="24"/>
          <w:lang w:val="es-ES"/>
        </w:rPr>
      </w:pPr>
    </w:p>
    <w:p w14:paraId="38D01EB3" w14:textId="2336848F" w:rsidR="00772313" w:rsidRPr="008F1023" w:rsidRDefault="00772313" w:rsidP="005A0571">
      <w:pPr>
        <w:pStyle w:val="NormalWeb"/>
        <w:spacing w:before="0" w:after="0" w:line="240" w:lineRule="auto"/>
        <w:jc w:val="both"/>
        <w:rPr>
          <w:rFonts w:ascii="Arial Narrow" w:hAnsi="Arial Narrow" w:cstheme="majorHAnsi"/>
          <w:bCs/>
          <w:color w:val="auto"/>
          <w:szCs w:val="24"/>
          <w:lang w:val="es-ES"/>
        </w:rPr>
      </w:pPr>
    </w:p>
    <w:p w14:paraId="7D881905" w14:textId="6934C20F" w:rsidR="00772313" w:rsidRPr="008F1023" w:rsidRDefault="00772313" w:rsidP="005A0571">
      <w:pPr>
        <w:pStyle w:val="NormalWeb"/>
        <w:spacing w:before="0" w:after="0" w:line="240" w:lineRule="auto"/>
        <w:jc w:val="both"/>
        <w:rPr>
          <w:rFonts w:ascii="Arial Narrow" w:hAnsi="Arial Narrow" w:cstheme="majorHAnsi"/>
          <w:bCs/>
          <w:color w:val="auto"/>
          <w:szCs w:val="24"/>
          <w:lang w:val="es-ES"/>
        </w:rPr>
      </w:pPr>
    </w:p>
    <w:p w14:paraId="2805B35C" w14:textId="7DBE9833" w:rsidR="00772313" w:rsidRPr="008F1023" w:rsidRDefault="00772313" w:rsidP="005A0571">
      <w:pPr>
        <w:pStyle w:val="NormalWeb"/>
        <w:spacing w:before="0" w:after="0" w:line="240" w:lineRule="auto"/>
        <w:jc w:val="both"/>
        <w:rPr>
          <w:rFonts w:ascii="Arial Narrow" w:hAnsi="Arial Narrow" w:cstheme="majorHAnsi"/>
          <w:bCs/>
          <w:color w:val="auto"/>
          <w:szCs w:val="24"/>
          <w:lang w:val="es-ES"/>
        </w:rPr>
      </w:pPr>
    </w:p>
    <w:p w14:paraId="13E1DD2F" w14:textId="5AEF02E7" w:rsidR="00772313" w:rsidRPr="008F1023" w:rsidRDefault="00772313" w:rsidP="005A0571">
      <w:pPr>
        <w:pStyle w:val="NormalWeb"/>
        <w:spacing w:before="0" w:after="0" w:line="240" w:lineRule="auto"/>
        <w:jc w:val="both"/>
        <w:rPr>
          <w:rFonts w:ascii="Arial Narrow" w:hAnsi="Arial Narrow" w:cstheme="majorHAnsi"/>
          <w:bCs/>
          <w:color w:val="auto"/>
          <w:szCs w:val="24"/>
          <w:lang w:val="es-ES"/>
        </w:rPr>
      </w:pPr>
    </w:p>
    <w:p w14:paraId="1E4F45EA" w14:textId="7017EAC9" w:rsidR="00772313" w:rsidRPr="008F1023" w:rsidRDefault="00772313" w:rsidP="005A0571">
      <w:pPr>
        <w:pStyle w:val="NormalWeb"/>
        <w:spacing w:before="0" w:after="0" w:line="240" w:lineRule="auto"/>
        <w:jc w:val="both"/>
        <w:rPr>
          <w:rFonts w:ascii="Arial Narrow" w:hAnsi="Arial Narrow" w:cstheme="majorHAnsi"/>
          <w:bCs/>
          <w:color w:val="auto"/>
          <w:szCs w:val="24"/>
          <w:lang w:val="es-ES"/>
        </w:rPr>
      </w:pPr>
    </w:p>
    <w:p w14:paraId="60970D11" w14:textId="1DDD1C52" w:rsidR="00D752BC" w:rsidRPr="008F1023" w:rsidRDefault="00D752BC" w:rsidP="005A0571">
      <w:pPr>
        <w:pStyle w:val="NormalWeb"/>
        <w:spacing w:before="0" w:after="0" w:line="240" w:lineRule="auto"/>
        <w:jc w:val="both"/>
        <w:rPr>
          <w:rFonts w:ascii="Arial Narrow" w:hAnsi="Arial Narrow" w:cstheme="majorHAnsi"/>
          <w:bCs/>
          <w:color w:val="auto"/>
          <w:szCs w:val="24"/>
          <w:lang w:val="es-ES"/>
        </w:rPr>
      </w:pPr>
    </w:p>
    <w:p w14:paraId="469432C8" w14:textId="3E6CF6F3" w:rsidR="00D752BC" w:rsidRPr="008F1023" w:rsidRDefault="00D752BC" w:rsidP="00F00E2E">
      <w:pPr>
        <w:pStyle w:val="NormalWeb"/>
        <w:spacing w:before="0" w:after="0" w:line="240" w:lineRule="auto"/>
        <w:jc w:val="center"/>
        <w:rPr>
          <w:rFonts w:ascii="Arial Narrow" w:hAnsi="Arial Narrow" w:cstheme="majorHAnsi"/>
          <w:bCs/>
          <w:color w:val="auto"/>
          <w:szCs w:val="24"/>
          <w:lang w:val="es-ES"/>
        </w:rPr>
      </w:pPr>
    </w:p>
    <w:p w14:paraId="754AAF60" w14:textId="77777777" w:rsidR="00D752BC" w:rsidRPr="008F1023" w:rsidRDefault="00D752BC" w:rsidP="00F00E2E">
      <w:pPr>
        <w:pStyle w:val="NormalWeb"/>
        <w:spacing w:before="0" w:after="0" w:line="240" w:lineRule="auto"/>
        <w:jc w:val="center"/>
        <w:rPr>
          <w:rFonts w:ascii="Arial Narrow" w:hAnsi="Arial Narrow" w:cstheme="majorHAnsi"/>
          <w:bCs/>
          <w:color w:val="auto"/>
          <w:szCs w:val="24"/>
          <w:lang w:val="es-ES"/>
        </w:rPr>
      </w:pPr>
    </w:p>
    <w:p w14:paraId="420C2C23" w14:textId="04331D98" w:rsidR="00C17E6E" w:rsidRPr="008F1023" w:rsidRDefault="00C17E6E" w:rsidP="00F00E2E">
      <w:pPr>
        <w:jc w:val="center"/>
        <w:rPr>
          <w:rFonts w:ascii="Arial Narrow" w:hAnsi="Arial Narrow" w:cstheme="majorHAnsi"/>
          <w:noProof/>
          <w:lang w:val="es-ES"/>
        </w:rPr>
      </w:pPr>
      <w:r w:rsidRPr="008F1023">
        <w:rPr>
          <w:rFonts w:ascii="Arial Narrow" w:hAnsi="Arial Narrow" w:cstheme="majorHAnsi"/>
          <w:b/>
          <w:noProof/>
          <w:lang w:val="es-ES"/>
        </w:rPr>
        <w:t xml:space="preserve">Gráfica No. </w:t>
      </w:r>
      <w:r w:rsidR="00F00E2E" w:rsidRPr="008F1023">
        <w:rPr>
          <w:rFonts w:ascii="Arial Narrow" w:hAnsi="Arial Narrow" w:cstheme="majorHAnsi"/>
          <w:b/>
          <w:noProof/>
          <w:lang w:val="es-ES"/>
        </w:rPr>
        <w:t>8</w:t>
      </w:r>
      <w:r w:rsidRPr="008F1023">
        <w:rPr>
          <w:rFonts w:ascii="Arial Narrow" w:hAnsi="Arial Narrow" w:cstheme="majorHAnsi"/>
          <w:noProof/>
          <w:lang w:val="es-ES"/>
        </w:rPr>
        <w:t xml:space="preserve"> </w:t>
      </w:r>
      <w:r w:rsidR="00092144" w:rsidRPr="008F1023">
        <w:rPr>
          <w:rFonts w:ascii="Arial Narrow" w:hAnsi="Arial Narrow" w:cstheme="majorHAnsi"/>
          <w:noProof/>
          <w:lang w:val="es-ES"/>
        </w:rPr>
        <w:t>Recursos esferas ODS</w:t>
      </w:r>
    </w:p>
    <w:p w14:paraId="61769ABD" w14:textId="77777777" w:rsidR="00DE1BBF" w:rsidRPr="008F1023" w:rsidRDefault="00DE1BBF" w:rsidP="00F00E2E">
      <w:pPr>
        <w:jc w:val="center"/>
        <w:rPr>
          <w:rFonts w:ascii="Arial Narrow" w:hAnsi="Arial Narrow" w:cstheme="majorHAnsi"/>
          <w:bCs/>
          <w:lang w:val="es-ES"/>
        </w:rPr>
      </w:pPr>
    </w:p>
    <w:tbl>
      <w:tblPr>
        <w:tblW w:w="9164" w:type="dxa"/>
        <w:jc w:val="center"/>
        <w:tblBorders>
          <w:top w:val="single" w:sz="4" w:space="0" w:color="auto"/>
          <w:left w:val="single" w:sz="4" w:space="0" w:color="auto"/>
          <w:bottom w:val="single" w:sz="4" w:space="0" w:color="auto"/>
          <w:right w:val="single" w:sz="4" w:space="0" w:color="auto"/>
          <w:insideH w:val="dashed" w:sz="4" w:space="0" w:color="BFBFBF"/>
          <w:insideV w:val="dashed" w:sz="4" w:space="0" w:color="BFBFBF"/>
        </w:tblBorders>
        <w:tblLayout w:type="fixed"/>
        <w:tblLook w:val="04A0" w:firstRow="1" w:lastRow="0" w:firstColumn="1" w:lastColumn="0" w:noHBand="0" w:noVBand="1"/>
      </w:tblPr>
      <w:tblGrid>
        <w:gridCol w:w="9164"/>
      </w:tblGrid>
      <w:tr w:rsidR="00092144" w:rsidRPr="008F1023" w14:paraId="29E39B54" w14:textId="77777777" w:rsidTr="00CF6BC3">
        <w:trPr>
          <w:trHeight w:val="363"/>
          <w:jc w:val="center"/>
        </w:trPr>
        <w:tc>
          <w:tcPr>
            <w:tcW w:w="9164" w:type="dxa"/>
            <w:shd w:val="clear" w:color="auto" w:fill="auto"/>
          </w:tcPr>
          <w:p w14:paraId="7EE1721C" w14:textId="77777777" w:rsidR="00092144" w:rsidRPr="008F1023" w:rsidRDefault="00092144" w:rsidP="00F00E2E">
            <w:pPr>
              <w:pStyle w:val="NormalWeb"/>
              <w:spacing w:before="0" w:after="0" w:line="240" w:lineRule="auto"/>
              <w:jc w:val="center"/>
              <w:rPr>
                <w:rFonts w:ascii="Arial Narrow" w:hAnsi="Arial Narrow" w:cstheme="majorHAnsi"/>
                <w:bCs/>
                <w:color w:val="auto"/>
                <w:szCs w:val="24"/>
                <w:lang w:val="es-ES"/>
              </w:rPr>
            </w:pPr>
          </w:p>
        </w:tc>
      </w:tr>
      <w:tr w:rsidR="00092144" w:rsidRPr="008F1023" w14:paraId="1D045088" w14:textId="77777777" w:rsidTr="00092144">
        <w:tblPrEx>
          <w:tblCellMar>
            <w:left w:w="70" w:type="dxa"/>
            <w:right w:w="70" w:type="dxa"/>
          </w:tblCellMar>
        </w:tblPrEx>
        <w:trPr>
          <w:trHeight w:val="1826"/>
          <w:jc w:val="center"/>
        </w:trPr>
        <w:tc>
          <w:tcPr>
            <w:tcW w:w="9164" w:type="dxa"/>
            <w:shd w:val="clear" w:color="auto" w:fill="auto"/>
          </w:tcPr>
          <w:p w14:paraId="47C649A6" w14:textId="7CF823D2" w:rsidR="00092144" w:rsidRPr="008F1023" w:rsidRDefault="00D752BC" w:rsidP="00F00E2E">
            <w:pPr>
              <w:pStyle w:val="NormalWeb"/>
              <w:spacing w:before="0" w:after="0" w:line="240" w:lineRule="auto"/>
              <w:jc w:val="center"/>
              <w:rPr>
                <w:rFonts w:ascii="Arial Narrow" w:hAnsi="Arial Narrow" w:cstheme="majorHAnsi"/>
                <w:noProof/>
                <w:szCs w:val="24"/>
                <w:lang w:val="es-CO" w:eastAsia="es-CO"/>
              </w:rPr>
            </w:pPr>
            <w:r w:rsidRPr="008F1023">
              <w:rPr>
                <w:rFonts w:ascii="Arial Narrow" w:hAnsi="Arial Narrow" w:cstheme="majorHAnsi"/>
                <w:noProof/>
                <w:szCs w:val="24"/>
                <w:lang w:val="es-CO" w:eastAsia="es-CO"/>
              </w:rPr>
              <w:drawing>
                <wp:inline distT="0" distB="0" distL="0" distR="0" wp14:anchorId="36CFB307" wp14:editId="1381FDF4">
                  <wp:extent cx="5722620" cy="1173480"/>
                  <wp:effectExtent l="0" t="0" r="0" b="0"/>
                  <wp:docPr id="39"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22620" cy="1173480"/>
                          </a:xfrm>
                          <a:prstGeom prst="rect">
                            <a:avLst/>
                          </a:prstGeom>
                          <a:noFill/>
                          <a:ln>
                            <a:noFill/>
                          </a:ln>
                        </pic:spPr>
                      </pic:pic>
                    </a:graphicData>
                  </a:graphic>
                </wp:inline>
              </w:drawing>
            </w:r>
          </w:p>
        </w:tc>
      </w:tr>
      <w:tr w:rsidR="00092144" w:rsidRPr="008F1023" w14:paraId="06336890" w14:textId="77777777" w:rsidTr="00CF6BC3">
        <w:tblPrEx>
          <w:tblCellMar>
            <w:left w:w="70" w:type="dxa"/>
            <w:right w:w="70" w:type="dxa"/>
          </w:tblCellMar>
        </w:tblPrEx>
        <w:trPr>
          <w:trHeight w:val="216"/>
          <w:jc w:val="center"/>
        </w:trPr>
        <w:tc>
          <w:tcPr>
            <w:tcW w:w="9164" w:type="dxa"/>
            <w:shd w:val="clear" w:color="auto" w:fill="auto"/>
          </w:tcPr>
          <w:p w14:paraId="4992221C" w14:textId="77777777" w:rsidR="00092144" w:rsidRPr="008F1023" w:rsidRDefault="00092144" w:rsidP="00F00E2E">
            <w:pPr>
              <w:pStyle w:val="NormalWeb"/>
              <w:spacing w:before="0" w:after="0" w:line="240" w:lineRule="auto"/>
              <w:jc w:val="center"/>
              <w:rPr>
                <w:rFonts w:ascii="Arial Narrow" w:hAnsi="Arial Narrow" w:cstheme="majorHAnsi"/>
                <w:noProof/>
                <w:szCs w:val="24"/>
                <w:lang w:val="es-CO" w:eastAsia="es-CO"/>
              </w:rPr>
            </w:pPr>
            <w:r w:rsidRPr="008F1023">
              <w:rPr>
                <w:rFonts w:ascii="Arial Narrow" w:hAnsi="Arial Narrow" w:cstheme="majorHAnsi"/>
                <w:noProof/>
                <w:szCs w:val="24"/>
                <w:lang w:val="es-CO" w:eastAsia="es-CO"/>
              </w:rPr>
              <w:t>Cifras en millones de pesos</w:t>
            </w:r>
          </w:p>
        </w:tc>
      </w:tr>
    </w:tbl>
    <w:p w14:paraId="1203FCCA" w14:textId="77777777" w:rsidR="000A6F3C" w:rsidRPr="008F1023" w:rsidRDefault="000A6F3C" w:rsidP="00F00E2E">
      <w:pPr>
        <w:jc w:val="center"/>
        <w:rPr>
          <w:rFonts w:ascii="Arial Narrow" w:hAnsi="Arial Narrow" w:cstheme="majorHAnsi"/>
          <w:lang w:val="es-ES"/>
        </w:rPr>
      </w:pPr>
      <w:r w:rsidRPr="008F1023">
        <w:rPr>
          <w:rFonts w:ascii="Arial Narrow" w:hAnsi="Arial Narrow" w:cstheme="majorHAnsi"/>
          <w:lang w:val="es-ES"/>
        </w:rPr>
        <w:t>Fuente: Matriz Unificada de Seguimiento a la Inversión, Corte 31-12-2022</w:t>
      </w:r>
    </w:p>
    <w:p w14:paraId="5E5ABC7B" w14:textId="196AD0A7" w:rsidR="00092144" w:rsidRPr="008F1023" w:rsidRDefault="00092144" w:rsidP="00F00E2E">
      <w:pPr>
        <w:pStyle w:val="NormalWeb"/>
        <w:spacing w:before="0" w:after="0" w:line="240" w:lineRule="auto"/>
        <w:jc w:val="center"/>
        <w:rPr>
          <w:rFonts w:ascii="Arial Narrow" w:hAnsi="Arial Narrow" w:cstheme="majorHAnsi"/>
          <w:bCs/>
          <w:color w:val="auto"/>
          <w:szCs w:val="24"/>
          <w:lang w:val="es-ES"/>
        </w:rPr>
      </w:pPr>
    </w:p>
    <w:p w14:paraId="31D34B7E" w14:textId="77777777" w:rsidR="000A6F3C" w:rsidRPr="008F1023" w:rsidRDefault="000A6F3C" w:rsidP="00F00E2E">
      <w:pPr>
        <w:pStyle w:val="NormalWeb"/>
        <w:spacing w:before="0" w:after="0" w:line="240" w:lineRule="auto"/>
        <w:jc w:val="center"/>
        <w:rPr>
          <w:rFonts w:ascii="Arial Narrow" w:hAnsi="Arial Narrow" w:cstheme="majorHAnsi"/>
          <w:bCs/>
          <w:color w:val="auto"/>
          <w:szCs w:val="24"/>
          <w:lang w:val="es-ES"/>
        </w:rPr>
      </w:pPr>
    </w:p>
    <w:p w14:paraId="0FDF5F50" w14:textId="16A01ED2" w:rsidR="00092144" w:rsidRPr="008F1023" w:rsidRDefault="00092144" w:rsidP="00F00E2E">
      <w:pPr>
        <w:jc w:val="center"/>
        <w:rPr>
          <w:rFonts w:ascii="Arial Narrow" w:hAnsi="Arial Narrow" w:cstheme="majorHAnsi"/>
          <w:bCs/>
          <w:lang w:val="es-ES"/>
        </w:rPr>
      </w:pPr>
      <w:r w:rsidRPr="008F1023">
        <w:rPr>
          <w:rFonts w:ascii="Arial Narrow" w:hAnsi="Arial Narrow" w:cstheme="majorHAnsi"/>
          <w:b/>
          <w:noProof/>
          <w:lang w:val="es-ES"/>
        </w:rPr>
        <w:t xml:space="preserve">Gráfica No. </w:t>
      </w:r>
      <w:r w:rsidR="00F00E2E" w:rsidRPr="008F1023">
        <w:rPr>
          <w:rFonts w:ascii="Arial Narrow" w:hAnsi="Arial Narrow" w:cstheme="majorHAnsi"/>
          <w:b/>
          <w:noProof/>
          <w:lang w:val="es-ES"/>
        </w:rPr>
        <w:t>9</w:t>
      </w:r>
      <w:r w:rsidRPr="008F1023">
        <w:rPr>
          <w:rFonts w:ascii="Arial Narrow" w:hAnsi="Arial Narrow" w:cstheme="majorHAnsi"/>
          <w:noProof/>
          <w:lang w:val="es-ES"/>
        </w:rPr>
        <w:t xml:space="preserve">. Recursos </w:t>
      </w:r>
      <w:r w:rsidR="007437C4" w:rsidRPr="008F1023">
        <w:rPr>
          <w:rFonts w:ascii="Arial Narrow" w:hAnsi="Arial Narrow" w:cstheme="majorHAnsi"/>
          <w:noProof/>
          <w:lang w:val="es-ES"/>
        </w:rPr>
        <w:t>por Objetivos</w:t>
      </w:r>
    </w:p>
    <w:p w14:paraId="254B1A45" w14:textId="4D3BA261" w:rsidR="00092144" w:rsidRPr="008F1023" w:rsidRDefault="00092144" w:rsidP="00F00E2E">
      <w:pPr>
        <w:pStyle w:val="NormalWeb"/>
        <w:spacing w:before="0" w:after="0" w:line="240" w:lineRule="auto"/>
        <w:jc w:val="center"/>
        <w:rPr>
          <w:rFonts w:ascii="Arial Narrow" w:hAnsi="Arial Narrow" w:cstheme="majorHAnsi"/>
          <w:bCs/>
          <w:color w:val="auto"/>
          <w:szCs w:val="24"/>
          <w:lang w:val="es-ES"/>
        </w:rPr>
      </w:pPr>
    </w:p>
    <w:tbl>
      <w:tblPr>
        <w:tblW w:w="9164" w:type="dxa"/>
        <w:jc w:val="center"/>
        <w:tblBorders>
          <w:top w:val="single" w:sz="4" w:space="0" w:color="auto"/>
          <w:left w:val="single" w:sz="4" w:space="0" w:color="auto"/>
          <w:bottom w:val="single" w:sz="4" w:space="0" w:color="auto"/>
          <w:right w:val="single" w:sz="4" w:space="0" w:color="auto"/>
          <w:insideH w:val="dashed" w:sz="4" w:space="0" w:color="BFBFBF"/>
          <w:insideV w:val="dashed" w:sz="4" w:space="0" w:color="BFBFBF"/>
        </w:tblBorders>
        <w:tblLayout w:type="fixed"/>
        <w:tblLook w:val="04A0" w:firstRow="1" w:lastRow="0" w:firstColumn="1" w:lastColumn="0" w:noHBand="0" w:noVBand="1"/>
      </w:tblPr>
      <w:tblGrid>
        <w:gridCol w:w="9164"/>
      </w:tblGrid>
      <w:tr w:rsidR="00092144" w:rsidRPr="008F1023" w14:paraId="7DBE78B5" w14:textId="77777777" w:rsidTr="00CF6BC3">
        <w:trPr>
          <w:trHeight w:val="363"/>
          <w:jc w:val="center"/>
        </w:trPr>
        <w:tc>
          <w:tcPr>
            <w:tcW w:w="9164" w:type="dxa"/>
            <w:shd w:val="clear" w:color="auto" w:fill="auto"/>
          </w:tcPr>
          <w:p w14:paraId="1017D7CC" w14:textId="77777777" w:rsidR="00092144" w:rsidRPr="008F1023" w:rsidRDefault="00092144" w:rsidP="00F00E2E">
            <w:pPr>
              <w:pStyle w:val="NormalWeb"/>
              <w:spacing w:before="0" w:after="0" w:line="240" w:lineRule="auto"/>
              <w:jc w:val="center"/>
              <w:rPr>
                <w:rFonts w:ascii="Arial Narrow" w:hAnsi="Arial Narrow" w:cstheme="majorHAnsi"/>
                <w:bCs/>
                <w:color w:val="auto"/>
                <w:szCs w:val="24"/>
                <w:lang w:val="es-ES"/>
              </w:rPr>
            </w:pPr>
          </w:p>
        </w:tc>
      </w:tr>
      <w:tr w:rsidR="00092144" w:rsidRPr="008F1023" w14:paraId="50185171" w14:textId="77777777" w:rsidTr="00CF6BC3">
        <w:tblPrEx>
          <w:tblCellMar>
            <w:left w:w="70" w:type="dxa"/>
            <w:right w:w="70" w:type="dxa"/>
          </w:tblCellMar>
        </w:tblPrEx>
        <w:trPr>
          <w:trHeight w:val="1826"/>
          <w:jc w:val="center"/>
        </w:trPr>
        <w:tc>
          <w:tcPr>
            <w:tcW w:w="9164" w:type="dxa"/>
            <w:shd w:val="clear" w:color="auto" w:fill="auto"/>
          </w:tcPr>
          <w:p w14:paraId="0F29C286" w14:textId="72C8FDBB" w:rsidR="00092144" w:rsidRPr="008F1023" w:rsidRDefault="00A8394D" w:rsidP="00F00E2E">
            <w:pPr>
              <w:pStyle w:val="NormalWeb"/>
              <w:spacing w:before="0" w:after="0" w:line="240" w:lineRule="auto"/>
              <w:jc w:val="center"/>
              <w:rPr>
                <w:rFonts w:ascii="Arial Narrow" w:hAnsi="Arial Narrow" w:cstheme="majorHAnsi"/>
                <w:noProof/>
                <w:szCs w:val="24"/>
                <w:lang w:val="es-CO" w:eastAsia="es-CO"/>
              </w:rPr>
            </w:pPr>
            <w:r w:rsidRPr="008F1023">
              <w:rPr>
                <w:rFonts w:ascii="Arial Narrow" w:hAnsi="Arial Narrow" w:cstheme="majorHAnsi"/>
                <w:noProof/>
                <w:szCs w:val="24"/>
                <w:lang w:val="es-CO" w:eastAsia="es-CO"/>
              </w:rPr>
              <w:drawing>
                <wp:inline distT="0" distB="0" distL="0" distR="0" wp14:anchorId="212D379A" wp14:editId="5E7CBF6F">
                  <wp:extent cx="5722620" cy="1889760"/>
                  <wp:effectExtent l="0" t="0" r="0" b="0"/>
                  <wp:docPr id="40"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22620" cy="1889760"/>
                          </a:xfrm>
                          <a:prstGeom prst="rect">
                            <a:avLst/>
                          </a:prstGeom>
                          <a:noFill/>
                          <a:ln>
                            <a:noFill/>
                          </a:ln>
                        </pic:spPr>
                      </pic:pic>
                    </a:graphicData>
                  </a:graphic>
                </wp:inline>
              </w:drawing>
            </w:r>
          </w:p>
        </w:tc>
      </w:tr>
      <w:tr w:rsidR="00092144" w:rsidRPr="008F1023" w14:paraId="25AC67FA" w14:textId="77777777" w:rsidTr="00CF6BC3">
        <w:tblPrEx>
          <w:tblCellMar>
            <w:left w:w="70" w:type="dxa"/>
            <w:right w:w="70" w:type="dxa"/>
          </w:tblCellMar>
        </w:tblPrEx>
        <w:trPr>
          <w:trHeight w:val="216"/>
          <w:jc w:val="center"/>
        </w:trPr>
        <w:tc>
          <w:tcPr>
            <w:tcW w:w="9164" w:type="dxa"/>
            <w:shd w:val="clear" w:color="auto" w:fill="auto"/>
          </w:tcPr>
          <w:p w14:paraId="4FF92FD2" w14:textId="77777777" w:rsidR="00092144" w:rsidRPr="008F1023" w:rsidRDefault="00092144" w:rsidP="00F00E2E">
            <w:pPr>
              <w:pStyle w:val="NormalWeb"/>
              <w:spacing w:before="0" w:after="0" w:line="240" w:lineRule="auto"/>
              <w:jc w:val="center"/>
              <w:rPr>
                <w:rFonts w:ascii="Arial Narrow" w:hAnsi="Arial Narrow" w:cstheme="majorHAnsi"/>
                <w:noProof/>
                <w:szCs w:val="24"/>
                <w:lang w:val="es-CO" w:eastAsia="es-CO"/>
              </w:rPr>
            </w:pPr>
            <w:r w:rsidRPr="008F1023">
              <w:rPr>
                <w:rFonts w:ascii="Arial Narrow" w:hAnsi="Arial Narrow" w:cstheme="majorHAnsi"/>
                <w:noProof/>
                <w:szCs w:val="24"/>
                <w:lang w:val="es-CO" w:eastAsia="es-CO"/>
              </w:rPr>
              <w:t>Cifras en millones de pesos</w:t>
            </w:r>
          </w:p>
        </w:tc>
      </w:tr>
    </w:tbl>
    <w:p w14:paraId="5E64B882" w14:textId="77777777" w:rsidR="000A6F3C" w:rsidRPr="008F1023" w:rsidRDefault="000A6F3C" w:rsidP="00F00E2E">
      <w:pPr>
        <w:jc w:val="center"/>
        <w:rPr>
          <w:rFonts w:ascii="Arial Narrow" w:hAnsi="Arial Narrow" w:cstheme="majorHAnsi"/>
          <w:lang w:val="es-ES"/>
        </w:rPr>
      </w:pPr>
      <w:r w:rsidRPr="008F1023">
        <w:rPr>
          <w:rFonts w:ascii="Arial Narrow" w:hAnsi="Arial Narrow" w:cstheme="majorHAnsi"/>
          <w:lang w:val="es-ES"/>
        </w:rPr>
        <w:t>Fuente: Matriz Unificada de Seguimiento a la Inversión, Corte 31-12-2022</w:t>
      </w:r>
    </w:p>
    <w:p w14:paraId="03D150DD" w14:textId="3E0586F5" w:rsidR="00092144" w:rsidRPr="008F1023" w:rsidRDefault="00092144" w:rsidP="005A0571">
      <w:pPr>
        <w:pStyle w:val="NormalWeb"/>
        <w:spacing w:before="0" w:after="0" w:line="240" w:lineRule="auto"/>
        <w:jc w:val="both"/>
        <w:rPr>
          <w:rFonts w:ascii="Arial Narrow" w:hAnsi="Arial Narrow" w:cstheme="majorHAnsi"/>
          <w:bCs/>
          <w:color w:val="auto"/>
          <w:szCs w:val="24"/>
          <w:lang w:val="es-ES"/>
        </w:rPr>
      </w:pPr>
    </w:p>
    <w:p w14:paraId="751739F8" w14:textId="1717DE8D" w:rsidR="000A6F3C" w:rsidRPr="008F1023" w:rsidRDefault="000A6F3C" w:rsidP="005A0571">
      <w:pPr>
        <w:pStyle w:val="NormalWeb"/>
        <w:spacing w:before="0" w:after="0" w:line="240" w:lineRule="auto"/>
        <w:jc w:val="both"/>
        <w:rPr>
          <w:rFonts w:ascii="Arial Narrow" w:hAnsi="Arial Narrow" w:cstheme="majorHAnsi"/>
          <w:bCs/>
          <w:color w:val="auto"/>
          <w:szCs w:val="24"/>
          <w:lang w:val="es-ES"/>
        </w:rPr>
      </w:pPr>
    </w:p>
    <w:p w14:paraId="09C179A7" w14:textId="77777777" w:rsidR="000A6F3C" w:rsidRPr="008F1023" w:rsidRDefault="000A6F3C" w:rsidP="005A0571">
      <w:pPr>
        <w:pStyle w:val="NormalWeb"/>
        <w:spacing w:before="0" w:after="0" w:line="240" w:lineRule="auto"/>
        <w:jc w:val="both"/>
        <w:rPr>
          <w:rFonts w:ascii="Arial Narrow" w:hAnsi="Arial Narrow" w:cstheme="majorHAnsi"/>
          <w:bCs/>
          <w:color w:val="auto"/>
          <w:szCs w:val="24"/>
          <w:lang w:val="es-ES"/>
        </w:rPr>
      </w:pPr>
    </w:p>
    <w:p w14:paraId="22FD4DE3" w14:textId="6750C89E" w:rsidR="000D4F17" w:rsidRPr="008F1023" w:rsidRDefault="000D4F17" w:rsidP="005A0571">
      <w:pPr>
        <w:pStyle w:val="NormalWeb"/>
        <w:spacing w:before="0" w:after="0" w:line="240" w:lineRule="auto"/>
        <w:jc w:val="both"/>
        <w:rPr>
          <w:rFonts w:ascii="Arial Narrow" w:hAnsi="Arial Narrow" w:cstheme="majorHAnsi"/>
          <w:bCs/>
          <w:color w:val="FF0000"/>
          <w:szCs w:val="24"/>
          <w:lang w:val="es-ES"/>
        </w:rPr>
        <w:sectPr w:rsidR="000D4F17" w:rsidRPr="008F1023" w:rsidSect="00375BC6">
          <w:headerReference w:type="default" r:id="rId32"/>
          <w:footerReference w:type="default" r:id="rId33"/>
          <w:pgSz w:w="12240" w:h="15840"/>
          <w:pgMar w:top="1400" w:right="1514" w:bottom="1797" w:left="1514" w:header="573" w:footer="2087" w:gutter="0"/>
          <w:cols w:space="720"/>
        </w:sectPr>
      </w:pPr>
    </w:p>
    <w:p w14:paraId="6E52B386" w14:textId="0CE3255B" w:rsidR="0055226B" w:rsidRPr="008F1023" w:rsidRDefault="0055226B" w:rsidP="005A0571">
      <w:pPr>
        <w:pStyle w:val="Ttulo1"/>
        <w:numPr>
          <w:ilvl w:val="0"/>
          <w:numId w:val="10"/>
        </w:numPr>
        <w:pBdr>
          <w:top w:val="single" w:sz="2" w:space="6" w:color="632423" w:themeColor="accent2" w:themeShade="80"/>
          <w:left w:val="single" w:sz="2" w:space="20" w:color="632423" w:themeColor="accent2" w:themeShade="80"/>
          <w:bottom w:val="single" w:sz="2" w:space="6" w:color="632423" w:themeColor="accent2" w:themeShade="80"/>
          <w:right w:val="single" w:sz="2" w:space="20" w:color="632423" w:themeColor="accent2" w:themeShade="80"/>
        </w:pBdr>
        <w:shd w:val="clear" w:color="auto" w:fill="632423" w:themeFill="accent2" w:themeFillShade="80"/>
        <w:jc w:val="both"/>
        <w:rPr>
          <w:rFonts w:ascii="Arial Narrow" w:eastAsia="Arial Unicode MS" w:hAnsi="Arial Narrow" w:cstheme="majorHAnsi"/>
          <w:caps w:val="0"/>
          <w:sz w:val="24"/>
          <w:szCs w:val="24"/>
          <w:lang w:val="es-CO"/>
        </w:rPr>
      </w:pPr>
      <w:bookmarkStart w:id="20" w:name="_Toc126926007"/>
      <w:r w:rsidRPr="008F1023">
        <w:rPr>
          <w:rFonts w:ascii="Arial Narrow" w:eastAsia="Arial Unicode MS" w:hAnsi="Arial Narrow" w:cstheme="majorHAnsi"/>
          <w:caps w:val="0"/>
          <w:sz w:val="24"/>
          <w:szCs w:val="24"/>
          <w:lang w:val="es-CO"/>
        </w:rPr>
        <w:lastRenderedPageBreak/>
        <w:t xml:space="preserve">PRINCIPALES LOGROS Y RESULTADOS OBTENIDOS EN EL </w:t>
      </w:r>
      <w:r w:rsidR="0031443F" w:rsidRPr="008F1023">
        <w:rPr>
          <w:rFonts w:ascii="Arial Narrow" w:eastAsia="Arial Unicode MS" w:hAnsi="Arial Narrow" w:cstheme="majorHAnsi"/>
          <w:caps w:val="0"/>
          <w:sz w:val="24"/>
          <w:szCs w:val="24"/>
          <w:lang w:val="es-CO"/>
        </w:rPr>
        <w:t>PLAN DE DESARROLLO LOCAL</w:t>
      </w:r>
      <w:bookmarkEnd w:id="20"/>
    </w:p>
    <w:p w14:paraId="75BE168F" w14:textId="256C57B0" w:rsidR="0055226B" w:rsidRPr="008F1023" w:rsidRDefault="0055226B" w:rsidP="005A0571">
      <w:pPr>
        <w:jc w:val="both"/>
        <w:rPr>
          <w:rFonts w:ascii="Arial Narrow" w:hAnsi="Arial Narrow" w:cstheme="majorHAnsi"/>
          <w:i/>
          <w:noProof/>
          <w:lang w:val="es-ES"/>
        </w:rPr>
      </w:pPr>
    </w:p>
    <w:p w14:paraId="4CF7C3A7" w14:textId="336222E7" w:rsidR="0055226B" w:rsidRPr="008F1023" w:rsidRDefault="00947F17" w:rsidP="005A0571">
      <w:pPr>
        <w:jc w:val="both"/>
        <w:rPr>
          <w:rFonts w:ascii="Arial Narrow" w:hAnsi="Arial Narrow" w:cstheme="majorHAnsi"/>
        </w:rPr>
      </w:pPr>
      <w:r w:rsidRPr="008F1023">
        <w:rPr>
          <w:rFonts w:ascii="Arial Narrow" w:hAnsi="Arial Narrow" w:cstheme="majorHAnsi"/>
        </w:rPr>
        <w:t xml:space="preserve">A </w:t>
      </w:r>
      <w:r w:rsidR="00780C6A" w:rsidRPr="008F1023">
        <w:rPr>
          <w:rFonts w:ascii="Arial Narrow" w:hAnsi="Arial Narrow" w:cstheme="majorHAnsi"/>
        </w:rPr>
        <w:t>continuación,</w:t>
      </w:r>
      <w:r w:rsidRPr="008F1023">
        <w:rPr>
          <w:rFonts w:ascii="Arial Narrow" w:hAnsi="Arial Narrow" w:cstheme="majorHAnsi"/>
        </w:rPr>
        <w:t xml:space="preserve"> se relacionan los principales logros y resultados obtenidos a partir de lo establecido en el Plan de Desarrollo Local, de acuerdo con cada uno de los propósitos. </w:t>
      </w:r>
    </w:p>
    <w:p w14:paraId="333CCF34" w14:textId="77777777" w:rsidR="00947F17" w:rsidRPr="008F1023" w:rsidRDefault="00947F17" w:rsidP="005A0571">
      <w:pPr>
        <w:jc w:val="both"/>
        <w:rPr>
          <w:rFonts w:ascii="Arial Narrow" w:hAnsi="Arial Narrow" w:cstheme="majorHAnsi"/>
        </w:rPr>
      </w:pPr>
    </w:p>
    <w:p w14:paraId="6FA38CC5" w14:textId="77777777" w:rsidR="00457189" w:rsidRPr="008F1023" w:rsidRDefault="00457189" w:rsidP="005A0571">
      <w:pPr>
        <w:jc w:val="both"/>
        <w:rPr>
          <w:rFonts w:ascii="Arial Narrow" w:hAnsi="Arial Narrow" w:cstheme="majorHAnsi"/>
          <w:b/>
        </w:rPr>
      </w:pPr>
      <w:r w:rsidRPr="008F1023">
        <w:rPr>
          <w:rFonts w:ascii="Arial Narrow" w:hAnsi="Arial Narrow" w:cstheme="majorHAnsi"/>
          <w:b/>
        </w:rPr>
        <w:t>Propósito 1. Hacer un nuevo contrato social con igualdad de oportunidades para la inclusión social, productiva y política</w:t>
      </w:r>
    </w:p>
    <w:p w14:paraId="705C52EE" w14:textId="4110B1AD" w:rsidR="00457189" w:rsidRPr="008F1023" w:rsidRDefault="00457189" w:rsidP="005A0571">
      <w:pPr>
        <w:jc w:val="both"/>
        <w:rPr>
          <w:rFonts w:ascii="Arial Narrow" w:hAnsi="Arial Narrow" w:cstheme="majorHAnsi"/>
        </w:rPr>
      </w:pPr>
    </w:p>
    <w:p w14:paraId="387D0587" w14:textId="7A9E30A4" w:rsidR="00AB54AE" w:rsidRPr="008F1023" w:rsidRDefault="00AB54AE" w:rsidP="005C330A">
      <w:pPr>
        <w:jc w:val="both"/>
        <w:rPr>
          <w:rFonts w:ascii="Arial Narrow" w:hAnsi="Arial Narrow" w:cstheme="majorHAnsi"/>
          <w:b/>
          <w:bCs/>
        </w:rPr>
      </w:pPr>
      <w:bookmarkStart w:id="21" w:name="_Hlk130987406"/>
      <w:r w:rsidRPr="008F1023">
        <w:rPr>
          <w:rFonts w:ascii="Arial Narrow" w:hAnsi="Arial Narrow" w:cstheme="majorHAnsi"/>
          <w:b/>
          <w:bCs/>
        </w:rPr>
        <w:t>Prevención y atención de la violencia intrafamiliar y sexual</w:t>
      </w:r>
    </w:p>
    <w:p w14:paraId="4313BB25" w14:textId="57D88F3B" w:rsidR="00457189" w:rsidRPr="008F1023" w:rsidRDefault="00457189" w:rsidP="005A0571">
      <w:pPr>
        <w:jc w:val="both"/>
        <w:rPr>
          <w:rFonts w:ascii="Arial Narrow" w:hAnsi="Arial Narrow" w:cstheme="majorHAnsi"/>
        </w:rPr>
      </w:pPr>
    </w:p>
    <w:bookmarkEnd w:id="21"/>
    <w:p w14:paraId="66FF4E0F" w14:textId="6C6E303E" w:rsidR="00457189" w:rsidRPr="008F1023" w:rsidRDefault="000F61A1" w:rsidP="005A0571">
      <w:pPr>
        <w:jc w:val="both"/>
        <w:rPr>
          <w:rFonts w:ascii="Arial Narrow" w:hAnsi="Arial Narrow" w:cstheme="majorHAnsi"/>
        </w:rPr>
      </w:pPr>
      <w:r w:rsidRPr="008F1023">
        <w:rPr>
          <w:rFonts w:ascii="Arial Narrow" w:hAnsi="Arial Narrow" w:cstheme="majorHAnsi"/>
        </w:rPr>
        <w:t>S</w:t>
      </w:r>
      <w:r w:rsidR="00AB54AE" w:rsidRPr="008F1023">
        <w:rPr>
          <w:rFonts w:ascii="Arial Narrow" w:hAnsi="Arial Narrow" w:cstheme="majorHAnsi"/>
        </w:rPr>
        <w:t>e llevó a cabo la estrategia del “</w:t>
      </w:r>
      <w:r w:rsidR="00AB54AE" w:rsidRPr="008F1023">
        <w:rPr>
          <w:rFonts w:ascii="Arial Narrow" w:hAnsi="Arial Narrow" w:cstheme="majorHAnsi"/>
          <w:i/>
          <w:iCs/>
        </w:rPr>
        <w:t>Cuidado se Contagia</w:t>
      </w:r>
      <w:r w:rsidR="00AB54AE" w:rsidRPr="008F1023">
        <w:rPr>
          <w:rFonts w:ascii="Arial Narrow" w:hAnsi="Arial Narrow" w:cstheme="majorHAnsi"/>
        </w:rPr>
        <w:t xml:space="preserve">” </w:t>
      </w:r>
      <w:r w:rsidR="00461CF5" w:rsidRPr="008F1023">
        <w:rPr>
          <w:rFonts w:ascii="Arial Narrow" w:hAnsi="Arial Narrow" w:cstheme="majorHAnsi"/>
        </w:rPr>
        <w:t xml:space="preserve">por medio del cual se vinculó a </w:t>
      </w:r>
      <w:r w:rsidR="00AB54AE" w:rsidRPr="008F1023">
        <w:rPr>
          <w:rFonts w:ascii="Arial Narrow" w:hAnsi="Arial Narrow" w:cstheme="majorHAnsi"/>
        </w:rPr>
        <w:t xml:space="preserve">550 personas, </w:t>
      </w:r>
      <w:r w:rsidR="00461CF5" w:rsidRPr="008F1023">
        <w:rPr>
          <w:rFonts w:ascii="Arial Narrow" w:hAnsi="Arial Narrow" w:cstheme="majorHAnsi"/>
        </w:rPr>
        <w:t xml:space="preserve">este proyecto </w:t>
      </w:r>
      <w:r w:rsidR="00AB54AE" w:rsidRPr="008F1023">
        <w:rPr>
          <w:rFonts w:ascii="Arial Narrow" w:hAnsi="Arial Narrow" w:cstheme="majorHAnsi"/>
        </w:rPr>
        <w:t xml:space="preserve">tenía como propósito implementar acciones de sensibilización en pro de la prevención de violencia intrafamiliar. Para ello, </w:t>
      </w:r>
      <w:r w:rsidRPr="008F1023">
        <w:rPr>
          <w:rFonts w:ascii="Arial Narrow" w:hAnsi="Arial Narrow" w:cstheme="majorHAnsi"/>
        </w:rPr>
        <w:t xml:space="preserve">se socializó a las comunidades de los barrios Villemar, San Pablo y Palestina </w:t>
      </w:r>
      <w:r w:rsidR="000E76E3" w:rsidRPr="008F1023">
        <w:rPr>
          <w:rFonts w:ascii="Arial Narrow" w:hAnsi="Arial Narrow" w:cstheme="majorHAnsi"/>
        </w:rPr>
        <w:t>una pieza comunicativa</w:t>
      </w:r>
      <w:r w:rsidR="00AB54AE" w:rsidRPr="008F1023">
        <w:rPr>
          <w:rFonts w:ascii="Arial Narrow" w:hAnsi="Arial Narrow" w:cstheme="majorHAnsi"/>
        </w:rPr>
        <w:t>, l</w:t>
      </w:r>
      <w:r w:rsidR="00461CF5" w:rsidRPr="008F1023">
        <w:rPr>
          <w:rFonts w:ascii="Arial Narrow" w:hAnsi="Arial Narrow" w:cstheme="majorHAnsi"/>
        </w:rPr>
        <w:t>a</w:t>
      </w:r>
      <w:r w:rsidR="00AB54AE" w:rsidRPr="008F1023">
        <w:rPr>
          <w:rFonts w:ascii="Arial Narrow" w:hAnsi="Arial Narrow" w:cstheme="majorHAnsi"/>
        </w:rPr>
        <w:t xml:space="preserve"> cual </w:t>
      </w:r>
      <w:r w:rsidRPr="008F1023">
        <w:rPr>
          <w:rFonts w:ascii="Arial Narrow" w:hAnsi="Arial Narrow" w:cstheme="majorHAnsi"/>
        </w:rPr>
        <w:t xml:space="preserve">presentaba </w:t>
      </w:r>
      <w:r w:rsidR="00AB54AE" w:rsidRPr="008F1023">
        <w:rPr>
          <w:rFonts w:ascii="Arial Narrow" w:hAnsi="Arial Narrow" w:cstheme="majorHAnsi"/>
        </w:rPr>
        <w:t>los diferentes tipos de violencia y líneas de atención a las cuales podían acudir en caso de presentarse alguna situación de violencia intrafamiliar y/o sexual. Posterior a esto, se diligenció una encuesta establecida por Integración Social, la cual tenía como finalidad recolectar información sobre las dinámicas familiares, convivencia familiar, distribución de roles y responsabilidades en el hogar y de esta manera, identificar si en algún grupo familiar se evidenciaba la violencia intrafamiliar y poder activar las respectivas rutas de atención.</w:t>
      </w:r>
    </w:p>
    <w:p w14:paraId="7B0B9F23" w14:textId="07E5067E" w:rsidR="00AB54AE" w:rsidRPr="008F1023" w:rsidRDefault="00AB54AE" w:rsidP="005A0571">
      <w:pPr>
        <w:jc w:val="both"/>
        <w:rPr>
          <w:rFonts w:ascii="Arial Narrow" w:hAnsi="Arial Narrow" w:cstheme="majorHAnsi"/>
        </w:rPr>
      </w:pPr>
    </w:p>
    <w:p w14:paraId="2660BA5F" w14:textId="6D55B066" w:rsidR="00AB54AE" w:rsidRPr="008F1023" w:rsidRDefault="000F61A1" w:rsidP="005A0571">
      <w:pPr>
        <w:jc w:val="both"/>
        <w:rPr>
          <w:rFonts w:ascii="Arial Narrow" w:hAnsi="Arial Narrow" w:cstheme="majorHAnsi"/>
        </w:rPr>
      </w:pPr>
      <w:r w:rsidRPr="008F1023">
        <w:rPr>
          <w:rFonts w:ascii="Arial Narrow" w:hAnsi="Arial Narrow" w:cstheme="majorHAnsi"/>
        </w:rPr>
        <w:t xml:space="preserve">Así mismo, </w:t>
      </w:r>
      <w:r w:rsidR="00AB54AE" w:rsidRPr="008F1023">
        <w:rPr>
          <w:rFonts w:ascii="Arial Narrow" w:hAnsi="Arial Narrow" w:cstheme="majorHAnsi"/>
        </w:rPr>
        <w:t>se celebró en el polideportivo Atahualpa</w:t>
      </w:r>
      <w:r w:rsidR="008424AB">
        <w:rPr>
          <w:rFonts w:ascii="Arial Narrow" w:hAnsi="Arial Narrow" w:cstheme="majorHAnsi"/>
        </w:rPr>
        <w:t>,</w:t>
      </w:r>
      <w:r w:rsidR="00AB54AE" w:rsidRPr="008F1023">
        <w:rPr>
          <w:rFonts w:ascii="Arial Narrow" w:hAnsi="Arial Narrow" w:cstheme="majorHAnsi"/>
        </w:rPr>
        <w:t xml:space="preserve"> </w:t>
      </w:r>
      <w:r w:rsidRPr="008F1023">
        <w:rPr>
          <w:rFonts w:ascii="Arial Narrow" w:hAnsi="Arial Narrow" w:cstheme="majorHAnsi"/>
        </w:rPr>
        <w:t xml:space="preserve">en coordinación con el Comité Operativo Local de Familias, una feria de estaciones con el propósito de dar a conocer la diversidad de las familias, la salud mental, el manejo de los dispositivos electrónicos, la distribución de las labores del hogar en la familia y la protección de los niños, niñas y adolescentes. De manera complementaria, se realizó el </w:t>
      </w:r>
      <w:r w:rsidR="00AB54AE" w:rsidRPr="008F1023">
        <w:rPr>
          <w:rFonts w:ascii="Arial Narrow" w:hAnsi="Arial Narrow" w:cstheme="majorHAnsi"/>
        </w:rPr>
        <w:t>Conversatorio “</w:t>
      </w:r>
      <w:r w:rsidRPr="008F1023">
        <w:rPr>
          <w:rFonts w:ascii="Arial Narrow" w:hAnsi="Arial Narrow" w:cstheme="majorHAnsi"/>
          <w:i/>
          <w:iCs/>
        </w:rPr>
        <w:t>D</w:t>
      </w:r>
      <w:r w:rsidR="00AB54AE" w:rsidRPr="008F1023">
        <w:rPr>
          <w:rFonts w:ascii="Arial Narrow" w:hAnsi="Arial Narrow" w:cstheme="majorHAnsi"/>
          <w:i/>
          <w:iCs/>
        </w:rPr>
        <w:t>iversidad café y familia</w:t>
      </w:r>
      <w:r w:rsidR="00AB54AE" w:rsidRPr="008F1023">
        <w:rPr>
          <w:rFonts w:ascii="Arial Narrow" w:hAnsi="Arial Narrow" w:cstheme="majorHAnsi"/>
        </w:rPr>
        <w:t>”</w:t>
      </w:r>
      <w:r w:rsidRPr="008F1023">
        <w:rPr>
          <w:rFonts w:ascii="Arial Narrow" w:hAnsi="Arial Narrow" w:cstheme="majorHAnsi"/>
        </w:rPr>
        <w:t xml:space="preserve"> </w:t>
      </w:r>
      <w:r w:rsidR="00AB54AE" w:rsidRPr="008F1023">
        <w:rPr>
          <w:rFonts w:ascii="Arial Narrow" w:hAnsi="Arial Narrow" w:cstheme="majorHAnsi"/>
        </w:rPr>
        <w:t>con el</w:t>
      </w:r>
      <w:r w:rsidRPr="008F1023">
        <w:rPr>
          <w:rFonts w:ascii="Arial Narrow" w:hAnsi="Arial Narrow" w:cstheme="majorHAnsi"/>
        </w:rPr>
        <w:t xml:space="preserve"> fin de s</w:t>
      </w:r>
      <w:r w:rsidR="00AB54AE" w:rsidRPr="008F1023">
        <w:rPr>
          <w:rFonts w:ascii="Arial Narrow" w:hAnsi="Arial Narrow" w:cstheme="majorHAnsi"/>
        </w:rPr>
        <w:t xml:space="preserve">ocializar historias de vida </w:t>
      </w:r>
      <w:r w:rsidRPr="008F1023">
        <w:rPr>
          <w:rFonts w:ascii="Arial Narrow" w:hAnsi="Arial Narrow" w:cstheme="majorHAnsi"/>
        </w:rPr>
        <w:t xml:space="preserve">relacionadas con </w:t>
      </w:r>
      <w:r w:rsidR="00AB54AE" w:rsidRPr="008F1023">
        <w:rPr>
          <w:rFonts w:ascii="Arial Narrow" w:hAnsi="Arial Narrow" w:cstheme="majorHAnsi"/>
        </w:rPr>
        <w:t>violencia sexual</w:t>
      </w:r>
      <w:r w:rsidR="008424AB">
        <w:rPr>
          <w:rFonts w:ascii="Arial Narrow" w:hAnsi="Arial Narrow" w:cstheme="majorHAnsi"/>
        </w:rPr>
        <w:t xml:space="preserve"> y</w:t>
      </w:r>
      <w:r w:rsidRPr="008F1023">
        <w:rPr>
          <w:rFonts w:ascii="Arial Narrow" w:hAnsi="Arial Narrow" w:cstheme="majorHAnsi"/>
        </w:rPr>
        <w:t xml:space="preserve"> un foro para prevenir la </w:t>
      </w:r>
      <w:r w:rsidR="00E82506" w:rsidRPr="008F1023">
        <w:rPr>
          <w:rFonts w:ascii="Arial Narrow" w:hAnsi="Arial Narrow" w:cstheme="majorHAnsi"/>
        </w:rPr>
        <w:t>explotación sexual comercial de niñas, niños y adolescentes</w:t>
      </w:r>
      <w:r w:rsidRPr="008F1023">
        <w:rPr>
          <w:rFonts w:ascii="Arial Narrow" w:hAnsi="Arial Narrow" w:cstheme="majorHAnsi"/>
        </w:rPr>
        <w:t xml:space="preserve">. </w:t>
      </w:r>
    </w:p>
    <w:p w14:paraId="714AC08C" w14:textId="5BC9A867" w:rsidR="00E82506" w:rsidRPr="008F1023" w:rsidRDefault="00E82506" w:rsidP="005A0571">
      <w:pPr>
        <w:jc w:val="both"/>
        <w:rPr>
          <w:rFonts w:ascii="Arial Narrow" w:hAnsi="Arial Narrow" w:cstheme="majorHAnsi"/>
        </w:rPr>
      </w:pPr>
    </w:p>
    <w:p w14:paraId="624E66D6" w14:textId="54CE86B3" w:rsidR="00E82506" w:rsidRPr="008F1023" w:rsidRDefault="000F61A1" w:rsidP="005A0571">
      <w:pPr>
        <w:jc w:val="both"/>
        <w:rPr>
          <w:rFonts w:ascii="Arial Narrow" w:hAnsi="Arial Narrow" w:cstheme="majorHAnsi"/>
        </w:rPr>
      </w:pPr>
      <w:r w:rsidRPr="008F1023">
        <w:rPr>
          <w:rFonts w:ascii="Arial Narrow" w:hAnsi="Arial Narrow" w:cstheme="majorHAnsi"/>
        </w:rPr>
        <w:t>Finalmente, se dotó con elementos pedagógicos, instrumentos musicales, juegos didácticos, insumos de literatura y televisores</w:t>
      </w:r>
      <w:r w:rsidR="008424AB">
        <w:rPr>
          <w:rFonts w:ascii="Arial Narrow" w:hAnsi="Arial Narrow" w:cstheme="majorHAnsi"/>
        </w:rPr>
        <w:t xml:space="preserve"> a</w:t>
      </w:r>
      <w:r w:rsidRPr="008F1023">
        <w:rPr>
          <w:rFonts w:ascii="Arial Narrow" w:hAnsi="Arial Narrow" w:cstheme="majorHAnsi"/>
        </w:rPr>
        <w:t xml:space="preserve"> la Unidad Operativa Casa de Pensamiento </w:t>
      </w:r>
      <w:proofErr w:type="spellStart"/>
      <w:r w:rsidRPr="008F1023">
        <w:rPr>
          <w:rFonts w:ascii="Arial Narrow" w:hAnsi="Arial Narrow" w:cstheme="majorHAnsi"/>
        </w:rPr>
        <w:t>Misak</w:t>
      </w:r>
      <w:proofErr w:type="spellEnd"/>
      <w:r w:rsidRPr="008F1023">
        <w:rPr>
          <w:rFonts w:ascii="Arial Narrow" w:hAnsi="Arial Narrow" w:cstheme="majorHAnsi"/>
        </w:rPr>
        <w:t xml:space="preserve"> y Centro Amar, </w:t>
      </w:r>
      <w:r w:rsidR="008424AB">
        <w:rPr>
          <w:rFonts w:ascii="Arial Narrow" w:hAnsi="Arial Narrow" w:cstheme="majorHAnsi"/>
        </w:rPr>
        <w:t xml:space="preserve">esto con el propósito </w:t>
      </w:r>
      <w:r w:rsidRPr="008F1023">
        <w:rPr>
          <w:rFonts w:ascii="Arial Narrow" w:hAnsi="Arial Narrow" w:cstheme="majorHAnsi"/>
        </w:rPr>
        <w:t xml:space="preserve">de favorecer </w:t>
      </w:r>
      <w:r w:rsidR="008424AB">
        <w:rPr>
          <w:rFonts w:ascii="Arial Narrow" w:hAnsi="Arial Narrow" w:cstheme="majorHAnsi"/>
        </w:rPr>
        <w:t xml:space="preserve">en </w:t>
      </w:r>
      <w:r w:rsidRPr="008F1023">
        <w:rPr>
          <w:rFonts w:ascii="Arial Narrow" w:hAnsi="Arial Narrow" w:cstheme="majorHAnsi"/>
        </w:rPr>
        <w:t xml:space="preserve">el desarrollo del ser humano, </w:t>
      </w:r>
      <w:r w:rsidR="00E82506" w:rsidRPr="008F1023">
        <w:rPr>
          <w:rFonts w:ascii="Arial Narrow" w:hAnsi="Arial Narrow" w:cstheme="majorHAnsi"/>
        </w:rPr>
        <w:t>primera infancia, infancia y adolescencia</w:t>
      </w:r>
      <w:r w:rsidR="008424AB">
        <w:rPr>
          <w:rFonts w:ascii="Arial Narrow" w:hAnsi="Arial Narrow" w:cstheme="majorHAnsi"/>
        </w:rPr>
        <w:t xml:space="preserve"> y</w:t>
      </w:r>
      <w:r w:rsidR="00E82506" w:rsidRPr="008F1023">
        <w:rPr>
          <w:rFonts w:ascii="Arial Narrow" w:hAnsi="Arial Narrow" w:cstheme="majorHAnsi"/>
        </w:rPr>
        <w:t xml:space="preserve"> la educación inicial de los niños niñas y adolescentes de la </w:t>
      </w:r>
      <w:r w:rsidR="008424AB">
        <w:rPr>
          <w:rFonts w:ascii="Arial Narrow" w:hAnsi="Arial Narrow" w:cstheme="majorHAnsi"/>
        </w:rPr>
        <w:t>L</w:t>
      </w:r>
      <w:r w:rsidR="00E82506" w:rsidRPr="008F1023">
        <w:rPr>
          <w:rFonts w:ascii="Arial Narrow" w:hAnsi="Arial Narrow" w:cstheme="majorHAnsi"/>
        </w:rPr>
        <w:t>ocalidad a partir de la innovación pedagógica en ejercicio al derecho a la educación con calidad.</w:t>
      </w:r>
    </w:p>
    <w:p w14:paraId="05136D63" w14:textId="55582C68" w:rsidR="002E1F54" w:rsidRPr="008F1023" w:rsidRDefault="002E1F54" w:rsidP="005A0571">
      <w:pPr>
        <w:jc w:val="both"/>
        <w:rPr>
          <w:rFonts w:ascii="Arial Narrow" w:hAnsi="Arial Narrow" w:cstheme="majorHAnsi"/>
        </w:rPr>
      </w:pPr>
    </w:p>
    <w:p w14:paraId="32AC6986" w14:textId="799C2361" w:rsidR="002E1F54" w:rsidRPr="008F1023" w:rsidRDefault="000F61A1" w:rsidP="005A0571">
      <w:pPr>
        <w:jc w:val="both"/>
        <w:rPr>
          <w:rFonts w:ascii="Arial Narrow" w:hAnsi="Arial Narrow" w:cstheme="majorHAnsi"/>
          <w:b/>
          <w:bCs/>
        </w:rPr>
      </w:pPr>
      <w:bookmarkStart w:id="22" w:name="_Hlk130987422"/>
      <w:r w:rsidRPr="008F1023">
        <w:rPr>
          <w:rFonts w:ascii="Arial Narrow" w:hAnsi="Arial Narrow" w:cstheme="majorHAnsi"/>
          <w:b/>
          <w:bCs/>
        </w:rPr>
        <w:t xml:space="preserve">Reactivación Económica </w:t>
      </w:r>
      <w:r w:rsidR="002E1F54" w:rsidRPr="008F1023">
        <w:rPr>
          <w:rFonts w:ascii="Arial Narrow" w:hAnsi="Arial Narrow" w:cstheme="majorHAnsi"/>
          <w:b/>
          <w:bCs/>
        </w:rPr>
        <w:t xml:space="preserve"> </w:t>
      </w:r>
    </w:p>
    <w:bookmarkEnd w:id="22"/>
    <w:p w14:paraId="34C853C3" w14:textId="04422766" w:rsidR="002E1F54" w:rsidRPr="008F1023" w:rsidRDefault="002E1F54" w:rsidP="005A0571">
      <w:pPr>
        <w:jc w:val="both"/>
        <w:rPr>
          <w:rFonts w:ascii="Arial Narrow" w:hAnsi="Arial Narrow" w:cstheme="majorHAnsi"/>
        </w:rPr>
      </w:pPr>
    </w:p>
    <w:p w14:paraId="7539572F" w14:textId="2248B17A" w:rsidR="002E1F54" w:rsidRPr="008F1023" w:rsidRDefault="002E1F54" w:rsidP="005A0571">
      <w:pPr>
        <w:jc w:val="both"/>
        <w:rPr>
          <w:rFonts w:ascii="Arial Narrow" w:hAnsi="Arial Narrow" w:cstheme="majorHAnsi"/>
        </w:rPr>
      </w:pPr>
      <w:r w:rsidRPr="008F1023">
        <w:rPr>
          <w:rFonts w:ascii="Arial Narrow" w:hAnsi="Arial Narrow" w:cstheme="majorHAnsi"/>
        </w:rPr>
        <w:t>Es importante mencionar que</w:t>
      </w:r>
      <w:r w:rsidR="008424AB">
        <w:rPr>
          <w:rFonts w:ascii="Arial Narrow" w:hAnsi="Arial Narrow" w:cstheme="majorHAnsi"/>
        </w:rPr>
        <w:t xml:space="preserve"> los</w:t>
      </w:r>
      <w:r w:rsidRPr="008F1023">
        <w:rPr>
          <w:rFonts w:ascii="Arial Narrow" w:hAnsi="Arial Narrow" w:cstheme="majorHAnsi"/>
        </w:rPr>
        <w:t xml:space="preserve"> emprendimientos juegan un papel relevante en los procesos de crecimiento y cambio estructural, permitiendo el desarrollo económico de la </w:t>
      </w:r>
      <w:r w:rsidR="008424AB">
        <w:rPr>
          <w:rFonts w:ascii="Arial Narrow" w:hAnsi="Arial Narrow" w:cstheme="majorHAnsi"/>
        </w:rPr>
        <w:t>L</w:t>
      </w:r>
      <w:r w:rsidRPr="008F1023">
        <w:rPr>
          <w:rFonts w:ascii="Arial Narrow" w:hAnsi="Arial Narrow" w:cstheme="majorHAnsi"/>
        </w:rPr>
        <w:t>ocalidad, generando empleo y rendimientos crecientes.</w:t>
      </w:r>
    </w:p>
    <w:p w14:paraId="33D28EC0" w14:textId="7C4F742A" w:rsidR="002E1F54" w:rsidRPr="008F1023" w:rsidRDefault="002E1F54" w:rsidP="005A0571">
      <w:pPr>
        <w:jc w:val="both"/>
        <w:rPr>
          <w:rFonts w:ascii="Arial Narrow" w:hAnsi="Arial Narrow" w:cstheme="majorHAnsi"/>
          <w:b/>
          <w:bCs/>
        </w:rPr>
      </w:pPr>
    </w:p>
    <w:p w14:paraId="0F28675F" w14:textId="73E40DAA" w:rsidR="003416F5" w:rsidRPr="008F1023" w:rsidRDefault="003416F5" w:rsidP="005A0571">
      <w:pPr>
        <w:jc w:val="both"/>
        <w:rPr>
          <w:rFonts w:ascii="Arial Narrow" w:hAnsi="Arial Narrow" w:cstheme="majorHAnsi"/>
        </w:rPr>
      </w:pPr>
      <w:r w:rsidRPr="008F1023">
        <w:rPr>
          <w:rFonts w:ascii="Arial Narrow" w:hAnsi="Arial Narrow" w:cstheme="majorHAnsi"/>
        </w:rPr>
        <w:t xml:space="preserve">En este contexto, se apoyaron: (i) 78 </w:t>
      </w:r>
      <w:proofErr w:type="spellStart"/>
      <w:r w:rsidRPr="008F1023">
        <w:rPr>
          <w:rFonts w:ascii="Arial Narrow" w:hAnsi="Arial Narrow" w:cstheme="majorHAnsi"/>
        </w:rPr>
        <w:t>Mipymes</w:t>
      </w:r>
      <w:proofErr w:type="spellEnd"/>
      <w:r w:rsidRPr="008F1023">
        <w:rPr>
          <w:rFonts w:ascii="Arial Narrow" w:hAnsi="Arial Narrow" w:cstheme="majorHAnsi"/>
        </w:rPr>
        <w:t xml:space="preserve"> y/o emprendimientos culturales y creativos de la Localidad; (ii) 87 </w:t>
      </w:r>
      <w:proofErr w:type="spellStart"/>
      <w:r w:rsidRPr="008F1023">
        <w:rPr>
          <w:rFonts w:ascii="Arial Narrow" w:hAnsi="Arial Narrow" w:cstheme="majorHAnsi"/>
        </w:rPr>
        <w:t>Mipymes</w:t>
      </w:r>
      <w:proofErr w:type="spellEnd"/>
      <w:r w:rsidRPr="008F1023">
        <w:rPr>
          <w:rFonts w:ascii="Arial Narrow" w:hAnsi="Arial Narrow" w:cstheme="majorHAnsi"/>
        </w:rPr>
        <w:t xml:space="preserve"> y/o emprendimientos en procesos de reconversión hacia actividades </w:t>
      </w:r>
      <w:r w:rsidRPr="008F1023">
        <w:rPr>
          <w:rFonts w:ascii="Arial Narrow" w:hAnsi="Arial Narrow" w:cstheme="majorHAnsi"/>
        </w:rPr>
        <w:lastRenderedPageBreak/>
        <w:t xml:space="preserve">sostenibles, y, (iii) 149 emprendimientos potencializados dentro de las aglomeraciones económicas que fomentan el empleo y/o nuevas actividades económicas. </w:t>
      </w:r>
    </w:p>
    <w:p w14:paraId="07E26089" w14:textId="77777777" w:rsidR="002E1F54" w:rsidRPr="008F1023" w:rsidRDefault="002E1F54" w:rsidP="005A0571">
      <w:pPr>
        <w:jc w:val="both"/>
        <w:rPr>
          <w:rFonts w:ascii="Arial Narrow" w:hAnsi="Arial Narrow" w:cstheme="majorHAnsi"/>
        </w:rPr>
      </w:pPr>
    </w:p>
    <w:p w14:paraId="1BE78382" w14:textId="7E643697" w:rsidR="002E1F54" w:rsidRPr="008F1023" w:rsidRDefault="003416F5" w:rsidP="005A0571">
      <w:pPr>
        <w:jc w:val="both"/>
        <w:rPr>
          <w:rFonts w:ascii="Arial Narrow" w:hAnsi="Arial Narrow" w:cstheme="majorHAnsi"/>
        </w:rPr>
      </w:pPr>
      <w:r w:rsidRPr="008F1023">
        <w:rPr>
          <w:rFonts w:ascii="Arial Narrow" w:hAnsi="Arial Narrow" w:cstheme="majorHAnsi"/>
        </w:rPr>
        <w:t xml:space="preserve">Además, se firmó un convenio con el Programa para las Naciones Unidas para el Desarrollo (PNUD) con el objetivo de </w:t>
      </w:r>
      <w:r w:rsidR="002E1F54" w:rsidRPr="008F1023">
        <w:rPr>
          <w:rFonts w:ascii="Arial Narrow" w:hAnsi="Arial Narrow" w:cstheme="majorHAnsi"/>
        </w:rPr>
        <w:t xml:space="preserve">fortalecer, implementar y llevar a cabo estrategias de reactivación económica de la </w:t>
      </w:r>
      <w:r w:rsidR="00516275">
        <w:rPr>
          <w:rFonts w:ascii="Arial Narrow" w:hAnsi="Arial Narrow" w:cstheme="majorHAnsi"/>
        </w:rPr>
        <w:t>L</w:t>
      </w:r>
      <w:r w:rsidR="002E1F54" w:rsidRPr="008F1023">
        <w:rPr>
          <w:rFonts w:ascii="Arial Narrow" w:hAnsi="Arial Narrow" w:cstheme="majorHAnsi"/>
        </w:rPr>
        <w:t>ocalidad</w:t>
      </w:r>
      <w:r w:rsidRPr="008F1023">
        <w:rPr>
          <w:rFonts w:ascii="Arial Narrow" w:hAnsi="Arial Narrow" w:cstheme="majorHAnsi"/>
        </w:rPr>
        <w:t xml:space="preserve">. </w:t>
      </w:r>
      <w:r w:rsidR="002E1F54" w:rsidRPr="008F1023">
        <w:rPr>
          <w:rFonts w:ascii="Arial Narrow" w:hAnsi="Arial Narrow" w:cstheme="majorHAnsi"/>
        </w:rPr>
        <w:t>Con la firma de este convenio se</w:t>
      </w:r>
      <w:r w:rsidR="00CD655A" w:rsidRPr="008F1023">
        <w:rPr>
          <w:rFonts w:ascii="Arial Narrow" w:hAnsi="Arial Narrow" w:cstheme="majorHAnsi"/>
        </w:rPr>
        <w:t xml:space="preserve"> </w:t>
      </w:r>
      <w:r w:rsidR="002E1F54" w:rsidRPr="008F1023">
        <w:rPr>
          <w:rFonts w:ascii="Arial Narrow" w:hAnsi="Arial Narrow" w:cstheme="majorHAnsi"/>
        </w:rPr>
        <w:t xml:space="preserve">espera fortalecer 401 unidades productivas de las cuales 150 son pequeñas y medianas empresas y 251 </w:t>
      </w:r>
      <w:r w:rsidR="00516275">
        <w:rPr>
          <w:rFonts w:ascii="Arial Narrow" w:hAnsi="Arial Narrow" w:cstheme="majorHAnsi"/>
        </w:rPr>
        <w:t>e</w:t>
      </w:r>
      <w:r w:rsidR="002E1F54" w:rsidRPr="008F1023">
        <w:rPr>
          <w:rFonts w:ascii="Arial Narrow" w:hAnsi="Arial Narrow" w:cstheme="majorHAnsi"/>
        </w:rPr>
        <w:t xml:space="preserve">mprendimientos los cuales recibirán un proceso de formación 100% aplicable a fortalecer las habilidades blandas de cada participante, adicional se </w:t>
      </w:r>
      <w:r w:rsidRPr="008F1023">
        <w:rPr>
          <w:rFonts w:ascii="Arial Narrow" w:hAnsi="Arial Narrow" w:cstheme="majorHAnsi"/>
        </w:rPr>
        <w:t>entregará</w:t>
      </w:r>
      <w:r w:rsidR="002E1F54" w:rsidRPr="008F1023">
        <w:rPr>
          <w:rFonts w:ascii="Arial Narrow" w:hAnsi="Arial Narrow" w:cstheme="majorHAnsi"/>
        </w:rPr>
        <w:t xml:space="preserve"> un recurso económico de inyección de capital para el negocio</w:t>
      </w:r>
      <w:r w:rsidR="008C351D" w:rsidRPr="008F1023">
        <w:rPr>
          <w:rFonts w:ascii="Arial Narrow" w:hAnsi="Arial Narrow" w:cstheme="majorHAnsi"/>
        </w:rPr>
        <w:t xml:space="preserve">. </w:t>
      </w:r>
    </w:p>
    <w:p w14:paraId="62B5623F" w14:textId="638700AC" w:rsidR="002E1F54" w:rsidRPr="008F1023" w:rsidRDefault="002E1F54" w:rsidP="005A0571">
      <w:pPr>
        <w:jc w:val="both"/>
        <w:rPr>
          <w:rFonts w:ascii="Arial Narrow" w:hAnsi="Arial Narrow" w:cstheme="majorHAnsi"/>
          <w:b/>
          <w:bCs/>
        </w:rPr>
      </w:pPr>
    </w:p>
    <w:p w14:paraId="4D31B501" w14:textId="339DB371" w:rsidR="002E1F54" w:rsidRPr="008F1023" w:rsidRDefault="002E1F54" w:rsidP="005A0571">
      <w:pPr>
        <w:jc w:val="both"/>
        <w:rPr>
          <w:rFonts w:ascii="Arial Narrow" w:hAnsi="Arial Narrow" w:cstheme="majorHAnsi"/>
          <w:b/>
          <w:bCs/>
        </w:rPr>
      </w:pPr>
      <w:bookmarkStart w:id="23" w:name="_Hlk130987437"/>
      <w:r w:rsidRPr="008F1023">
        <w:rPr>
          <w:rFonts w:ascii="Arial Narrow" w:hAnsi="Arial Narrow" w:cstheme="majorHAnsi"/>
          <w:b/>
          <w:bCs/>
        </w:rPr>
        <w:t>C</w:t>
      </w:r>
      <w:r w:rsidR="003416F5" w:rsidRPr="008F1023">
        <w:rPr>
          <w:rFonts w:ascii="Arial Narrow" w:hAnsi="Arial Narrow" w:cstheme="majorHAnsi"/>
          <w:b/>
          <w:bCs/>
        </w:rPr>
        <w:t xml:space="preserve">ultura </w:t>
      </w:r>
      <w:r w:rsidRPr="008F1023">
        <w:rPr>
          <w:rFonts w:ascii="Arial Narrow" w:hAnsi="Arial Narrow" w:cstheme="majorHAnsi"/>
          <w:b/>
          <w:bCs/>
        </w:rPr>
        <w:t xml:space="preserve"> </w:t>
      </w:r>
    </w:p>
    <w:bookmarkEnd w:id="23"/>
    <w:p w14:paraId="6AD0CB93" w14:textId="671EA3E9" w:rsidR="002E1F54" w:rsidRPr="008F1023" w:rsidRDefault="002E1F54" w:rsidP="005A0571">
      <w:pPr>
        <w:jc w:val="both"/>
        <w:rPr>
          <w:rFonts w:ascii="Arial Narrow" w:hAnsi="Arial Narrow" w:cstheme="majorHAnsi"/>
          <w:b/>
          <w:bCs/>
        </w:rPr>
      </w:pPr>
    </w:p>
    <w:p w14:paraId="5731D5DE" w14:textId="2FB89DA7" w:rsidR="002E1F54" w:rsidRPr="008F1023" w:rsidRDefault="002E1F54" w:rsidP="005A0571">
      <w:pPr>
        <w:spacing w:line="259" w:lineRule="auto"/>
        <w:jc w:val="both"/>
        <w:rPr>
          <w:rFonts w:ascii="Arial Narrow" w:hAnsi="Arial Narrow" w:cstheme="majorHAnsi"/>
          <w:lang w:val="es-CO"/>
        </w:rPr>
      </w:pPr>
      <w:r w:rsidRPr="008F1023">
        <w:rPr>
          <w:rFonts w:ascii="Arial Narrow" w:hAnsi="Arial Narrow" w:cstheme="majorHAnsi"/>
          <w:lang w:val="es-CO"/>
        </w:rPr>
        <w:t>Se han beneficiado distintos grupos poblacionales, sectores, géneros, grupos etarios y ciudadanía en general, teniendo en cuenta el enfoque poblacional - diferencial (grupos étnicos, grupos etarios, por situación o condición y sectores LGBTI) y de géner</w:t>
      </w:r>
      <w:r w:rsidR="003416F5" w:rsidRPr="008F1023">
        <w:rPr>
          <w:rFonts w:ascii="Arial Narrow" w:hAnsi="Arial Narrow" w:cstheme="majorHAnsi"/>
          <w:lang w:val="es-CO"/>
        </w:rPr>
        <w:t xml:space="preserve">o, en torno a expresiones artísticas locales. Así mismo, para dar cumplimiento al artículo 62 del PDL </w:t>
      </w:r>
      <w:r w:rsidRPr="008F1023">
        <w:rPr>
          <w:rFonts w:ascii="Arial Narrow" w:hAnsi="Arial Narrow" w:cstheme="majorHAnsi"/>
          <w:lang w:val="es-CO"/>
        </w:rPr>
        <w:t>se concertó con las comunidades indígenas y comunidad NARP la inclusión de un evento étnico el cual se desarrollará para la vigencia 2023.</w:t>
      </w:r>
    </w:p>
    <w:p w14:paraId="5884E635" w14:textId="7D807796" w:rsidR="003416F5" w:rsidRPr="008F1023" w:rsidRDefault="003416F5" w:rsidP="005A0571">
      <w:pPr>
        <w:spacing w:line="259" w:lineRule="auto"/>
        <w:jc w:val="both"/>
        <w:rPr>
          <w:rFonts w:ascii="Arial Narrow" w:hAnsi="Arial Narrow" w:cstheme="majorHAnsi"/>
          <w:lang w:val="es-CO"/>
        </w:rPr>
      </w:pPr>
    </w:p>
    <w:p w14:paraId="70DD820D" w14:textId="393049F1" w:rsidR="002E1F54" w:rsidRPr="008F1023" w:rsidRDefault="003416F5" w:rsidP="005A0571">
      <w:pPr>
        <w:spacing w:line="259" w:lineRule="auto"/>
        <w:jc w:val="both"/>
        <w:rPr>
          <w:rFonts w:ascii="Arial Narrow" w:hAnsi="Arial Narrow" w:cstheme="majorHAnsi"/>
        </w:rPr>
      </w:pPr>
      <w:r w:rsidRPr="008F1023">
        <w:rPr>
          <w:rFonts w:ascii="Arial Narrow" w:hAnsi="Arial Narrow" w:cstheme="majorHAnsi"/>
          <w:lang w:val="es-CO"/>
        </w:rPr>
        <w:t>Se realizó la concertación con la comunidad de los siguientes eventos a desarrollar en 2023: Carnaval de Fontibón, Evento con enfoque étnico: Saberes y sabores, Festival de Danza Incluyente, y, Festival de Rock y Hip Hop. A su vez, s</w:t>
      </w:r>
      <w:proofErr w:type="spellStart"/>
      <w:r w:rsidRPr="008F1023">
        <w:rPr>
          <w:rFonts w:ascii="Arial Narrow" w:hAnsi="Arial Narrow" w:cstheme="majorHAnsi"/>
        </w:rPr>
        <w:t>e</w:t>
      </w:r>
      <w:proofErr w:type="spellEnd"/>
      <w:r w:rsidR="002E1F54" w:rsidRPr="008F1023">
        <w:rPr>
          <w:rFonts w:ascii="Arial Narrow" w:hAnsi="Arial Narrow" w:cstheme="majorHAnsi"/>
        </w:rPr>
        <w:t xml:space="preserve"> logró contratar la adecuación y dotación de la nueva Biblioteca Pública de Fontibón en el costado norte de la Plaza Fundacional</w:t>
      </w:r>
      <w:r w:rsidRPr="008F1023">
        <w:rPr>
          <w:rFonts w:ascii="Arial Narrow" w:hAnsi="Arial Narrow" w:cstheme="majorHAnsi"/>
        </w:rPr>
        <w:t xml:space="preserve">; y, </w:t>
      </w:r>
      <w:r w:rsidR="002E1F54" w:rsidRPr="008F1023">
        <w:rPr>
          <w:rFonts w:ascii="Arial Narrow" w:hAnsi="Arial Narrow" w:cstheme="majorHAnsi"/>
        </w:rPr>
        <w:t>se abrió una Convocatoria de fortalecimiento a los proyectos culturales y creativos con 4 estímulos a cargo del IDARTES (Componente B) mediante la “Beca para el fortalecimiento de proyectos culturales y creativos - Es Cultura Local Fontibón 2022” a través del Programa Es Cultura Local de estímulos local que responde al lineamiento de la Secretaría de Cultura, Recreación y Deporte del Programa Distrital de Estímulos - PDE y el IDARTES.</w:t>
      </w:r>
    </w:p>
    <w:p w14:paraId="007E229D" w14:textId="77777777" w:rsidR="003416F5" w:rsidRPr="008F1023" w:rsidRDefault="003416F5" w:rsidP="005A0571">
      <w:pPr>
        <w:spacing w:line="259" w:lineRule="auto"/>
        <w:jc w:val="both"/>
        <w:rPr>
          <w:rFonts w:ascii="Arial Narrow" w:hAnsi="Arial Narrow" w:cstheme="majorHAnsi"/>
          <w:lang w:val="es-CO"/>
        </w:rPr>
      </w:pPr>
    </w:p>
    <w:p w14:paraId="39CA54FE" w14:textId="47865A7B" w:rsidR="002E1F54" w:rsidRPr="008F1023" w:rsidRDefault="003416F5" w:rsidP="005A0571">
      <w:pPr>
        <w:jc w:val="both"/>
        <w:rPr>
          <w:rFonts w:ascii="Arial Narrow" w:hAnsi="Arial Narrow" w:cstheme="majorHAnsi"/>
        </w:rPr>
      </w:pPr>
      <w:r w:rsidRPr="008F1023">
        <w:rPr>
          <w:rFonts w:ascii="Arial Narrow" w:hAnsi="Arial Narrow" w:cstheme="majorHAnsi"/>
        </w:rPr>
        <w:t xml:space="preserve">Por último, con </w:t>
      </w:r>
      <w:r w:rsidR="002E1F54" w:rsidRPr="008F1023">
        <w:rPr>
          <w:rFonts w:ascii="Arial Narrow" w:hAnsi="Arial Narrow" w:cstheme="majorHAnsi"/>
        </w:rPr>
        <w:t xml:space="preserve">relación </w:t>
      </w:r>
      <w:r w:rsidRPr="008F1023">
        <w:rPr>
          <w:rFonts w:ascii="Arial Narrow" w:hAnsi="Arial Narrow" w:cstheme="majorHAnsi"/>
        </w:rPr>
        <w:t>a</w:t>
      </w:r>
      <w:r w:rsidR="002E1F54" w:rsidRPr="008F1023">
        <w:rPr>
          <w:rFonts w:ascii="Arial Narrow" w:hAnsi="Arial Narrow" w:cstheme="majorHAnsi"/>
        </w:rPr>
        <w:t xml:space="preserve"> la meta de formación, es importante resaltar que en la vigencia 2022 los beneficiarios del Centro Filarmónico de Fontibón estuvieron en medio de un proceso de formación musical y dicho centro, será dotado próximamente con instrumentos musicales.</w:t>
      </w:r>
      <w:r w:rsidRPr="008F1023">
        <w:rPr>
          <w:rFonts w:ascii="Arial Narrow" w:hAnsi="Arial Narrow" w:cstheme="majorHAnsi"/>
        </w:rPr>
        <w:t xml:space="preserve"> </w:t>
      </w:r>
      <w:r w:rsidR="002E1F54" w:rsidRPr="008F1023">
        <w:rPr>
          <w:rFonts w:ascii="Arial Narrow" w:hAnsi="Arial Narrow" w:cstheme="majorHAnsi"/>
        </w:rPr>
        <w:t>Adicionalmente, se abrió la Convocatoria de estímulos “Beca es cultura local para procesos de formación, circulación audiovisual e intervenciones de arte urbano en la localidad de Fontibón 2022” para beneficiar 182 personas a través de 7 estímulos enfocados en el Fortalecimiento y sostenibilidad de procesos de formación.</w:t>
      </w:r>
    </w:p>
    <w:p w14:paraId="1D8315DC" w14:textId="001AD998" w:rsidR="002E1F54" w:rsidRPr="008F1023" w:rsidRDefault="002E1F54" w:rsidP="005A0571">
      <w:pPr>
        <w:jc w:val="both"/>
        <w:rPr>
          <w:rFonts w:ascii="Arial Narrow" w:hAnsi="Arial Narrow" w:cstheme="majorHAnsi"/>
          <w:b/>
          <w:bCs/>
        </w:rPr>
      </w:pPr>
    </w:p>
    <w:p w14:paraId="211A4CA0" w14:textId="6FFB9AAF" w:rsidR="002166F4" w:rsidRPr="008F1023" w:rsidRDefault="002166F4" w:rsidP="005A0571">
      <w:pPr>
        <w:jc w:val="both"/>
        <w:rPr>
          <w:rFonts w:ascii="Arial Narrow" w:hAnsi="Arial Narrow" w:cstheme="majorHAnsi"/>
          <w:b/>
          <w:bCs/>
        </w:rPr>
      </w:pPr>
      <w:r w:rsidRPr="008F1023">
        <w:rPr>
          <w:rFonts w:ascii="Arial Narrow" w:hAnsi="Arial Narrow" w:cstheme="majorHAnsi"/>
          <w:b/>
          <w:bCs/>
        </w:rPr>
        <w:t>D</w:t>
      </w:r>
      <w:r w:rsidR="003416F5" w:rsidRPr="008F1023">
        <w:rPr>
          <w:rFonts w:ascii="Arial Narrow" w:hAnsi="Arial Narrow" w:cstheme="majorHAnsi"/>
          <w:b/>
          <w:bCs/>
        </w:rPr>
        <w:t xml:space="preserve">eportes </w:t>
      </w:r>
      <w:r w:rsidRPr="008F1023">
        <w:rPr>
          <w:rFonts w:ascii="Arial Narrow" w:hAnsi="Arial Narrow" w:cstheme="majorHAnsi"/>
          <w:b/>
          <w:bCs/>
        </w:rPr>
        <w:t xml:space="preserve"> </w:t>
      </w:r>
    </w:p>
    <w:p w14:paraId="28CE74EA" w14:textId="77777777" w:rsidR="002166F4" w:rsidRPr="008F1023" w:rsidRDefault="002166F4" w:rsidP="005A0571">
      <w:pPr>
        <w:jc w:val="both"/>
        <w:rPr>
          <w:rFonts w:ascii="Arial Narrow" w:hAnsi="Arial Narrow" w:cstheme="majorHAnsi"/>
        </w:rPr>
      </w:pPr>
    </w:p>
    <w:p w14:paraId="1368081B" w14:textId="58790FE9" w:rsidR="002166F4" w:rsidRPr="008F1023" w:rsidRDefault="002166F4" w:rsidP="005A0571">
      <w:pPr>
        <w:jc w:val="both"/>
        <w:rPr>
          <w:rFonts w:ascii="Arial Narrow" w:hAnsi="Arial Narrow" w:cstheme="majorHAnsi"/>
        </w:rPr>
      </w:pPr>
      <w:r w:rsidRPr="008F1023">
        <w:rPr>
          <w:rFonts w:ascii="Arial Narrow" w:hAnsi="Arial Narrow" w:cstheme="majorHAnsi"/>
        </w:rPr>
        <w:t xml:space="preserve">En el marco de la postpandemia </w:t>
      </w:r>
      <w:r w:rsidR="008A3C01" w:rsidRPr="008F1023">
        <w:rPr>
          <w:rFonts w:ascii="Arial Narrow" w:hAnsi="Arial Narrow" w:cstheme="majorHAnsi"/>
        </w:rPr>
        <w:t xml:space="preserve">se han </w:t>
      </w:r>
      <w:r w:rsidRPr="008F1023">
        <w:rPr>
          <w:rFonts w:ascii="Arial Narrow" w:hAnsi="Arial Narrow" w:cstheme="majorHAnsi"/>
        </w:rPr>
        <w:t xml:space="preserve">priorizado los escenarios deportivos de la </w:t>
      </w:r>
      <w:r w:rsidR="008A3C01" w:rsidRPr="008F1023">
        <w:rPr>
          <w:rFonts w:ascii="Arial Narrow" w:hAnsi="Arial Narrow" w:cstheme="majorHAnsi"/>
        </w:rPr>
        <w:t>l</w:t>
      </w:r>
      <w:r w:rsidRPr="008F1023">
        <w:rPr>
          <w:rFonts w:ascii="Arial Narrow" w:hAnsi="Arial Narrow" w:cstheme="majorHAnsi"/>
        </w:rPr>
        <w:t xml:space="preserve">ocalidad para mitigar los efectos adversos a la salud y el sedentarismo que creó el escenario de la restricción de la movilidad en gran parte de la población. </w:t>
      </w:r>
      <w:r w:rsidR="008A3C01" w:rsidRPr="008F1023">
        <w:rPr>
          <w:rFonts w:ascii="Arial Narrow" w:hAnsi="Arial Narrow" w:cstheme="majorHAnsi"/>
        </w:rPr>
        <w:t xml:space="preserve">Así, se impulsaron </w:t>
      </w:r>
      <w:r w:rsidR="00B75B56">
        <w:rPr>
          <w:rFonts w:ascii="Arial Narrow" w:hAnsi="Arial Narrow" w:cstheme="majorHAnsi"/>
        </w:rPr>
        <w:t>las Escuelas de Formación D</w:t>
      </w:r>
      <w:r w:rsidRPr="008F1023">
        <w:rPr>
          <w:rFonts w:ascii="Arial Narrow" w:hAnsi="Arial Narrow" w:cstheme="majorHAnsi"/>
        </w:rPr>
        <w:t>eportiva, con enfoque diferencial y de género</w:t>
      </w:r>
      <w:r w:rsidR="008A3C01" w:rsidRPr="008F1023">
        <w:rPr>
          <w:rFonts w:ascii="Arial Narrow" w:hAnsi="Arial Narrow" w:cstheme="majorHAnsi"/>
        </w:rPr>
        <w:t xml:space="preserve">. </w:t>
      </w:r>
    </w:p>
    <w:p w14:paraId="42D5DB97" w14:textId="77777777" w:rsidR="002166F4" w:rsidRPr="008F1023" w:rsidRDefault="002166F4" w:rsidP="005A0571">
      <w:pPr>
        <w:jc w:val="both"/>
        <w:rPr>
          <w:rFonts w:ascii="Arial Narrow" w:hAnsi="Arial Narrow" w:cstheme="majorHAnsi"/>
          <w:lang w:val="es-ES"/>
        </w:rPr>
      </w:pPr>
    </w:p>
    <w:p w14:paraId="215605CD" w14:textId="68F6A3D1" w:rsidR="002166F4" w:rsidRPr="008F1023" w:rsidRDefault="002166F4" w:rsidP="005A0571">
      <w:pPr>
        <w:jc w:val="both"/>
        <w:rPr>
          <w:rFonts w:ascii="Arial Narrow" w:hAnsi="Arial Narrow" w:cstheme="majorHAnsi"/>
          <w:lang w:val="es-ES"/>
        </w:rPr>
      </w:pPr>
      <w:r w:rsidRPr="008F1023">
        <w:rPr>
          <w:rFonts w:ascii="Arial Narrow" w:hAnsi="Arial Narrow" w:cstheme="majorHAnsi"/>
          <w:lang w:val="es-ES"/>
        </w:rPr>
        <w:t>Con el equipo de Monitores de las Escuela</w:t>
      </w:r>
      <w:r w:rsidR="00B75B56">
        <w:rPr>
          <w:rFonts w:ascii="Arial Narrow" w:hAnsi="Arial Narrow" w:cstheme="majorHAnsi"/>
          <w:lang w:val="es-ES"/>
        </w:rPr>
        <w:t>s de Formación Deportiva de la L</w:t>
      </w:r>
      <w:r w:rsidRPr="008F1023">
        <w:rPr>
          <w:rFonts w:ascii="Arial Narrow" w:hAnsi="Arial Narrow" w:cstheme="majorHAnsi"/>
          <w:lang w:val="es-ES"/>
        </w:rPr>
        <w:t xml:space="preserve">ocalidad, </w:t>
      </w:r>
      <w:r w:rsidR="008A3C01" w:rsidRPr="008F1023">
        <w:rPr>
          <w:rFonts w:ascii="Arial Narrow" w:hAnsi="Arial Narrow" w:cstheme="majorHAnsi"/>
          <w:lang w:val="es-ES"/>
        </w:rPr>
        <w:t xml:space="preserve">se amplió </w:t>
      </w:r>
      <w:r w:rsidRPr="008F1023">
        <w:rPr>
          <w:rFonts w:ascii="Arial Narrow" w:hAnsi="Arial Narrow" w:cstheme="majorHAnsi"/>
          <w:lang w:val="es-ES"/>
        </w:rPr>
        <w:t xml:space="preserve">la oferta local deportiva logrando la apropiación de los espacios deportivos locales y la promoción de </w:t>
      </w:r>
      <w:r w:rsidRPr="008F1023">
        <w:rPr>
          <w:rFonts w:ascii="Arial Narrow" w:hAnsi="Arial Narrow" w:cstheme="majorHAnsi"/>
          <w:lang w:val="es-ES"/>
        </w:rPr>
        <w:lastRenderedPageBreak/>
        <w:t>nuevos aprendizajes deportiv</w:t>
      </w:r>
      <w:r w:rsidR="00B75B56">
        <w:rPr>
          <w:rFonts w:ascii="Arial Narrow" w:hAnsi="Arial Narrow" w:cstheme="majorHAnsi"/>
          <w:lang w:val="es-ES"/>
        </w:rPr>
        <w:t>os (nuevas tendencias</w:t>
      </w:r>
      <w:r w:rsidRPr="008F1023">
        <w:rPr>
          <w:rFonts w:ascii="Arial Narrow" w:hAnsi="Arial Narrow" w:cstheme="majorHAnsi"/>
          <w:lang w:val="es-ES"/>
        </w:rPr>
        <w:t xml:space="preserve">). Lo anterior, </w:t>
      </w:r>
      <w:r w:rsidR="008A3C01" w:rsidRPr="008F1023">
        <w:rPr>
          <w:rFonts w:ascii="Arial Narrow" w:hAnsi="Arial Narrow" w:cstheme="majorHAnsi"/>
          <w:lang w:val="es-ES"/>
        </w:rPr>
        <w:t xml:space="preserve">permitió </w:t>
      </w:r>
      <w:r w:rsidRPr="008F1023">
        <w:rPr>
          <w:rFonts w:ascii="Arial Narrow" w:hAnsi="Arial Narrow" w:cstheme="majorHAnsi"/>
          <w:lang w:val="es-ES"/>
        </w:rPr>
        <w:t xml:space="preserve">impactar 28 parques vecinales y de bolsillo y atender a 1.332 beneficiarios de las escuelas de formación deportiva de Fontibón (entre escuelas tradicionales y las escuelas de artes marciales mixtas, calistenia Street </w:t>
      </w:r>
      <w:proofErr w:type="spellStart"/>
      <w:r w:rsidRPr="008F1023">
        <w:rPr>
          <w:rFonts w:ascii="Arial Narrow" w:hAnsi="Arial Narrow" w:cstheme="majorHAnsi"/>
          <w:lang w:val="es-ES"/>
        </w:rPr>
        <w:t>work</w:t>
      </w:r>
      <w:proofErr w:type="spellEnd"/>
      <w:r w:rsidRPr="008F1023">
        <w:rPr>
          <w:rFonts w:ascii="Arial Narrow" w:hAnsi="Arial Narrow" w:cstheme="majorHAnsi"/>
          <w:lang w:val="es-ES"/>
        </w:rPr>
        <w:t xml:space="preserve"> </w:t>
      </w:r>
      <w:proofErr w:type="spellStart"/>
      <w:r w:rsidRPr="008F1023">
        <w:rPr>
          <w:rFonts w:ascii="Arial Narrow" w:hAnsi="Arial Narrow" w:cstheme="majorHAnsi"/>
          <w:lang w:val="es-ES"/>
        </w:rPr>
        <w:t>out</w:t>
      </w:r>
      <w:proofErr w:type="spellEnd"/>
      <w:r w:rsidRPr="008F1023">
        <w:rPr>
          <w:rFonts w:ascii="Arial Narrow" w:hAnsi="Arial Narrow" w:cstheme="majorHAnsi"/>
          <w:lang w:val="es-ES"/>
        </w:rPr>
        <w:t>)</w:t>
      </w:r>
      <w:r w:rsidR="008A3C01" w:rsidRPr="008F1023">
        <w:rPr>
          <w:rFonts w:ascii="Arial Narrow" w:hAnsi="Arial Narrow" w:cstheme="majorHAnsi"/>
          <w:lang w:val="es-ES"/>
        </w:rPr>
        <w:t xml:space="preserve">. </w:t>
      </w:r>
    </w:p>
    <w:p w14:paraId="7C294A0F" w14:textId="77777777" w:rsidR="002166F4" w:rsidRPr="008F1023" w:rsidRDefault="002166F4" w:rsidP="005A0571">
      <w:pPr>
        <w:jc w:val="both"/>
        <w:rPr>
          <w:rFonts w:ascii="Arial Narrow" w:hAnsi="Arial Narrow" w:cstheme="majorHAnsi"/>
          <w:lang w:val="es-ES"/>
        </w:rPr>
      </w:pPr>
    </w:p>
    <w:p w14:paraId="570B1151" w14:textId="596173DA" w:rsidR="002166F4" w:rsidRPr="008F1023" w:rsidRDefault="008A3C01" w:rsidP="005A0571">
      <w:pPr>
        <w:jc w:val="both"/>
        <w:rPr>
          <w:rFonts w:ascii="Arial Narrow" w:hAnsi="Arial Narrow" w:cstheme="majorHAnsi"/>
          <w:lang w:val="es-ES"/>
        </w:rPr>
      </w:pPr>
      <w:r w:rsidRPr="008F1023">
        <w:rPr>
          <w:rFonts w:ascii="Arial Narrow" w:hAnsi="Arial Narrow" w:cstheme="majorHAnsi"/>
          <w:lang w:val="es-ES"/>
        </w:rPr>
        <w:t xml:space="preserve">Se promovió </w:t>
      </w:r>
      <w:r w:rsidR="002166F4" w:rsidRPr="008F1023">
        <w:rPr>
          <w:rFonts w:ascii="Arial Narrow" w:hAnsi="Arial Narrow" w:cstheme="majorHAnsi"/>
          <w:lang w:val="es-ES"/>
        </w:rPr>
        <w:t>la dotación con implementos deportivos para aportar a la masificación de la actividad física y de los procesos de escuelas y clubes deportivos. Por e</w:t>
      </w:r>
      <w:r w:rsidRPr="008F1023">
        <w:rPr>
          <w:rFonts w:ascii="Arial Narrow" w:hAnsi="Arial Narrow" w:cstheme="majorHAnsi"/>
          <w:lang w:val="es-ES"/>
        </w:rPr>
        <w:t xml:space="preserve">sta razón, se identificó </w:t>
      </w:r>
      <w:r w:rsidR="002166F4" w:rsidRPr="008F1023">
        <w:rPr>
          <w:rFonts w:ascii="Arial Narrow" w:hAnsi="Arial Narrow" w:cstheme="majorHAnsi"/>
          <w:lang w:val="es-ES"/>
        </w:rPr>
        <w:t xml:space="preserve">la población local que desarrolla actividades deportivas y que puede fomentarlas, mediante la construcción de la guía de entrega y solicitud de los implementos garantizando así la entrega objetiva de estas dotaciones. </w:t>
      </w:r>
    </w:p>
    <w:p w14:paraId="2252CFC0" w14:textId="480141A0" w:rsidR="002166F4" w:rsidRPr="008F1023" w:rsidRDefault="002166F4" w:rsidP="005A0571">
      <w:pPr>
        <w:jc w:val="both"/>
        <w:rPr>
          <w:rFonts w:ascii="Arial Narrow" w:hAnsi="Arial Narrow" w:cstheme="majorHAnsi"/>
          <w:b/>
          <w:bCs/>
        </w:rPr>
      </w:pPr>
    </w:p>
    <w:p w14:paraId="733F790E" w14:textId="35146A44" w:rsidR="002166F4" w:rsidRPr="008F1023" w:rsidRDefault="002166F4" w:rsidP="005A0571">
      <w:pPr>
        <w:jc w:val="both"/>
        <w:rPr>
          <w:rFonts w:ascii="Arial Narrow" w:hAnsi="Arial Narrow" w:cstheme="majorHAnsi"/>
          <w:b/>
          <w:bCs/>
        </w:rPr>
      </w:pPr>
      <w:r w:rsidRPr="008F1023">
        <w:rPr>
          <w:rFonts w:ascii="Arial Narrow" w:hAnsi="Arial Narrow" w:cstheme="majorHAnsi"/>
          <w:b/>
          <w:bCs/>
        </w:rPr>
        <w:t>S</w:t>
      </w:r>
      <w:r w:rsidR="008A3C01" w:rsidRPr="008F1023">
        <w:rPr>
          <w:rFonts w:ascii="Arial Narrow" w:hAnsi="Arial Narrow" w:cstheme="majorHAnsi"/>
          <w:b/>
          <w:bCs/>
        </w:rPr>
        <w:t xml:space="preserve">ubsidio </w:t>
      </w:r>
      <w:r w:rsidR="005C330A" w:rsidRPr="008F1023">
        <w:rPr>
          <w:rFonts w:ascii="Arial Narrow" w:hAnsi="Arial Narrow" w:cstheme="majorHAnsi"/>
          <w:b/>
          <w:bCs/>
        </w:rPr>
        <w:t xml:space="preserve">Tipo </w:t>
      </w:r>
      <w:r w:rsidR="008A3C01" w:rsidRPr="008F1023">
        <w:rPr>
          <w:rFonts w:ascii="Arial Narrow" w:hAnsi="Arial Narrow" w:cstheme="majorHAnsi"/>
          <w:b/>
          <w:bCs/>
        </w:rPr>
        <w:t xml:space="preserve">C- Adulto Mayor </w:t>
      </w:r>
      <w:r w:rsidRPr="008F1023">
        <w:rPr>
          <w:rFonts w:ascii="Arial Narrow" w:hAnsi="Arial Narrow" w:cstheme="majorHAnsi"/>
          <w:b/>
          <w:bCs/>
        </w:rPr>
        <w:t xml:space="preserve"> </w:t>
      </w:r>
    </w:p>
    <w:p w14:paraId="47E52813" w14:textId="3D3F33A0" w:rsidR="002166F4" w:rsidRPr="008F1023" w:rsidRDefault="002166F4" w:rsidP="005A0571">
      <w:pPr>
        <w:jc w:val="both"/>
        <w:rPr>
          <w:rFonts w:ascii="Arial Narrow" w:hAnsi="Arial Narrow" w:cstheme="majorHAnsi"/>
          <w:b/>
          <w:bCs/>
        </w:rPr>
      </w:pPr>
    </w:p>
    <w:p w14:paraId="3878A671" w14:textId="687E6BFD" w:rsidR="002166F4" w:rsidRPr="008F1023" w:rsidRDefault="002166F4" w:rsidP="005A0571">
      <w:pPr>
        <w:pStyle w:val="paragraph"/>
        <w:spacing w:before="0" w:beforeAutospacing="0" w:after="0" w:afterAutospacing="0"/>
        <w:jc w:val="both"/>
        <w:textAlignment w:val="baseline"/>
        <w:rPr>
          <w:rFonts w:ascii="Arial Narrow" w:hAnsi="Arial Narrow" w:cstheme="majorHAnsi"/>
          <w:lang w:val="es-ES"/>
        </w:rPr>
      </w:pPr>
      <w:r w:rsidRPr="008F1023">
        <w:rPr>
          <w:rFonts w:ascii="Arial Narrow" w:hAnsi="Arial Narrow" w:cstheme="majorHAnsi"/>
          <w:lang w:val="es-ES"/>
        </w:rPr>
        <w:t>En el año 2022 se beneficiaron 980 adultos mayores (mujeres mayores de 54, hom</w:t>
      </w:r>
      <w:r w:rsidR="00B75B56">
        <w:rPr>
          <w:rFonts w:ascii="Arial Narrow" w:hAnsi="Arial Narrow" w:cstheme="majorHAnsi"/>
          <w:lang w:val="es-ES"/>
        </w:rPr>
        <w:t>bres mayores de 59 años) de la L</w:t>
      </w:r>
      <w:r w:rsidRPr="008F1023">
        <w:rPr>
          <w:rFonts w:ascii="Arial Narrow" w:hAnsi="Arial Narrow" w:cstheme="majorHAnsi"/>
          <w:lang w:val="es-ES"/>
        </w:rPr>
        <w:t xml:space="preserve">ocalidad con el apoyo económico subsidio Tipo C, en </w:t>
      </w:r>
      <w:r w:rsidR="008A3C01" w:rsidRPr="008F1023">
        <w:rPr>
          <w:rFonts w:ascii="Arial Narrow" w:hAnsi="Arial Narrow" w:cstheme="majorHAnsi"/>
          <w:lang w:val="es-ES"/>
        </w:rPr>
        <w:t xml:space="preserve">los cuales </w:t>
      </w:r>
      <w:r w:rsidRPr="008F1023">
        <w:rPr>
          <w:rFonts w:ascii="Arial Narrow" w:hAnsi="Arial Narrow" w:cstheme="majorHAnsi"/>
          <w:lang w:val="es-ES"/>
        </w:rPr>
        <w:t>se realizaron visitas domiciliarias de validación de condición para el ingreso al subsidio, con el objetivo de verificar el cumplimiento de criterios, señalados por la Secretaría Distrital de Integración Social.</w:t>
      </w:r>
    </w:p>
    <w:p w14:paraId="07960E0D" w14:textId="77777777" w:rsidR="002166F4" w:rsidRPr="008F1023" w:rsidRDefault="002166F4" w:rsidP="005A0571">
      <w:pPr>
        <w:pStyle w:val="paragraph"/>
        <w:spacing w:before="0" w:beforeAutospacing="0" w:after="0" w:afterAutospacing="0"/>
        <w:jc w:val="both"/>
        <w:textAlignment w:val="baseline"/>
        <w:rPr>
          <w:rFonts w:ascii="Arial Narrow" w:hAnsi="Arial Narrow" w:cstheme="majorHAnsi"/>
          <w:lang w:val="es-ES"/>
        </w:rPr>
      </w:pPr>
    </w:p>
    <w:p w14:paraId="22A5C9C3" w14:textId="0BFD76EC" w:rsidR="002166F4" w:rsidRPr="008F1023" w:rsidRDefault="002166F4" w:rsidP="005A0571">
      <w:pPr>
        <w:pStyle w:val="paragraph"/>
        <w:spacing w:before="0" w:beforeAutospacing="0" w:after="0" w:afterAutospacing="0"/>
        <w:jc w:val="both"/>
        <w:textAlignment w:val="baseline"/>
        <w:rPr>
          <w:rFonts w:ascii="Arial Narrow" w:hAnsi="Arial Narrow" w:cstheme="majorHAnsi"/>
          <w:lang w:val="es-ES"/>
        </w:rPr>
      </w:pPr>
      <w:r w:rsidRPr="008F1023">
        <w:rPr>
          <w:rFonts w:ascii="Arial Narrow" w:hAnsi="Arial Narrow" w:cstheme="majorHAnsi"/>
          <w:lang w:val="es-ES"/>
        </w:rPr>
        <w:t>Este apoyo económico tipo C está dirigido a los adultos mayores que resi</w:t>
      </w:r>
      <w:r w:rsidR="00D82195">
        <w:rPr>
          <w:rFonts w:ascii="Arial Narrow" w:hAnsi="Arial Narrow" w:cstheme="majorHAnsi"/>
          <w:lang w:val="es-ES"/>
        </w:rPr>
        <w:t>den en la l</w:t>
      </w:r>
      <w:r w:rsidR="00B75B56">
        <w:rPr>
          <w:rFonts w:ascii="Arial Narrow" w:hAnsi="Arial Narrow" w:cstheme="majorHAnsi"/>
          <w:lang w:val="es-ES"/>
        </w:rPr>
        <w:t>ocalidad de Fontibón y</w:t>
      </w:r>
      <w:r w:rsidRPr="008F1023">
        <w:rPr>
          <w:rFonts w:ascii="Arial Narrow" w:hAnsi="Arial Narrow" w:cstheme="majorHAnsi"/>
          <w:lang w:val="es-ES"/>
        </w:rPr>
        <w:t xml:space="preserve"> se encuentran en situación de vulnerabilidad social, económica, no cuentan con pensión u otro tipo subsidios económicos de carácter permanente del nivel Distrital o Nacional, carecen de ingresos o ren</w:t>
      </w:r>
      <w:r w:rsidR="00B75B56">
        <w:rPr>
          <w:rFonts w:ascii="Arial Narrow" w:hAnsi="Arial Narrow" w:cstheme="majorHAnsi"/>
          <w:lang w:val="es-ES"/>
        </w:rPr>
        <w:t>tas suficientes para subsistir y</w:t>
      </w:r>
      <w:r w:rsidRPr="008F1023">
        <w:rPr>
          <w:rFonts w:ascii="Arial Narrow" w:hAnsi="Arial Narrow" w:cstheme="majorHAnsi"/>
          <w:lang w:val="es-ES"/>
        </w:rPr>
        <w:t xml:space="preserve"> satisfacer sus necesidades básicas.</w:t>
      </w:r>
    </w:p>
    <w:p w14:paraId="4D3A0ACA" w14:textId="77777777" w:rsidR="002166F4" w:rsidRPr="008F1023" w:rsidRDefault="002166F4" w:rsidP="005A0571">
      <w:pPr>
        <w:pStyle w:val="paragraph"/>
        <w:spacing w:before="0" w:beforeAutospacing="0" w:after="0" w:afterAutospacing="0"/>
        <w:jc w:val="both"/>
        <w:textAlignment w:val="baseline"/>
        <w:rPr>
          <w:rFonts w:ascii="Arial Narrow" w:hAnsi="Arial Narrow" w:cstheme="majorHAnsi"/>
          <w:lang w:val="es-ES"/>
        </w:rPr>
      </w:pPr>
    </w:p>
    <w:p w14:paraId="46BCD620" w14:textId="734D1264" w:rsidR="002166F4" w:rsidRPr="008F1023" w:rsidRDefault="002166F4" w:rsidP="005A0571">
      <w:pPr>
        <w:pStyle w:val="paragraph"/>
        <w:spacing w:before="0" w:beforeAutospacing="0" w:after="0" w:afterAutospacing="0"/>
        <w:jc w:val="both"/>
        <w:textAlignment w:val="baseline"/>
        <w:rPr>
          <w:rFonts w:ascii="Arial Narrow" w:hAnsi="Arial Narrow" w:cstheme="majorHAnsi"/>
          <w:lang w:val="es-ES"/>
        </w:rPr>
      </w:pPr>
      <w:r w:rsidRPr="008F1023">
        <w:rPr>
          <w:rFonts w:ascii="Arial Narrow" w:hAnsi="Arial Narrow" w:cstheme="majorHAnsi"/>
          <w:lang w:val="es-ES"/>
        </w:rPr>
        <w:t>En este sentido, con la entrega de este apoyo económico de subsidio tipo C, se l</w:t>
      </w:r>
      <w:r w:rsidR="00D82195">
        <w:rPr>
          <w:rFonts w:ascii="Arial Narrow" w:hAnsi="Arial Narrow" w:cstheme="majorHAnsi"/>
          <w:lang w:val="es-ES"/>
        </w:rPr>
        <w:t>ogró en la L</w:t>
      </w:r>
      <w:r w:rsidRPr="008F1023">
        <w:rPr>
          <w:rFonts w:ascii="Arial Narrow" w:hAnsi="Arial Narrow" w:cstheme="majorHAnsi"/>
          <w:lang w:val="es-ES"/>
        </w:rPr>
        <w:t xml:space="preserve">ocalidad una reducción de desigualdad, dependencia y vulnerabilidad social de los adultos mayores, dentro del marco de política pública social para el envejecimiento y </w:t>
      </w:r>
      <w:r w:rsidR="00B75B56">
        <w:rPr>
          <w:rFonts w:ascii="Arial Narrow" w:hAnsi="Arial Narrow" w:cstheme="majorHAnsi"/>
          <w:lang w:val="es-ES"/>
        </w:rPr>
        <w:t>la vejez en el Distrito Capital.</w:t>
      </w:r>
    </w:p>
    <w:p w14:paraId="556F754C" w14:textId="77777777" w:rsidR="002166F4" w:rsidRPr="008F1023" w:rsidRDefault="002166F4" w:rsidP="005A0571">
      <w:pPr>
        <w:pStyle w:val="paragraph"/>
        <w:spacing w:before="0" w:beforeAutospacing="0" w:after="0" w:afterAutospacing="0"/>
        <w:jc w:val="both"/>
        <w:textAlignment w:val="baseline"/>
        <w:rPr>
          <w:rFonts w:ascii="Arial Narrow" w:hAnsi="Arial Narrow" w:cstheme="majorHAnsi"/>
          <w:lang w:val="es-ES"/>
        </w:rPr>
      </w:pPr>
    </w:p>
    <w:p w14:paraId="2FF3BF20" w14:textId="66143292" w:rsidR="002166F4" w:rsidRPr="008F1023" w:rsidRDefault="002166F4" w:rsidP="005A0571">
      <w:pPr>
        <w:pStyle w:val="paragraph"/>
        <w:spacing w:before="0" w:beforeAutospacing="0" w:after="0" w:afterAutospacing="0"/>
        <w:jc w:val="both"/>
        <w:textAlignment w:val="baseline"/>
        <w:rPr>
          <w:rFonts w:ascii="Arial Narrow" w:hAnsi="Arial Narrow" w:cstheme="majorHAnsi"/>
          <w:lang w:val="es-ES"/>
        </w:rPr>
      </w:pPr>
      <w:r w:rsidRPr="008F1023">
        <w:rPr>
          <w:rFonts w:ascii="Arial Narrow" w:hAnsi="Arial Narrow" w:cstheme="majorHAnsi"/>
          <w:lang w:val="es-ES"/>
        </w:rPr>
        <w:t>Po</w:t>
      </w:r>
      <w:r w:rsidR="00B75B56">
        <w:rPr>
          <w:rFonts w:ascii="Arial Narrow" w:hAnsi="Arial Narrow" w:cstheme="majorHAnsi"/>
          <w:lang w:val="es-ES"/>
        </w:rPr>
        <w:t>r otra parte, se realizaron los</w:t>
      </w:r>
      <w:r w:rsidRPr="008F1023">
        <w:rPr>
          <w:rFonts w:ascii="Arial Narrow" w:hAnsi="Arial Narrow" w:cstheme="majorHAnsi"/>
          <w:lang w:val="es-ES"/>
        </w:rPr>
        <w:t xml:space="preserve"> encuentros de desarrollo humano</w:t>
      </w:r>
      <w:r w:rsidR="00B75B56">
        <w:rPr>
          <w:rFonts w:ascii="Arial Narrow" w:hAnsi="Arial Narrow" w:cstheme="majorHAnsi"/>
          <w:lang w:val="es-ES"/>
        </w:rPr>
        <w:t xml:space="preserve"> con los adultos mayores </w:t>
      </w:r>
      <w:r w:rsidR="00D82195">
        <w:rPr>
          <w:rFonts w:ascii="Arial Narrow" w:hAnsi="Arial Narrow" w:cstheme="majorHAnsi"/>
          <w:lang w:val="es-ES"/>
        </w:rPr>
        <w:t>de la Localidad, en ellos se</w:t>
      </w:r>
      <w:r w:rsidR="00B75B56">
        <w:rPr>
          <w:rFonts w:ascii="Arial Narrow" w:hAnsi="Arial Narrow" w:cstheme="majorHAnsi"/>
          <w:lang w:val="es-ES"/>
        </w:rPr>
        <w:t xml:space="preserve"> brindaron</w:t>
      </w:r>
      <w:r w:rsidRPr="008F1023">
        <w:rPr>
          <w:rFonts w:ascii="Arial Narrow" w:hAnsi="Arial Narrow" w:cstheme="majorHAnsi"/>
          <w:lang w:val="es-ES"/>
        </w:rPr>
        <w:t xml:space="preserve"> de manera mensual herramientas conceptuales y metodológicas a los diferentes servicios sociales que ofrece la Subdirección para la Vejez, con el propósito de contribuir al fortalecimiento de las capacidades y potencialidades de las personas mayores desde una perspectiva de desarrollo humano en consonancia con los planteamientos de la Política Pública Social para el Envejecimiento y la Vejez en el Distrito Capital 2010- 2025 y el Modelo de Atención Integral p</w:t>
      </w:r>
      <w:r w:rsidR="00D82195">
        <w:rPr>
          <w:rFonts w:ascii="Arial Narrow" w:hAnsi="Arial Narrow" w:cstheme="majorHAnsi"/>
          <w:lang w:val="es-ES"/>
        </w:rPr>
        <w:t>ara las Personas Mayores (MAIM).</w:t>
      </w:r>
    </w:p>
    <w:p w14:paraId="34F7F249" w14:textId="77777777" w:rsidR="002166F4" w:rsidRPr="008F1023" w:rsidRDefault="002166F4" w:rsidP="005A0571">
      <w:pPr>
        <w:pStyle w:val="paragraph"/>
        <w:spacing w:before="0" w:beforeAutospacing="0" w:after="0" w:afterAutospacing="0"/>
        <w:jc w:val="both"/>
        <w:textAlignment w:val="baseline"/>
        <w:rPr>
          <w:rStyle w:val="normaltextrun"/>
          <w:rFonts w:ascii="Arial Narrow" w:hAnsi="Arial Narrow" w:cstheme="majorHAnsi"/>
        </w:rPr>
      </w:pPr>
    </w:p>
    <w:p w14:paraId="3CAC48FB" w14:textId="62E73F9E" w:rsidR="002166F4" w:rsidRPr="008F1023" w:rsidRDefault="002166F4" w:rsidP="005A0571">
      <w:pPr>
        <w:jc w:val="both"/>
        <w:rPr>
          <w:rFonts w:ascii="Arial Narrow" w:hAnsi="Arial Narrow" w:cstheme="majorHAnsi"/>
          <w:b/>
          <w:bCs/>
          <w:lang w:val="es-ES"/>
        </w:rPr>
      </w:pPr>
      <w:r w:rsidRPr="008F1023">
        <w:rPr>
          <w:rFonts w:ascii="Arial Narrow" w:hAnsi="Arial Narrow" w:cstheme="majorHAnsi"/>
          <w:b/>
          <w:bCs/>
          <w:lang w:val="es-ES"/>
        </w:rPr>
        <w:t>E</w:t>
      </w:r>
      <w:r w:rsidR="008A3C01" w:rsidRPr="008F1023">
        <w:rPr>
          <w:rFonts w:ascii="Arial Narrow" w:hAnsi="Arial Narrow" w:cstheme="majorHAnsi"/>
          <w:b/>
          <w:bCs/>
          <w:lang w:val="es-ES"/>
        </w:rPr>
        <w:t xml:space="preserve">strategias de salud </w:t>
      </w:r>
      <w:r w:rsidRPr="008F1023">
        <w:rPr>
          <w:rFonts w:ascii="Arial Narrow" w:hAnsi="Arial Narrow" w:cstheme="majorHAnsi"/>
          <w:b/>
          <w:bCs/>
          <w:lang w:val="es-ES"/>
        </w:rPr>
        <w:t xml:space="preserve"> </w:t>
      </w:r>
    </w:p>
    <w:p w14:paraId="1482145E" w14:textId="5C807254" w:rsidR="002166F4" w:rsidRPr="008F1023" w:rsidRDefault="002166F4" w:rsidP="005A0571">
      <w:pPr>
        <w:jc w:val="both"/>
        <w:rPr>
          <w:rFonts w:ascii="Arial Narrow" w:hAnsi="Arial Narrow" w:cstheme="majorHAnsi"/>
          <w:b/>
          <w:bCs/>
          <w:lang w:val="es-ES"/>
        </w:rPr>
      </w:pPr>
    </w:p>
    <w:p w14:paraId="63EABAAF" w14:textId="0EB502A5" w:rsidR="008A3C01" w:rsidRPr="008F1023" w:rsidRDefault="00D82195" w:rsidP="005A0571">
      <w:pPr>
        <w:jc w:val="both"/>
        <w:rPr>
          <w:rFonts w:ascii="Arial Narrow" w:eastAsia="Times New Roman" w:hAnsi="Arial Narrow" w:cstheme="majorHAnsi"/>
          <w:lang w:val="es-ES" w:eastAsia="es-CO"/>
        </w:rPr>
      </w:pPr>
      <w:r>
        <w:rPr>
          <w:rFonts w:ascii="Arial Narrow" w:eastAsia="Times New Roman" w:hAnsi="Arial Narrow" w:cstheme="majorHAnsi"/>
          <w:lang w:val="es-ES" w:eastAsia="es-CO"/>
        </w:rPr>
        <w:t>En materia de a</w:t>
      </w:r>
      <w:r w:rsidR="008A3C01" w:rsidRPr="008F1023">
        <w:rPr>
          <w:rFonts w:ascii="Arial Narrow" w:eastAsia="Times New Roman" w:hAnsi="Arial Narrow" w:cstheme="majorHAnsi"/>
          <w:lang w:val="es-ES" w:eastAsia="es-CO"/>
        </w:rPr>
        <w:t xml:space="preserve">cciones complementarias para personas en condición de discapacidad y sus cuidadores, se vinculó a 100 personas </w:t>
      </w:r>
      <w:r w:rsidR="000673B3" w:rsidRPr="008F1023">
        <w:rPr>
          <w:rFonts w:ascii="Arial Narrow" w:eastAsia="Times New Roman" w:hAnsi="Arial Narrow" w:cstheme="majorHAnsi"/>
          <w:lang w:val="es-ES" w:eastAsia="es-CO"/>
        </w:rPr>
        <w:t>auto cuidadoras</w:t>
      </w:r>
      <w:r w:rsidR="008A3C01" w:rsidRPr="008F1023">
        <w:rPr>
          <w:rFonts w:ascii="Arial Narrow" w:eastAsia="Times New Roman" w:hAnsi="Arial Narrow" w:cstheme="majorHAnsi"/>
          <w:lang w:val="es-ES" w:eastAsia="es-CO"/>
        </w:rPr>
        <w:t xml:space="preserve"> con discapacidad, </w:t>
      </w:r>
      <w:r>
        <w:rPr>
          <w:rFonts w:ascii="Arial Narrow" w:eastAsia="Times New Roman" w:hAnsi="Arial Narrow" w:cstheme="majorHAnsi"/>
          <w:lang w:val="es-ES" w:eastAsia="es-CO"/>
        </w:rPr>
        <w:t>y sus cuidadores y cuidadoras, se brindaron</w:t>
      </w:r>
      <w:r w:rsidR="008A3C01" w:rsidRPr="008F1023">
        <w:rPr>
          <w:rFonts w:ascii="Arial Narrow" w:eastAsia="Times New Roman" w:hAnsi="Arial Narrow" w:cstheme="majorHAnsi"/>
          <w:lang w:val="es-ES" w:eastAsia="es-CO"/>
        </w:rPr>
        <w:t xml:space="preserve"> actividades lúdicas, de esparcimiento, espacios orientados en la salud menta</w:t>
      </w:r>
      <w:r>
        <w:rPr>
          <w:rFonts w:ascii="Arial Narrow" w:eastAsia="Times New Roman" w:hAnsi="Arial Narrow" w:cstheme="majorHAnsi"/>
          <w:lang w:val="es-ES" w:eastAsia="es-CO"/>
        </w:rPr>
        <w:t>l y adquisición de herramientas</w:t>
      </w:r>
      <w:r w:rsidR="008A3C01" w:rsidRPr="008F1023">
        <w:rPr>
          <w:rFonts w:ascii="Arial Narrow" w:eastAsia="Times New Roman" w:hAnsi="Arial Narrow" w:cstheme="majorHAnsi"/>
          <w:lang w:val="es-ES" w:eastAsia="es-CO"/>
        </w:rPr>
        <w:t xml:space="preserve"> en pro del buen v</w:t>
      </w:r>
      <w:r>
        <w:rPr>
          <w:rFonts w:ascii="Arial Narrow" w:eastAsia="Times New Roman" w:hAnsi="Arial Narrow" w:cstheme="majorHAnsi"/>
          <w:lang w:val="es-ES" w:eastAsia="es-CO"/>
        </w:rPr>
        <w:t>ivir de los y las cuidadoras. S</w:t>
      </w:r>
      <w:r w:rsidR="008A3C01" w:rsidRPr="008F1023">
        <w:rPr>
          <w:rFonts w:ascii="Arial Narrow" w:eastAsia="Times New Roman" w:hAnsi="Arial Narrow" w:cstheme="majorHAnsi"/>
          <w:lang w:val="es-ES" w:eastAsia="es-CO"/>
        </w:rPr>
        <w:t>e beneficiaron 120 personas con discapacidad, par</w:t>
      </w:r>
      <w:r>
        <w:rPr>
          <w:rFonts w:ascii="Arial Narrow" w:eastAsia="Times New Roman" w:hAnsi="Arial Narrow" w:cstheme="majorHAnsi"/>
          <w:lang w:val="es-ES" w:eastAsia="es-CO"/>
        </w:rPr>
        <w:t>a un total de</w:t>
      </w:r>
      <w:r w:rsidR="008A3C01" w:rsidRPr="008F1023">
        <w:rPr>
          <w:rFonts w:ascii="Arial Narrow" w:eastAsia="Times New Roman" w:hAnsi="Arial Narrow" w:cstheme="majorHAnsi"/>
          <w:lang w:val="es-ES" w:eastAsia="es-CO"/>
        </w:rPr>
        <w:t xml:space="preserve"> 201 dispositivos de asistenci</w:t>
      </w:r>
      <w:r>
        <w:rPr>
          <w:rFonts w:ascii="Arial Narrow" w:eastAsia="Times New Roman" w:hAnsi="Arial Narrow" w:cstheme="majorHAnsi"/>
          <w:lang w:val="es-ES" w:eastAsia="es-CO"/>
        </w:rPr>
        <w:t>a técnica personal entregados: 25 elementos sensoriales</w:t>
      </w:r>
      <w:r w:rsidR="008A3C01" w:rsidRPr="008F1023">
        <w:rPr>
          <w:rFonts w:ascii="Arial Narrow" w:eastAsia="Times New Roman" w:hAnsi="Arial Narrow" w:cstheme="majorHAnsi"/>
          <w:lang w:val="es-ES" w:eastAsia="es-CO"/>
        </w:rPr>
        <w:t xml:space="preserve">, </w:t>
      </w:r>
      <w:r>
        <w:rPr>
          <w:rFonts w:ascii="Arial Narrow" w:eastAsia="Times New Roman" w:hAnsi="Arial Narrow" w:cstheme="majorHAnsi"/>
          <w:lang w:val="es-ES" w:eastAsia="es-CO"/>
        </w:rPr>
        <w:t>10 dispositivos visuales, 51 dispositivos de movilidad y 115 de higiene y cuidado personal</w:t>
      </w:r>
      <w:r w:rsidR="008A3C01" w:rsidRPr="008F1023">
        <w:rPr>
          <w:rFonts w:ascii="Arial Narrow" w:eastAsia="Times New Roman" w:hAnsi="Arial Narrow" w:cstheme="majorHAnsi"/>
          <w:lang w:val="es-ES" w:eastAsia="es-CO"/>
        </w:rPr>
        <w:t>.</w:t>
      </w:r>
    </w:p>
    <w:p w14:paraId="038C085F" w14:textId="5AD33C26" w:rsidR="008A3C01" w:rsidRPr="008F1023" w:rsidRDefault="008A3C01" w:rsidP="005A0571">
      <w:pPr>
        <w:jc w:val="both"/>
        <w:rPr>
          <w:rFonts w:ascii="Arial Narrow" w:eastAsia="Times New Roman" w:hAnsi="Arial Narrow" w:cstheme="majorHAnsi"/>
          <w:lang w:val="es-ES" w:eastAsia="es-CO"/>
        </w:rPr>
      </w:pPr>
    </w:p>
    <w:p w14:paraId="74B774FA" w14:textId="725B03FB" w:rsidR="008A3C01" w:rsidRPr="008F1023" w:rsidRDefault="008A3C01" w:rsidP="005A0571">
      <w:pPr>
        <w:jc w:val="both"/>
        <w:rPr>
          <w:rFonts w:ascii="Arial Narrow" w:eastAsia="Times New Roman" w:hAnsi="Arial Narrow" w:cstheme="majorHAnsi"/>
          <w:lang w:val="es-ES" w:eastAsia="es-CO"/>
        </w:rPr>
      </w:pPr>
      <w:r w:rsidRPr="008F1023">
        <w:rPr>
          <w:rFonts w:ascii="Arial Narrow" w:eastAsia="Times New Roman" w:hAnsi="Arial Narrow" w:cstheme="majorHAnsi"/>
          <w:lang w:val="es-ES" w:eastAsia="es-CO"/>
        </w:rPr>
        <w:t xml:space="preserve">De igual forma, se realizó un encuentro interétnico que integro aspectos culturales, de medicina ancestral de cada uno de los seis (6) pueblos (pueblo indígena Nasa, </w:t>
      </w:r>
      <w:proofErr w:type="spellStart"/>
      <w:r w:rsidRPr="008F1023">
        <w:rPr>
          <w:rFonts w:ascii="Arial Narrow" w:eastAsia="Times New Roman" w:hAnsi="Arial Narrow" w:cstheme="majorHAnsi"/>
          <w:lang w:val="es-ES" w:eastAsia="es-CO"/>
        </w:rPr>
        <w:t>Uitoto</w:t>
      </w:r>
      <w:proofErr w:type="spellEnd"/>
      <w:r w:rsidRPr="008F1023">
        <w:rPr>
          <w:rFonts w:ascii="Arial Narrow" w:eastAsia="Times New Roman" w:hAnsi="Arial Narrow" w:cstheme="majorHAnsi"/>
          <w:lang w:val="es-ES" w:eastAsia="es-CO"/>
        </w:rPr>
        <w:t xml:space="preserve">, </w:t>
      </w:r>
      <w:proofErr w:type="spellStart"/>
      <w:r w:rsidRPr="008F1023">
        <w:rPr>
          <w:rFonts w:ascii="Arial Narrow" w:eastAsia="Times New Roman" w:hAnsi="Arial Narrow" w:cstheme="majorHAnsi"/>
          <w:lang w:val="es-ES" w:eastAsia="es-CO"/>
        </w:rPr>
        <w:t>Misak</w:t>
      </w:r>
      <w:proofErr w:type="spellEnd"/>
      <w:r w:rsidRPr="008F1023">
        <w:rPr>
          <w:rFonts w:ascii="Arial Narrow" w:eastAsia="Times New Roman" w:hAnsi="Arial Narrow" w:cstheme="majorHAnsi"/>
          <w:lang w:val="es-ES" w:eastAsia="es-CO"/>
        </w:rPr>
        <w:t xml:space="preserve">, </w:t>
      </w:r>
      <w:proofErr w:type="spellStart"/>
      <w:r w:rsidRPr="008F1023">
        <w:rPr>
          <w:rFonts w:ascii="Arial Narrow" w:eastAsia="Times New Roman" w:hAnsi="Arial Narrow" w:cstheme="majorHAnsi"/>
          <w:lang w:val="es-ES" w:eastAsia="es-CO"/>
        </w:rPr>
        <w:t>Kichwa</w:t>
      </w:r>
      <w:proofErr w:type="spellEnd"/>
      <w:r w:rsidRPr="008F1023">
        <w:rPr>
          <w:rFonts w:ascii="Arial Narrow" w:eastAsia="Times New Roman" w:hAnsi="Arial Narrow" w:cstheme="majorHAnsi"/>
          <w:lang w:val="es-ES" w:eastAsia="es-CO"/>
        </w:rPr>
        <w:t xml:space="preserve">, Pastos </w:t>
      </w:r>
      <w:r w:rsidR="00D82195">
        <w:rPr>
          <w:rFonts w:ascii="Arial Narrow" w:eastAsia="Times New Roman" w:hAnsi="Arial Narrow" w:cstheme="majorHAnsi"/>
          <w:lang w:val="es-ES" w:eastAsia="es-CO"/>
        </w:rPr>
        <w:lastRenderedPageBreak/>
        <w:t>e Inga y Comunidad A</w:t>
      </w:r>
      <w:r w:rsidRPr="008F1023">
        <w:rPr>
          <w:rFonts w:ascii="Arial Narrow" w:eastAsia="Times New Roman" w:hAnsi="Arial Narrow" w:cstheme="majorHAnsi"/>
          <w:lang w:val="es-ES" w:eastAsia="es-CO"/>
        </w:rPr>
        <w:t>frodescendiente) que integran la mesa local indígena y de la población afrodescendiente de la Localidad.</w:t>
      </w:r>
    </w:p>
    <w:p w14:paraId="0BB288FD" w14:textId="5B3E02E9" w:rsidR="003E41A1" w:rsidRPr="008F1023" w:rsidRDefault="003E41A1" w:rsidP="005A0571">
      <w:pPr>
        <w:jc w:val="both"/>
        <w:rPr>
          <w:rFonts w:ascii="Arial Narrow" w:eastAsia="Times New Roman" w:hAnsi="Arial Narrow" w:cstheme="majorHAnsi"/>
          <w:lang w:val="es-ES" w:eastAsia="es-CO"/>
        </w:rPr>
      </w:pPr>
    </w:p>
    <w:p w14:paraId="75029CE7" w14:textId="18334088" w:rsidR="003E41A1" w:rsidRPr="008F1023" w:rsidRDefault="003E41A1" w:rsidP="005A0571">
      <w:pPr>
        <w:jc w:val="both"/>
        <w:rPr>
          <w:rFonts w:ascii="Arial Narrow" w:eastAsia="Times New Roman" w:hAnsi="Arial Narrow" w:cstheme="majorHAnsi"/>
          <w:lang w:val="es-ES" w:eastAsia="es-CO"/>
        </w:rPr>
      </w:pPr>
      <w:r w:rsidRPr="008F1023">
        <w:rPr>
          <w:rFonts w:ascii="Arial Narrow" w:eastAsia="Times New Roman" w:hAnsi="Arial Narrow" w:cstheme="majorHAnsi"/>
          <w:lang w:val="es-ES" w:eastAsia="es-CO"/>
        </w:rPr>
        <w:t>Frente a las acciones para la disminución de los factores de riesgo frente al consumo de sustanc</w:t>
      </w:r>
      <w:r w:rsidR="00D82195">
        <w:rPr>
          <w:rFonts w:ascii="Arial Narrow" w:eastAsia="Times New Roman" w:hAnsi="Arial Narrow" w:cstheme="majorHAnsi"/>
          <w:lang w:val="es-ES" w:eastAsia="es-CO"/>
        </w:rPr>
        <w:t>ias psicoactivas, se propició l</w:t>
      </w:r>
      <w:r w:rsidRPr="008F1023">
        <w:rPr>
          <w:rFonts w:ascii="Arial Narrow" w:eastAsia="Times New Roman" w:hAnsi="Arial Narrow" w:cstheme="majorHAnsi"/>
          <w:lang w:val="es-ES" w:eastAsia="es-CO"/>
        </w:rPr>
        <w:t>a escuela de DBC (Dispositivos de Base Comunitaria) orientada en brindar herramientas en torno al tema de manejo de emociones, salud mental, rutas, servicios y demás aspectos vinculados con el tema de SPA.</w:t>
      </w:r>
    </w:p>
    <w:p w14:paraId="49DF1CE8" w14:textId="0F64BD89" w:rsidR="003E41A1" w:rsidRPr="008F1023" w:rsidRDefault="003E41A1" w:rsidP="005A0571">
      <w:pPr>
        <w:jc w:val="both"/>
        <w:rPr>
          <w:rFonts w:ascii="Arial Narrow" w:eastAsia="Times New Roman" w:hAnsi="Arial Narrow" w:cstheme="majorHAnsi"/>
          <w:lang w:val="es-ES" w:eastAsia="es-CO"/>
        </w:rPr>
      </w:pPr>
    </w:p>
    <w:p w14:paraId="26C7EEAA" w14:textId="0AA0D3FE" w:rsidR="003E41A1" w:rsidRPr="008F1023" w:rsidRDefault="00D82195" w:rsidP="005A0571">
      <w:pPr>
        <w:jc w:val="both"/>
        <w:rPr>
          <w:rFonts w:ascii="Arial Narrow" w:eastAsia="Times New Roman" w:hAnsi="Arial Narrow" w:cstheme="majorHAnsi"/>
          <w:lang w:val="es-ES" w:eastAsia="es-CO"/>
        </w:rPr>
      </w:pPr>
      <w:r>
        <w:rPr>
          <w:rFonts w:ascii="Arial Narrow" w:eastAsia="Times New Roman" w:hAnsi="Arial Narrow" w:cstheme="majorHAnsi"/>
          <w:lang w:val="es-ES" w:eastAsia="es-CO"/>
        </w:rPr>
        <w:t>S</w:t>
      </w:r>
      <w:r w:rsidR="003E41A1" w:rsidRPr="008F1023">
        <w:rPr>
          <w:rFonts w:ascii="Arial Narrow" w:eastAsia="Times New Roman" w:hAnsi="Arial Narrow" w:cstheme="majorHAnsi"/>
          <w:lang w:val="es-ES" w:eastAsia="es-CO"/>
        </w:rPr>
        <w:t>e brindó una atención a la población migrante regular asent</w:t>
      </w:r>
      <w:r>
        <w:rPr>
          <w:rFonts w:ascii="Arial Narrow" w:eastAsia="Times New Roman" w:hAnsi="Arial Narrow" w:cstheme="majorHAnsi"/>
          <w:lang w:val="es-ES" w:eastAsia="es-CO"/>
        </w:rPr>
        <w:t>ada en la Localidad, focalizado en</w:t>
      </w:r>
      <w:r w:rsidR="003E41A1" w:rsidRPr="008F1023">
        <w:rPr>
          <w:rFonts w:ascii="Arial Narrow" w:eastAsia="Times New Roman" w:hAnsi="Arial Narrow" w:cstheme="majorHAnsi"/>
          <w:lang w:val="es-ES" w:eastAsia="es-CO"/>
        </w:rPr>
        <w:t xml:space="preserve"> mujeres</w:t>
      </w:r>
      <w:r>
        <w:rPr>
          <w:rFonts w:ascii="Arial Narrow" w:eastAsia="Times New Roman" w:hAnsi="Arial Narrow" w:cstheme="majorHAnsi"/>
          <w:lang w:val="es-ES" w:eastAsia="es-CO"/>
        </w:rPr>
        <w:t xml:space="preserve"> embrazadas,</w:t>
      </w:r>
      <w:r w:rsidR="003E41A1" w:rsidRPr="008F1023">
        <w:rPr>
          <w:rFonts w:ascii="Arial Narrow" w:eastAsia="Times New Roman" w:hAnsi="Arial Narrow" w:cstheme="majorHAnsi"/>
          <w:lang w:val="es-ES" w:eastAsia="es-CO"/>
        </w:rPr>
        <w:t xml:space="preserve"> que de acuerdo con su tiempo de gestación </w:t>
      </w:r>
      <w:r>
        <w:rPr>
          <w:rFonts w:ascii="Arial Narrow" w:eastAsia="Times New Roman" w:hAnsi="Arial Narrow" w:cstheme="majorHAnsi"/>
          <w:lang w:val="es-ES" w:eastAsia="es-CO"/>
        </w:rPr>
        <w:t>recibieron</w:t>
      </w:r>
      <w:r w:rsidR="003E41A1" w:rsidRPr="008F1023">
        <w:rPr>
          <w:rFonts w:ascii="Arial Narrow" w:eastAsia="Times New Roman" w:hAnsi="Arial Narrow" w:cstheme="majorHAnsi"/>
          <w:lang w:val="es-ES" w:eastAsia="es-CO"/>
        </w:rPr>
        <w:t xml:space="preserve"> un paquete que incluía</w:t>
      </w:r>
      <w:r>
        <w:rPr>
          <w:rFonts w:ascii="Arial Narrow" w:eastAsia="Times New Roman" w:hAnsi="Arial Narrow" w:cstheme="majorHAnsi"/>
          <w:lang w:val="es-ES" w:eastAsia="es-CO"/>
        </w:rPr>
        <w:t xml:space="preserve"> desde</w:t>
      </w:r>
      <w:r w:rsidR="003E41A1" w:rsidRPr="008F1023">
        <w:rPr>
          <w:rFonts w:ascii="Arial Narrow" w:eastAsia="Times New Roman" w:hAnsi="Arial Narrow" w:cstheme="majorHAnsi"/>
          <w:lang w:val="es-ES" w:eastAsia="es-CO"/>
        </w:rPr>
        <w:t xml:space="preserve"> </w:t>
      </w:r>
      <w:r w:rsidR="00AC2FA9" w:rsidRPr="008F1023">
        <w:rPr>
          <w:rFonts w:ascii="Arial Narrow" w:eastAsia="Times New Roman" w:hAnsi="Arial Narrow" w:cstheme="majorHAnsi"/>
          <w:lang w:val="es-ES" w:eastAsia="es-CO"/>
        </w:rPr>
        <w:t>exámenes</w:t>
      </w:r>
      <w:r w:rsidR="003E41A1" w:rsidRPr="008F1023">
        <w:rPr>
          <w:rFonts w:ascii="Arial Narrow" w:eastAsia="Times New Roman" w:hAnsi="Arial Narrow" w:cstheme="majorHAnsi"/>
          <w:lang w:val="es-ES" w:eastAsia="es-CO"/>
        </w:rPr>
        <w:t xml:space="preserve"> </w:t>
      </w:r>
      <w:r>
        <w:rPr>
          <w:rFonts w:ascii="Arial Narrow" w:eastAsia="Times New Roman" w:hAnsi="Arial Narrow" w:cstheme="majorHAnsi"/>
          <w:lang w:val="es-ES" w:eastAsia="es-CO"/>
        </w:rPr>
        <w:t>de laboratorio hasta ecografías. De igual forma</w:t>
      </w:r>
      <w:r w:rsidR="00AC2FA9" w:rsidRPr="008F1023">
        <w:rPr>
          <w:rFonts w:ascii="Arial Narrow" w:eastAsia="Times New Roman" w:hAnsi="Arial Narrow" w:cstheme="majorHAnsi"/>
          <w:lang w:val="es-ES" w:eastAsia="es-CO"/>
        </w:rPr>
        <w:t xml:space="preserve">, </w:t>
      </w:r>
      <w:r w:rsidR="003E41A1" w:rsidRPr="008F1023">
        <w:rPr>
          <w:rFonts w:ascii="Arial Narrow" w:eastAsia="Times New Roman" w:hAnsi="Arial Narrow" w:cstheme="majorHAnsi"/>
          <w:lang w:val="es-ES" w:eastAsia="es-CO"/>
        </w:rPr>
        <w:t xml:space="preserve">se atendieron niños y niñas </w:t>
      </w:r>
      <w:r>
        <w:rPr>
          <w:rFonts w:ascii="Arial Narrow" w:eastAsia="Times New Roman" w:hAnsi="Arial Narrow" w:cstheme="majorHAnsi"/>
          <w:lang w:val="es-ES" w:eastAsia="es-CO"/>
        </w:rPr>
        <w:t xml:space="preserve">de </w:t>
      </w:r>
      <w:r w:rsidR="003E41A1" w:rsidRPr="008F1023">
        <w:rPr>
          <w:rFonts w:ascii="Arial Narrow" w:eastAsia="Times New Roman" w:hAnsi="Arial Narrow" w:cstheme="majorHAnsi"/>
          <w:lang w:val="es-ES" w:eastAsia="es-CO"/>
        </w:rPr>
        <w:t>0 a 5 años brindando</w:t>
      </w:r>
      <w:r>
        <w:rPr>
          <w:rFonts w:ascii="Arial Narrow" w:eastAsia="Times New Roman" w:hAnsi="Arial Narrow" w:cstheme="majorHAnsi"/>
          <w:lang w:val="es-ES" w:eastAsia="es-CO"/>
        </w:rPr>
        <w:t xml:space="preserve"> atención y valoración en</w:t>
      </w:r>
      <w:r w:rsidR="003E41A1" w:rsidRPr="008F1023">
        <w:rPr>
          <w:rFonts w:ascii="Arial Narrow" w:eastAsia="Times New Roman" w:hAnsi="Arial Narrow" w:cstheme="majorHAnsi"/>
          <w:lang w:val="es-ES" w:eastAsia="es-CO"/>
        </w:rPr>
        <w:t xml:space="preserve"> higiene oral, crecimiento y desarrollo y medicina general</w:t>
      </w:r>
      <w:r w:rsidR="0049308A">
        <w:rPr>
          <w:rFonts w:ascii="Arial Narrow" w:eastAsia="Times New Roman" w:hAnsi="Arial Narrow" w:cstheme="majorHAnsi"/>
          <w:lang w:val="es-ES" w:eastAsia="es-CO"/>
        </w:rPr>
        <w:t>. Adicionalmente brindamos</w:t>
      </w:r>
      <w:r w:rsidR="003E41A1" w:rsidRPr="008F1023">
        <w:rPr>
          <w:rFonts w:ascii="Arial Narrow" w:eastAsia="Times New Roman" w:hAnsi="Arial Narrow" w:cstheme="majorHAnsi"/>
          <w:lang w:val="es-ES" w:eastAsia="es-CO"/>
        </w:rPr>
        <w:t xml:space="preserve"> herramientas a las </w:t>
      </w:r>
      <w:r w:rsidR="000673B3" w:rsidRPr="008F1023">
        <w:rPr>
          <w:rFonts w:ascii="Arial Narrow" w:eastAsia="Times New Roman" w:hAnsi="Arial Narrow" w:cstheme="majorHAnsi"/>
          <w:lang w:val="es-ES" w:eastAsia="es-CO"/>
        </w:rPr>
        <w:t>mujeres, niños</w:t>
      </w:r>
      <w:r w:rsidR="00AC2FA9" w:rsidRPr="008F1023">
        <w:rPr>
          <w:rFonts w:ascii="Arial Narrow" w:eastAsia="Times New Roman" w:hAnsi="Arial Narrow" w:cstheme="majorHAnsi"/>
          <w:lang w:val="es-ES" w:eastAsia="es-CO"/>
        </w:rPr>
        <w:t xml:space="preserve"> </w:t>
      </w:r>
      <w:r w:rsidR="005C330A" w:rsidRPr="008F1023">
        <w:rPr>
          <w:rFonts w:ascii="Arial Narrow" w:eastAsia="Times New Roman" w:hAnsi="Arial Narrow" w:cstheme="majorHAnsi"/>
          <w:lang w:val="es-ES" w:eastAsia="es-CO"/>
        </w:rPr>
        <w:t>y</w:t>
      </w:r>
      <w:r w:rsidR="003E41A1" w:rsidRPr="008F1023">
        <w:rPr>
          <w:rFonts w:ascii="Arial Narrow" w:eastAsia="Times New Roman" w:hAnsi="Arial Narrow" w:cstheme="majorHAnsi"/>
          <w:lang w:val="es-ES" w:eastAsia="es-CO"/>
        </w:rPr>
        <w:t xml:space="preserve"> niñas en torno al duelo migratorio y demás aspectos de s</w:t>
      </w:r>
      <w:r w:rsidR="0049308A">
        <w:rPr>
          <w:rFonts w:ascii="Arial Narrow" w:eastAsia="Times New Roman" w:hAnsi="Arial Narrow" w:cstheme="majorHAnsi"/>
          <w:lang w:val="es-ES" w:eastAsia="es-CO"/>
        </w:rPr>
        <w:t>alud mental</w:t>
      </w:r>
      <w:r w:rsidR="003E41A1" w:rsidRPr="008F1023">
        <w:rPr>
          <w:rFonts w:ascii="Arial Narrow" w:eastAsia="Times New Roman" w:hAnsi="Arial Narrow" w:cstheme="majorHAnsi"/>
          <w:lang w:val="es-ES" w:eastAsia="es-CO"/>
        </w:rPr>
        <w:t>. Por último,</w:t>
      </w:r>
      <w:r w:rsidR="001C20BB">
        <w:rPr>
          <w:rFonts w:ascii="Arial Narrow" w:eastAsia="Times New Roman" w:hAnsi="Arial Narrow" w:cstheme="majorHAnsi"/>
          <w:lang w:val="es-ES" w:eastAsia="es-CO"/>
        </w:rPr>
        <w:t xml:space="preserve"> aportamos</w:t>
      </w:r>
      <w:r w:rsidR="003E41A1" w:rsidRPr="008F1023">
        <w:rPr>
          <w:rFonts w:ascii="Arial Narrow" w:eastAsia="Times New Roman" w:hAnsi="Arial Narrow" w:cstheme="majorHAnsi"/>
          <w:lang w:val="es-ES" w:eastAsia="es-CO"/>
        </w:rPr>
        <w:t xml:space="preserve"> en el cuidado e higiene me</w:t>
      </w:r>
      <w:r w:rsidR="001C20BB">
        <w:rPr>
          <w:rFonts w:ascii="Arial Narrow" w:eastAsia="Times New Roman" w:hAnsi="Arial Narrow" w:cstheme="majorHAnsi"/>
          <w:lang w:val="es-ES" w:eastAsia="es-CO"/>
        </w:rPr>
        <w:t xml:space="preserve">diante un kit que contenía </w:t>
      </w:r>
      <w:proofErr w:type="spellStart"/>
      <w:r w:rsidR="001C20BB">
        <w:rPr>
          <w:rFonts w:ascii="Arial Narrow" w:eastAsia="Times New Roman" w:hAnsi="Arial Narrow" w:cstheme="majorHAnsi"/>
          <w:lang w:val="es-ES" w:eastAsia="es-CO"/>
        </w:rPr>
        <w:t>shampoo</w:t>
      </w:r>
      <w:proofErr w:type="spellEnd"/>
      <w:r w:rsidR="001C20BB">
        <w:rPr>
          <w:rFonts w:ascii="Arial Narrow" w:eastAsia="Times New Roman" w:hAnsi="Arial Narrow" w:cstheme="majorHAnsi"/>
          <w:lang w:val="es-ES" w:eastAsia="es-CO"/>
        </w:rPr>
        <w:t>,</w:t>
      </w:r>
      <w:r w:rsidR="003E41A1" w:rsidRPr="008F1023">
        <w:rPr>
          <w:rFonts w:ascii="Arial Narrow" w:eastAsia="Times New Roman" w:hAnsi="Arial Narrow" w:cstheme="majorHAnsi"/>
          <w:lang w:val="es-ES" w:eastAsia="es-CO"/>
        </w:rPr>
        <w:t xml:space="preserve"> crema de cu</w:t>
      </w:r>
      <w:r w:rsidR="001C20BB">
        <w:rPr>
          <w:rFonts w:ascii="Arial Narrow" w:eastAsia="Times New Roman" w:hAnsi="Arial Narrow" w:cstheme="majorHAnsi"/>
          <w:lang w:val="es-ES" w:eastAsia="es-CO"/>
        </w:rPr>
        <w:t>erpo, cepillo de cabello y otros elementos de primera necesidad</w:t>
      </w:r>
      <w:r w:rsidR="003E41A1" w:rsidRPr="008F1023">
        <w:rPr>
          <w:rFonts w:ascii="Arial Narrow" w:eastAsia="Times New Roman" w:hAnsi="Arial Narrow" w:cstheme="majorHAnsi"/>
          <w:lang w:val="es-ES" w:eastAsia="es-CO"/>
        </w:rPr>
        <w:t>.</w:t>
      </w:r>
    </w:p>
    <w:p w14:paraId="3E5F0907" w14:textId="5EEA2264" w:rsidR="003E41A1" w:rsidRPr="008F1023" w:rsidRDefault="003E41A1" w:rsidP="005A0571">
      <w:pPr>
        <w:jc w:val="both"/>
        <w:rPr>
          <w:rFonts w:ascii="Arial Narrow" w:eastAsia="Times New Roman" w:hAnsi="Arial Narrow" w:cstheme="majorHAnsi"/>
          <w:lang w:val="es-ES" w:eastAsia="es-CO"/>
        </w:rPr>
      </w:pPr>
    </w:p>
    <w:p w14:paraId="7CB792B6" w14:textId="1513812E" w:rsidR="003E41A1" w:rsidRPr="008F1023" w:rsidRDefault="001C20BB" w:rsidP="005A0571">
      <w:pPr>
        <w:jc w:val="both"/>
        <w:rPr>
          <w:rFonts w:ascii="Arial Narrow" w:eastAsia="Times New Roman" w:hAnsi="Arial Narrow" w:cstheme="majorHAnsi"/>
          <w:lang w:val="es-ES" w:eastAsia="es-CO"/>
        </w:rPr>
      </w:pPr>
      <w:r>
        <w:rPr>
          <w:rFonts w:ascii="Arial Narrow" w:eastAsia="Times New Roman" w:hAnsi="Arial Narrow" w:cstheme="majorHAnsi"/>
          <w:lang w:val="es-ES" w:eastAsia="es-CO"/>
        </w:rPr>
        <w:t>S</w:t>
      </w:r>
      <w:r w:rsidR="003E41A1" w:rsidRPr="008F1023">
        <w:rPr>
          <w:rFonts w:ascii="Arial Narrow" w:eastAsia="Times New Roman" w:hAnsi="Arial Narrow" w:cstheme="majorHAnsi"/>
          <w:lang w:val="es-ES" w:eastAsia="es-CO"/>
        </w:rPr>
        <w:t>e generar</w:t>
      </w:r>
      <w:r>
        <w:rPr>
          <w:rFonts w:ascii="Arial Narrow" w:eastAsia="Times New Roman" w:hAnsi="Arial Narrow" w:cstheme="majorHAnsi"/>
          <w:lang w:val="es-ES" w:eastAsia="es-CO"/>
        </w:rPr>
        <w:t>on acciones de salud</w:t>
      </w:r>
      <w:r w:rsidR="003E41A1" w:rsidRPr="008F1023">
        <w:rPr>
          <w:rFonts w:ascii="Arial Narrow" w:eastAsia="Times New Roman" w:hAnsi="Arial Narrow" w:cstheme="majorHAnsi"/>
          <w:lang w:val="es-ES" w:eastAsia="es-CO"/>
        </w:rPr>
        <w:t xml:space="preserve"> mediante talleres de alimentación saludable, actividad física y entrega de kits de cuidado e higiene bucal que beneficiaron a 127 personas de la localidad de dife</w:t>
      </w:r>
      <w:r>
        <w:rPr>
          <w:rFonts w:ascii="Arial Narrow" w:eastAsia="Times New Roman" w:hAnsi="Arial Narrow" w:cstheme="majorHAnsi"/>
          <w:lang w:val="es-ES" w:eastAsia="es-CO"/>
        </w:rPr>
        <w:t xml:space="preserve">rentes grupos poblacionales. Finalmente </w:t>
      </w:r>
      <w:r w:rsidR="003E41A1" w:rsidRPr="008F1023">
        <w:rPr>
          <w:rFonts w:ascii="Arial Narrow" w:eastAsia="Times New Roman" w:hAnsi="Arial Narrow" w:cstheme="majorHAnsi"/>
          <w:lang w:val="es-ES" w:eastAsia="es-CO"/>
        </w:rPr>
        <w:t>se garantizó la entrega del producto lácteo a los 16 jardines de diferentes m</w:t>
      </w:r>
      <w:r>
        <w:rPr>
          <w:rFonts w:ascii="Arial Narrow" w:eastAsia="Times New Roman" w:hAnsi="Arial Narrow" w:cstheme="majorHAnsi"/>
          <w:lang w:val="es-ES" w:eastAsia="es-CO"/>
        </w:rPr>
        <w:t>odalidades del ICBF, siendo la l</w:t>
      </w:r>
      <w:r w:rsidR="003E41A1" w:rsidRPr="008F1023">
        <w:rPr>
          <w:rFonts w:ascii="Arial Narrow" w:eastAsia="Times New Roman" w:hAnsi="Arial Narrow" w:cstheme="majorHAnsi"/>
          <w:lang w:val="es-ES" w:eastAsia="es-CO"/>
        </w:rPr>
        <w:t>ocalida</w:t>
      </w:r>
      <w:r>
        <w:rPr>
          <w:rFonts w:ascii="Arial Narrow" w:eastAsia="Times New Roman" w:hAnsi="Arial Narrow" w:cstheme="majorHAnsi"/>
          <w:lang w:val="es-ES" w:eastAsia="es-CO"/>
        </w:rPr>
        <w:t>d de Fontibón la única</w:t>
      </w:r>
      <w:r w:rsidR="003E41A1" w:rsidRPr="008F1023">
        <w:rPr>
          <w:rFonts w:ascii="Arial Narrow" w:eastAsia="Times New Roman" w:hAnsi="Arial Narrow" w:cstheme="majorHAnsi"/>
          <w:lang w:val="es-ES" w:eastAsia="es-CO"/>
        </w:rPr>
        <w:t xml:space="preserve"> con este concepto de gasto.</w:t>
      </w:r>
    </w:p>
    <w:p w14:paraId="7C146ADF" w14:textId="77777777" w:rsidR="002166F4" w:rsidRPr="008F1023" w:rsidRDefault="002166F4" w:rsidP="005A0571">
      <w:pPr>
        <w:jc w:val="both"/>
        <w:rPr>
          <w:rFonts w:ascii="Arial Narrow" w:hAnsi="Arial Narrow" w:cstheme="majorHAnsi"/>
          <w:b/>
          <w:bCs/>
          <w:lang w:val="es-ES"/>
        </w:rPr>
      </w:pPr>
    </w:p>
    <w:p w14:paraId="5EF79354" w14:textId="45BD74F6" w:rsidR="00C96D1B" w:rsidRPr="008F1023" w:rsidRDefault="00C96D1B" w:rsidP="005A0571">
      <w:pPr>
        <w:jc w:val="both"/>
        <w:rPr>
          <w:rFonts w:ascii="Arial Narrow" w:hAnsi="Arial Narrow" w:cstheme="majorHAnsi"/>
          <w:b/>
          <w:bCs/>
          <w:lang w:val="es-ES"/>
        </w:rPr>
      </w:pPr>
      <w:r w:rsidRPr="008F1023">
        <w:rPr>
          <w:rFonts w:ascii="Arial Narrow" w:hAnsi="Arial Narrow" w:cstheme="majorHAnsi"/>
          <w:b/>
          <w:bCs/>
          <w:lang w:val="es-ES"/>
        </w:rPr>
        <w:t>M</w:t>
      </w:r>
      <w:r w:rsidR="003E41A1" w:rsidRPr="008F1023">
        <w:rPr>
          <w:rFonts w:ascii="Arial Narrow" w:hAnsi="Arial Narrow" w:cstheme="majorHAnsi"/>
          <w:b/>
          <w:bCs/>
          <w:lang w:val="es-ES"/>
        </w:rPr>
        <w:t xml:space="preserve">ujer, género y Poblaciones diversas </w:t>
      </w:r>
      <w:r w:rsidRPr="008F1023">
        <w:rPr>
          <w:rFonts w:ascii="Arial Narrow" w:hAnsi="Arial Narrow" w:cstheme="majorHAnsi"/>
          <w:b/>
          <w:bCs/>
          <w:lang w:val="es-ES"/>
        </w:rPr>
        <w:t xml:space="preserve"> </w:t>
      </w:r>
    </w:p>
    <w:p w14:paraId="5ADBF553" w14:textId="103CCCF9" w:rsidR="00C96D1B" w:rsidRPr="008F1023" w:rsidRDefault="00C96D1B" w:rsidP="005A0571">
      <w:pPr>
        <w:jc w:val="both"/>
        <w:rPr>
          <w:rFonts w:ascii="Arial Narrow" w:hAnsi="Arial Narrow" w:cstheme="majorHAnsi"/>
          <w:lang w:val="es-ES"/>
        </w:rPr>
      </w:pPr>
    </w:p>
    <w:p w14:paraId="40BB3343" w14:textId="23980F95" w:rsidR="003E41A1" w:rsidRPr="008F1023" w:rsidRDefault="00C96D1B" w:rsidP="005A0571">
      <w:pPr>
        <w:jc w:val="both"/>
        <w:rPr>
          <w:rFonts w:ascii="Arial Narrow" w:hAnsi="Arial Narrow" w:cstheme="majorHAnsi"/>
        </w:rPr>
      </w:pPr>
      <w:r w:rsidRPr="008F1023">
        <w:rPr>
          <w:rFonts w:ascii="Arial Narrow" w:hAnsi="Arial Narrow" w:cstheme="majorHAnsi"/>
        </w:rPr>
        <w:t xml:space="preserve">Con el fin de implementar estrategias pedagógicas inclusivas que valoren y resignifiquen el trabajo de cuidado, motivando el empoderamiento para cuidadoras y cuidadores a través de servicios de reposo y recreación, y espacios de formación y adquisición de habilidades y destrezas pertinentes frente a los ejercicios del cuidado, se suscribió el convenio interadministrativo 393 a través del cual, se llevarán espacios de respiro a las mujeres cuidadoras de </w:t>
      </w:r>
      <w:r w:rsidR="00E23B24" w:rsidRPr="008F1023">
        <w:rPr>
          <w:rFonts w:ascii="Arial Narrow" w:hAnsi="Arial Narrow" w:cstheme="majorHAnsi"/>
        </w:rPr>
        <w:t>la</w:t>
      </w:r>
      <w:r w:rsidRPr="008F1023">
        <w:rPr>
          <w:rFonts w:ascii="Arial Narrow" w:hAnsi="Arial Narrow" w:cstheme="majorHAnsi"/>
        </w:rPr>
        <w:t xml:space="preserve"> localidad de las 7 UPZ. </w:t>
      </w:r>
    </w:p>
    <w:p w14:paraId="6BF5BFDB" w14:textId="77777777" w:rsidR="003E41A1" w:rsidRPr="008F1023" w:rsidRDefault="003E41A1" w:rsidP="005A0571">
      <w:pPr>
        <w:jc w:val="both"/>
        <w:rPr>
          <w:rFonts w:ascii="Arial Narrow" w:hAnsi="Arial Narrow" w:cstheme="majorHAnsi"/>
        </w:rPr>
      </w:pPr>
    </w:p>
    <w:p w14:paraId="435F5C00" w14:textId="68AA651C" w:rsidR="00C96D1B" w:rsidRPr="008F1023" w:rsidRDefault="00C96D1B" w:rsidP="005A0571">
      <w:pPr>
        <w:jc w:val="both"/>
        <w:rPr>
          <w:rFonts w:ascii="Arial Narrow" w:hAnsi="Arial Narrow" w:cstheme="majorHAnsi"/>
        </w:rPr>
      </w:pPr>
      <w:r w:rsidRPr="008F1023">
        <w:rPr>
          <w:rFonts w:ascii="Arial Narrow" w:hAnsi="Arial Narrow" w:cstheme="majorHAnsi"/>
        </w:rPr>
        <w:t xml:space="preserve">Así mismo, se desarrolló un proceso formativo en modalidad de diplomado de la mano de la Universidad Distrital en la constitución de subjetividades y la </w:t>
      </w:r>
      <w:proofErr w:type="spellStart"/>
      <w:r w:rsidRPr="008F1023">
        <w:rPr>
          <w:rFonts w:ascii="Arial Narrow" w:hAnsi="Arial Narrow" w:cstheme="majorHAnsi"/>
        </w:rPr>
        <w:t>visibilización</w:t>
      </w:r>
      <w:proofErr w:type="spellEnd"/>
      <w:r w:rsidRPr="008F1023">
        <w:rPr>
          <w:rFonts w:ascii="Arial Narrow" w:hAnsi="Arial Narrow" w:cstheme="majorHAnsi"/>
        </w:rPr>
        <w:t xml:space="preserve"> de las prácticas reflexivas presentes en la interacción cuidado- autocuidado en contextos domésticos laborales y comunitarios al cual se llegando así a impactar de manera directa a 100 residentes de la localidad.  </w:t>
      </w:r>
    </w:p>
    <w:p w14:paraId="7901E312" w14:textId="77777777" w:rsidR="003E41A1" w:rsidRPr="008F1023" w:rsidRDefault="003E41A1" w:rsidP="005A0571">
      <w:pPr>
        <w:pStyle w:val="Sinespaciado"/>
        <w:jc w:val="both"/>
        <w:rPr>
          <w:rFonts w:ascii="Arial Narrow" w:hAnsi="Arial Narrow" w:cstheme="majorHAnsi"/>
          <w:sz w:val="24"/>
          <w:szCs w:val="24"/>
        </w:rPr>
      </w:pPr>
    </w:p>
    <w:p w14:paraId="3C594697" w14:textId="784F19AF" w:rsidR="00C96D1B" w:rsidRPr="008F1023" w:rsidRDefault="003E41A1" w:rsidP="005A0571">
      <w:pPr>
        <w:pStyle w:val="Sinespaciado"/>
        <w:jc w:val="both"/>
        <w:rPr>
          <w:rFonts w:ascii="Arial Narrow" w:hAnsi="Arial Narrow" w:cstheme="majorHAnsi"/>
          <w:sz w:val="24"/>
          <w:szCs w:val="24"/>
        </w:rPr>
      </w:pPr>
      <w:r w:rsidRPr="008F1023">
        <w:rPr>
          <w:rFonts w:ascii="Arial Narrow" w:hAnsi="Arial Narrow" w:cstheme="majorHAnsi"/>
          <w:sz w:val="24"/>
          <w:szCs w:val="24"/>
        </w:rPr>
        <w:t xml:space="preserve">Además, </w:t>
      </w:r>
      <w:r w:rsidR="00C96D1B" w:rsidRPr="008F1023">
        <w:rPr>
          <w:rFonts w:ascii="Arial Narrow" w:hAnsi="Arial Narrow" w:cstheme="majorHAnsi"/>
          <w:sz w:val="24"/>
          <w:szCs w:val="24"/>
        </w:rPr>
        <w:t xml:space="preserve">en función de vincular a las ciudadanas y ciudadanos en acciones para la prevención del feminicidio y la violencia contra la mujer durante el cuatrienio, se realizó un proceso pedagógico dentro de las instituciones educativas, como estrategia para el fortalecimiento de la participación a través de la creación de semilleros sobre igualdad de géneros, empoderamiento de las mujeres en su diversidad, y vivencia de derechos en el espacio público y privado. </w:t>
      </w:r>
    </w:p>
    <w:p w14:paraId="47F5D97C" w14:textId="77777777" w:rsidR="00C96D1B" w:rsidRPr="008F1023" w:rsidRDefault="00C96D1B" w:rsidP="005A0571">
      <w:pPr>
        <w:pStyle w:val="Sinespaciado"/>
        <w:jc w:val="both"/>
        <w:rPr>
          <w:rFonts w:ascii="Arial Narrow" w:hAnsi="Arial Narrow" w:cstheme="majorHAnsi"/>
          <w:sz w:val="24"/>
          <w:szCs w:val="24"/>
        </w:rPr>
      </w:pPr>
    </w:p>
    <w:p w14:paraId="3DA54097" w14:textId="4FF3E60E" w:rsidR="00C96D1B" w:rsidRPr="008F1023" w:rsidRDefault="003E41A1" w:rsidP="005A0571">
      <w:pPr>
        <w:pStyle w:val="Sinespaciado"/>
        <w:jc w:val="both"/>
        <w:rPr>
          <w:rFonts w:ascii="Arial Narrow" w:hAnsi="Arial Narrow" w:cstheme="majorHAnsi"/>
          <w:sz w:val="24"/>
          <w:szCs w:val="24"/>
        </w:rPr>
      </w:pPr>
      <w:r w:rsidRPr="008F1023">
        <w:rPr>
          <w:rFonts w:ascii="Arial Narrow" w:hAnsi="Arial Narrow" w:cstheme="majorHAnsi"/>
          <w:sz w:val="24"/>
          <w:szCs w:val="24"/>
        </w:rPr>
        <w:t>También s</w:t>
      </w:r>
      <w:r w:rsidR="00C96D1B" w:rsidRPr="008F1023">
        <w:rPr>
          <w:rFonts w:ascii="Arial Narrow" w:hAnsi="Arial Narrow" w:cstheme="majorHAnsi"/>
          <w:sz w:val="24"/>
          <w:szCs w:val="24"/>
        </w:rPr>
        <w:t xml:space="preserve">e lideraron diferentes acciones en el espacio público no solamente para la conmemoración de fechas emblemáticas como el 8 de marzo o el 25 de noviembre, en donde se llevó a cabo un evento de manera interinstitucional, para desplegar desde la cultural y la atención mediante ferias de servicios de salud y sensibilización y pedagogía sobre las violencias basadas en género y los derechos humanos de las mujeres; sino también en otros escenarios identificados como </w:t>
      </w:r>
      <w:r w:rsidR="00C96D1B" w:rsidRPr="008F1023">
        <w:rPr>
          <w:rFonts w:ascii="Arial Narrow" w:hAnsi="Arial Narrow" w:cstheme="majorHAnsi"/>
          <w:sz w:val="24"/>
          <w:szCs w:val="24"/>
        </w:rPr>
        <w:lastRenderedPageBreak/>
        <w:t xml:space="preserve">espacios inseguros mediante tomas de pedagogía con entrega de cartillas y plegables que contienen la ruta de atención y protección, silbatos y luces para bicicletas. </w:t>
      </w:r>
    </w:p>
    <w:p w14:paraId="07ABB2D5" w14:textId="77777777" w:rsidR="00C96D1B" w:rsidRPr="008F1023" w:rsidRDefault="00C96D1B" w:rsidP="005A0571">
      <w:pPr>
        <w:pStyle w:val="Sinespaciado"/>
        <w:jc w:val="both"/>
        <w:rPr>
          <w:rFonts w:ascii="Arial Narrow" w:hAnsi="Arial Narrow" w:cstheme="majorHAnsi"/>
          <w:sz w:val="24"/>
          <w:szCs w:val="24"/>
        </w:rPr>
      </w:pPr>
    </w:p>
    <w:p w14:paraId="60F83DEA" w14:textId="5A079BF8" w:rsidR="00C96D1B" w:rsidRPr="008F1023" w:rsidRDefault="003E41A1" w:rsidP="005A0571">
      <w:pPr>
        <w:pStyle w:val="Sinespaciado"/>
        <w:jc w:val="both"/>
        <w:rPr>
          <w:rFonts w:ascii="Arial Narrow" w:hAnsi="Arial Narrow" w:cstheme="majorHAnsi"/>
          <w:sz w:val="24"/>
          <w:szCs w:val="24"/>
        </w:rPr>
      </w:pPr>
      <w:r w:rsidRPr="008F1023">
        <w:rPr>
          <w:rFonts w:ascii="Arial Narrow" w:hAnsi="Arial Narrow" w:cstheme="majorHAnsi"/>
          <w:sz w:val="24"/>
          <w:szCs w:val="24"/>
        </w:rPr>
        <w:t>Por último, c</w:t>
      </w:r>
      <w:r w:rsidR="00C96D1B" w:rsidRPr="008F1023">
        <w:rPr>
          <w:rFonts w:ascii="Arial Narrow" w:hAnsi="Arial Narrow" w:cstheme="majorHAnsi"/>
          <w:sz w:val="24"/>
          <w:szCs w:val="24"/>
        </w:rPr>
        <w:t>on el fin de fortalecer las redes de a</w:t>
      </w:r>
      <w:r w:rsidR="00DB3059">
        <w:rPr>
          <w:rFonts w:ascii="Arial Narrow" w:hAnsi="Arial Narrow" w:cstheme="majorHAnsi"/>
          <w:sz w:val="24"/>
          <w:szCs w:val="24"/>
        </w:rPr>
        <w:t>tención y prevención a las V.B.G, se desplegó</w:t>
      </w:r>
      <w:r w:rsidR="00C96D1B" w:rsidRPr="008F1023">
        <w:rPr>
          <w:rFonts w:ascii="Arial Narrow" w:hAnsi="Arial Narrow" w:cstheme="majorHAnsi"/>
          <w:sz w:val="24"/>
          <w:szCs w:val="24"/>
        </w:rPr>
        <w:t xml:space="preserve"> una campaña en el sector privado de la localidad mediante más de 10 jornadas sensibilización en zonas de comercio de la localidad para capacitar y sensibilizar sobre la importancia de activación de rutas de atención hacia mujeres víctimas de violencia. Esto incluyendo zonas de alto impacto como los sectores de Modelia, Plaza de Mercado de Fontibón, Recodo, entre otros. </w:t>
      </w:r>
    </w:p>
    <w:p w14:paraId="1BACCC00" w14:textId="77777777" w:rsidR="002E1F54" w:rsidRPr="008F1023" w:rsidRDefault="002E1F54" w:rsidP="005A0571">
      <w:pPr>
        <w:jc w:val="both"/>
        <w:rPr>
          <w:rFonts w:ascii="Arial Narrow" w:hAnsi="Arial Narrow" w:cstheme="majorHAnsi"/>
          <w:b/>
          <w:bCs/>
        </w:rPr>
      </w:pPr>
    </w:p>
    <w:p w14:paraId="78EE396F" w14:textId="0B111E73" w:rsidR="002E1F54" w:rsidRPr="008F1023" w:rsidRDefault="003E41A1" w:rsidP="005A0571">
      <w:pPr>
        <w:jc w:val="both"/>
        <w:rPr>
          <w:rFonts w:ascii="Arial Narrow" w:hAnsi="Arial Narrow" w:cstheme="majorHAnsi"/>
          <w:b/>
          <w:bCs/>
        </w:rPr>
      </w:pPr>
      <w:r w:rsidRPr="008F1023">
        <w:rPr>
          <w:rFonts w:ascii="Arial Narrow" w:hAnsi="Arial Narrow" w:cstheme="majorHAnsi"/>
          <w:b/>
          <w:bCs/>
        </w:rPr>
        <w:t xml:space="preserve">Fortalecimiento a la Educación </w:t>
      </w:r>
    </w:p>
    <w:p w14:paraId="1A1CDEC2" w14:textId="609A7265" w:rsidR="006E28BC" w:rsidRPr="008F1023" w:rsidRDefault="006E28BC" w:rsidP="005A0571">
      <w:pPr>
        <w:jc w:val="both"/>
        <w:rPr>
          <w:rFonts w:ascii="Arial Narrow" w:hAnsi="Arial Narrow" w:cstheme="majorHAnsi"/>
          <w:b/>
          <w:bCs/>
        </w:rPr>
      </w:pPr>
    </w:p>
    <w:p w14:paraId="191E7C9B" w14:textId="4297F86A" w:rsidR="006E28BC" w:rsidRPr="008F1023" w:rsidRDefault="006E28BC" w:rsidP="005A0571">
      <w:pPr>
        <w:jc w:val="both"/>
        <w:rPr>
          <w:rFonts w:ascii="Arial Narrow" w:hAnsi="Arial Narrow" w:cstheme="majorHAnsi"/>
        </w:rPr>
      </w:pPr>
      <w:r w:rsidRPr="008F1023">
        <w:rPr>
          <w:rFonts w:ascii="Arial Narrow" w:hAnsi="Arial Narrow" w:cstheme="majorHAnsi"/>
        </w:rPr>
        <w:t>Para contribuir al cierre de brechas en la educación infantil de la localidad de Fontibón, en la vigencia 2022 se apoyaron las iniciativas y proyectos escolares mediante la dotación de material pedagógico en 11 Instituciones Educativas Distritales</w:t>
      </w:r>
      <w:r w:rsidRPr="008F1023">
        <w:rPr>
          <w:rStyle w:val="Refdenotaalpie"/>
          <w:rFonts w:ascii="Arial Narrow" w:hAnsi="Arial Narrow" w:cstheme="majorHAnsi"/>
        </w:rPr>
        <w:footnoteReference w:id="3"/>
      </w:r>
      <w:r w:rsidRPr="008F1023">
        <w:rPr>
          <w:rFonts w:ascii="Arial Narrow" w:hAnsi="Arial Narrow" w:cstheme="majorHAnsi"/>
        </w:rPr>
        <w:t>, ampliando posibilidades de aprendizaje literario, lúdico, artístico y recreación. Así como la adquisición de mobiliario para aulas, herramientas pedagógicas y tecnológicas para la implementación de los proyectos de primera infancia. Lo anterior se logra mediante una inversión superior a los 750 millones de pesos.</w:t>
      </w:r>
    </w:p>
    <w:p w14:paraId="5B21DAB7" w14:textId="77777777" w:rsidR="003E41A1" w:rsidRPr="008F1023" w:rsidRDefault="003E41A1" w:rsidP="005A0571">
      <w:pPr>
        <w:jc w:val="both"/>
        <w:rPr>
          <w:rFonts w:ascii="Arial Narrow" w:hAnsi="Arial Narrow" w:cstheme="majorHAnsi"/>
        </w:rPr>
      </w:pPr>
    </w:p>
    <w:p w14:paraId="419F0061" w14:textId="2AC9E211" w:rsidR="006E28BC" w:rsidRPr="008F1023" w:rsidRDefault="006E28BC" w:rsidP="005A0571">
      <w:pPr>
        <w:jc w:val="both"/>
        <w:rPr>
          <w:rFonts w:ascii="Arial Narrow" w:hAnsi="Arial Narrow" w:cstheme="majorHAnsi"/>
        </w:rPr>
      </w:pPr>
      <w:r w:rsidRPr="008F1023">
        <w:rPr>
          <w:rFonts w:ascii="Arial Narrow" w:hAnsi="Arial Narrow" w:cstheme="majorHAnsi"/>
        </w:rPr>
        <w:t>También se adquirieron bienes de cómputo y tecnológicos para la dotación de 3 Instituciones Educativas Distritales de la Localidad</w:t>
      </w:r>
      <w:r w:rsidRPr="008F1023">
        <w:rPr>
          <w:rStyle w:val="Refdenotaalpie"/>
          <w:rFonts w:ascii="Arial Narrow" w:hAnsi="Arial Narrow" w:cstheme="majorHAnsi"/>
        </w:rPr>
        <w:footnoteReference w:id="4"/>
      </w:r>
      <w:r w:rsidRPr="008F1023">
        <w:rPr>
          <w:rFonts w:ascii="Arial Narrow" w:hAnsi="Arial Narrow" w:cstheme="majorHAnsi"/>
        </w:rPr>
        <w:t xml:space="preserve"> lo que impacta de manera positiva en el bienestar de la comunidad educativa involucrada.</w:t>
      </w:r>
    </w:p>
    <w:p w14:paraId="1DF27A2C" w14:textId="77777777" w:rsidR="003E41A1" w:rsidRPr="008F1023" w:rsidRDefault="003E41A1" w:rsidP="005A0571">
      <w:pPr>
        <w:jc w:val="both"/>
        <w:rPr>
          <w:rFonts w:ascii="Arial Narrow" w:hAnsi="Arial Narrow" w:cstheme="majorHAnsi"/>
        </w:rPr>
      </w:pPr>
    </w:p>
    <w:p w14:paraId="0BDE5A50" w14:textId="766DB611" w:rsidR="006E28BC" w:rsidRPr="008F1023" w:rsidRDefault="006E28BC" w:rsidP="005A0571">
      <w:pPr>
        <w:jc w:val="both"/>
        <w:rPr>
          <w:rFonts w:ascii="Arial Narrow" w:eastAsia="Times New Roman" w:hAnsi="Arial Narrow" w:cstheme="majorHAnsi"/>
          <w:color w:val="000000"/>
          <w:lang w:eastAsia="es-CO"/>
        </w:rPr>
      </w:pPr>
      <w:r w:rsidRPr="008F1023">
        <w:rPr>
          <w:rFonts w:ascii="Arial Narrow" w:hAnsi="Arial Narrow" w:cstheme="majorHAnsi"/>
        </w:rPr>
        <w:t xml:space="preserve">Por otra parte, cabe destacar la oportunidad de acceso y permanencia a la Educación Superior brindada a la población de la localidad de Fontibón, mediante el programa “Jóvenes a la U”, estrategia que en asocio con la </w:t>
      </w:r>
      <w:r w:rsidRPr="008F1023">
        <w:rPr>
          <w:rFonts w:ascii="Arial Narrow" w:eastAsia="Times New Roman" w:hAnsi="Arial Narrow" w:cstheme="majorHAnsi"/>
          <w:color w:val="000000"/>
          <w:lang w:eastAsia="es-CO"/>
        </w:rPr>
        <w:t xml:space="preserve">Agencia Distrital para la Educación Superior, la Ciencia y la Tecnología – Atenea, permitió aunar esfuerzos técnicos, administrativos, jurídicos y financieros para la implementación de un nuevo modelo inclusivo, eficiente y flexible para el acceso y la permanencia de las y los jóvenes egresados de instituciones de educación media a programas de educación superior y </w:t>
      </w:r>
      <w:proofErr w:type="spellStart"/>
      <w:r w:rsidRPr="008F1023">
        <w:rPr>
          <w:rFonts w:ascii="Arial Narrow" w:eastAsia="Times New Roman" w:hAnsi="Arial Narrow" w:cstheme="majorHAnsi"/>
          <w:color w:val="000000"/>
          <w:lang w:eastAsia="es-CO"/>
        </w:rPr>
        <w:t>posmedia</w:t>
      </w:r>
      <w:proofErr w:type="spellEnd"/>
      <w:r w:rsidR="003E41A1" w:rsidRPr="008F1023">
        <w:rPr>
          <w:rFonts w:ascii="Arial Narrow" w:eastAsia="Times New Roman" w:hAnsi="Arial Narrow" w:cstheme="majorHAnsi"/>
          <w:color w:val="000000"/>
          <w:lang w:eastAsia="es-CO"/>
        </w:rPr>
        <w:t>.</w:t>
      </w:r>
    </w:p>
    <w:p w14:paraId="69EE9D7D" w14:textId="77777777" w:rsidR="003E41A1" w:rsidRPr="008F1023" w:rsidRDefault="003E41A1" w:rsidP="005A0571">
      <w:pPr>
        <w:jc w:val="both"/>
        <w:rPr>
          <w:rFonts w:ascii="Arial Narrow" w:eastAsia="Times New Roman" w:hAnsi="Arial Narrow" w:cstheme="majorHAnsi"/>
          <w:color w:val="000000"/>
          <w:lang w:eastAsia="es-CO"/>
        </w:rPr>
      </w:pPr>
    </w:p>
    <w:p w14:paraId="6C3B7711" w14:textId="77777777" w:rsidR="006E28BC" w:rsidRPr="008F1023" w:rsidRDefault="006E28BC" w:rsidP="005A0571">
      <w:pPr>
        <w:jc w:val="both"/>
        <w:rPr>
          <w:rFonts w:ascii="Arial Narrow" w:eastAsia="Times New Roman" w:hAnsi="Arial Narrow" w:cstheme="majorHAnsi"/>
          <w:color w:val="000000"/>
          <w:lang w:eastAsia="es-CO"/>
        </w:rPr>
      </w:pPr>
      <w:r w:rsidRPr="008F1023">
        <w:rPr>
          <w:rStyle w:val="normaltextrun"/>
          <w:rFonts w:ascii="Arial Narrow" w:hAnsi="Arial Narrow" w:cstheme="majorHAnsi"/>
          <w:lang w:val="es-ES"/>
        </w:rPr>
        <w:t xml:space="preserve">Lo anterior, y </w:t>
      </w:r>
      <w:r w:rsidRPr="008F1023">
        <w:rPr>
          <w:rFonts w:ascii="Arial Narrow" w:eastAsia="Times New Roman" w:hAnsi="Arial Narrow" w:cstheme="majorHAnsi"/>
          <w:color w:val="000000"/>
          <w:lang w:eastAsia="es-CO"/>
        </w:rPr>
        <w:t>con una inversión aproximada de</w:t>
      </w:r>
      <w:r w:rsidRPr="008F1023">
        <w:rPr>
          <w:rFonts w:ascii="Arial Narrow" w:hAnsi="Arial Narrow" w:cstheme="majorHAnsi"/>
        </w:rPr>
        <w:t xml:space="preserve"> </w:t>
      </w:r>
      <w:r w:rsidRPr="008F1023">
        <w:rPr>
          <w:rFonts w:ascii="Arial Narrow" w:eastAsia="Times New Roman" w:hAnsi="Arial Narrow" w:cstheme="majorHAnsi"/>
          <w:color w:val="000000"/>
          <w:lang w:eastAsia="es-CO"/>
        </w:rPr>
        <w:t>1.900 millones de pesos, ha aportado garantías a l</w:t>
      </w:r>
      <w:r w:rsidRPr="008F1023">
        <w:rPr>
          <w:rStyle w:val="normaltextrun"/>
          <w:rFonts w:ascii="Arial Narrow" w:hAnsi="Arial Narrow" w:cstheme="majorHAnsi"/>
          <w:lang w:val="es-ES"/>
        </w:rPr>
        <w:t>os beneficiarios para contar con un cupo universitario, mediante el pago de la matrícula de su proceso formativo en los diferentes niveles técnico profesional, tecnólogo y profesional universitario; y a su vez, brinda un apoyo económico (correspondiente a un SMLVM por semestre) con el cual se busca solventar algunos de los gastos y disminuyendo la deserción académica. </w:t>
      </w:r>
      <w:r w:rsidRPr="008F1023">
        <w:rPr>
          <w:rStyle w:val="eop"/>
          <w:rFonts w:ascii="Arial Narrow" w:hAnsi="Arial Narrow" w:cstheme="majorHAnsi"/>
        </w:rPr>
        <w:t> </w:t>
      </w:r>
    </w:p>
    <w:p w14:paraId="1D8AA43C" w14:textId="7A45B536" w:rsidR="00AB54AE" w:rsidRPr="008F1023" w:rsidRDefault="006E28BC" w:rsidP="005A0571">
      <w:pPr>
        <w:pStyle w:val="paragraph"/>
        <w:spacing w:before="0" w:beforeAutospacing="0" w:after="0" w:afterAutospacing="0"/>
        <w:jc w:val="both"/>
        <w:textAlignment w:val="baseline"/>
        <w:rPr>
          <w:rFonts w:ascii="Arial Narrow" w:hAnsi="Arial Narrow" w:cstheme="majorHAnsi"/>
        </w:rPr>
      </w:pPr>
      <w:r w:rsidRPr="008F1023">
        <w:rPr>
          <w:rStyle w:val="eop"/>
          <w:rFonts w:ascii="Arial Narrow" w:eastAsia="Calibri" w:hAnsi="Arial Narrow" w:cstheme="majorHAnsi"/>
        </w:rPr>
        <w:t> </w:t>
      </w:r>
    </w:p>
    <w:p w14:paraId="6B628A8F" w14:textId="77777777" w:rsidR="00457189" w:rsidRPr="008F1023" w:rsidRDefault="00457189" w:rsidP="005A0571">
      <w:pPr>
        <w:jc w:val="both"/>
        <w:rPr>
          <w:rFonts w:ascii="Arial Narrow" w:hAnsi="Arial Narrow" w:cstheme="majorHAnsi"/>
          <w:b/>
        </w:rPr>
      </w:pPr>
      <w:r w:rsidRPr="008F1023">
        <w:rPr>
          <w:rFonts w:ascii="Arial Narrow" w:hAnsi="Arial Narrow" w:cstheme="majorHAnsi"/>
          <w:b/>
        </w:rPr>
        <w:t xml:space="preserve">Propósito 2. Cambiar nuestros hábitos de vida para reverdecer a Bogotá y adaptarnos y mitigar la crisis climática </w:t>
      </w:r>
    </w:p>
    <w:p w14:paraId="3E6A8C7B" w14:textId="77777777" w:rsidR="00457189" w:rsidRPr="008F1023" w:rsidRDefault="00457189" w:rsidP="005A0571">
      <w:pPr>
        <w:jc w:val="both"/>
        <w:rPr>
          <w:rFonts w:ascii="Arial Narrow" w:hAnsi="Arial Narrow" w:cstheme="majorHAnsi"/>
        </w:rPr>
      </w:pPr>
    </w:p>
    <w:p w14:paraId="11F86BF1" w14:textId="481A0A49" w:rsidR="003E41A1" w:rsidRPr="008F1023" w:rsidRDefault="003E41A1" w:rsidP="005A0571">
      <w:pPr>
        <w:shd w:val="clear" w:color="auto" w:fill="FFFFFF"/>
        <w:jc w:val="both"/>
        <w:rPr>
          <w:rFonts w:ascii="Arial Narrow" w:eastAsia="Times New Roman" w:hAnsi="Arial Narrow" w:cstheme="majorHAnsi"/>
          <w:b/>
          <w:bCs/>
          <w:color w:val="000000"/>
          <w:shd w:val="clear" w:color="auto" w:fill="FFFFFF"/>
          <w:lang w:val="es-ES" w:eastAsia="es-CO"/>
        </w:rPr>
      </w:pPr>
      <w:r w:rsidRPr="008F1023">
        <w:rPr>
          <w:rFonts w:ascii="Arial Narrow" w:eastAsia="Times New Roman" w:hAnsi="Arial Narrow" w:cstheme="majorHAnsi"/>
          <w:b/>
          <w:bCs/>
          <w:color w:val="000000"/>
          <w:shd w:val="clear" w:color="auto" w:fill="FFFFFF"/>
          <w:lang w:val="es-ES" w:eastAsia="es-CO"/>
        </w:rPr>
        <w:t xml:space="preserve">Protección ambiental y cuidado de la vida </w:t>
      </w:r>
    </w:p>
    <w:p w14:paraId="293884FB" w14:textId="77777777" w:rsidR="00F602F0" w:rsidRPr="008F1023" w:rsidRDefault="00F602F0" w:rsidP="005A0571">
      <w:pPr>
        <w:shd w:val="clear" w:color="auto" w:fill="FFFFFF"/>
        <w:jc w:val="both"/>
        <w:rPr>
          <w:rFonts w:ascii="Arial Narrow" w:eastAsia="Times New Roman" w:hAnsi="Arial Narrow" w:cstheme="majorHAnsi"/>
          <w:color w:val="000000"/>
          <w:shd w:val="clear" w:color="auto" w:fill="FFFFFF"/>
          <w:lang w:eastAsia="es-CO"/>
        </w:rPr>
      </w:pPr>
    </w:p>
    <w:p w14:paraId="3266312F" w14:textId="3D649FE1" w:rsidR="00E82506" w:rsidRPr="008F1023" w:rsidRDefault="00F602F0" w:rsidP="005A0571">
      <w:pPr>
        <w:shd w:val="clear" w:color="auto" w:fill="FFFFFF"/>
        <w:jc w:val="both"/>
        <w:rPr>
          <w:rFonts w:ascii="Arial Narrow" w:eastAsia="Times New Roman" w:hAnsi="Arial Narrow" w:cstheme="majorHAnsi"/>
          <w:color w:val="000000"/>
          <w:lang w:val="es-CO" w:eastAsia="es-CO"/>
        </w:rPr>
      </w:pPr>
      <w:r w:rsidRPr="008F1023">
        <w:rPr>
          <w:rFonts w:ascii="Arial Narrow" w:eastAsia="Times New Roman" w:hAnsi="Arial Narrow" w:cstheme="majorHAnsi"/>
          <w:color w:val="000000"/>
          <w:shd w:val="clear" w:color="auto" w:fill="FFFFFF"/>
          <w:lang w:eastAsia="es-CO"/>
        </w:rPr>
        <w:lastRenderedPageBreak/>
        <w:t xml:space="preserve">Se desarrollaron </w:t>
      </w:r>
      <w:r w:rsidR="00E82506" w:rsidRPr="008F1023">
        <w:rPr>
          <w:rFonts w:ascii="Arial Narrow" w:eastAsia="Times New Roman" w:hAnsi="Arial Narrow" w:cstheme="majorHAnsi"/>
          <w:color w:val="000000"/>
          <w:shd w:val="clear" w:color="auto" w:fill="FFFFFF"/>
          <w:lang w:eastAsia="es-CO"/>
        </w:rPr>
        <w:t>procesos de fomento para la capacitación e implementación de huertas urbanas en espacios urbanos no convencionales (Terrazas) e interiores que promuevan la seguridad alimentaria, mitiguen los efectos del cambio climático, y potencien el aprovechamiento de los residuos orgánicos ligado a conocimientos técnicos y prácticas tradicionales.  </w:t>
      </w:r>
    </w:p>
    <w:p w14:paraId="1579B404" w14:textId="77777777" w:rsidR="00E82506" w:rsidRPr="008F1023" w:rsidRDefault="00E82506" w:rsidP="005A0571">
      <w:pPr>
        <w:shd w:val="clear" w:color="auto" w:fill="FFFFFF"/>
        <w:jc w:val="both"/>
        <w:rPr>
          <w:rFonts w:ascii="Arial Narrow" w:eastAsia="Times New Roman" w:hAnsi="Arial Narrow" w:cstheme="majorHAnsi"/>
          <w:color w:val="000000"/>
          <w:lang w:val="es-CO" w:eastAsia="es-CO"/>
        </w:rPr>
      </w:pPr>
      <w:r w:rsidRPr="008F1023">
        <w:rPr>
          <w:rFonts w:ascii="Arial Narrow" w:eastAsia="Times New Roman" w:hAnsi="Arial Narrow" w:cstheme="majorHAnsi"/>
          <w:color w:val="000000"/>
          <w:shd w:val="clear" w:color="auto" w:fill="FFFFFF"/>
          <w:lang w:eastAsia="es-CO"/>
        </w:rPr>
        <w:t> </w:t>
      </w:r>
    </w:p>
    <w:p w14:paraId="0566DCB4" w14:textId="7934CE73" w:rsidR="00E82506" w:rsidRPr="008F1023" w:rsidRDefault="00E82506" w:rsidP="005A0571">
      <w:pPr>
        <w:shd w:val="clear" w:color="auto" w:fill="FFFFFF"/>
        <w:jc w:val="both"/>
        <w:rPr>
          <w:rFonts w:ascii="Arial Narrow" w:eastAsia="Times New Roman" w:hAnsi="Arial Narrow" w:cstheme="majorHAnsi"/>
          <w:color w:val="000000"/>
          <w:shd w:val="clear" w:color="auto" w:fill="FFFFFF"/>
          <w:lang w:eastAsia="es-CO"/>
        </w:rPr>
      </w:pPr>
      <w:r w:rsidRPr="008F1023">
        <w:rPr>
          <w:rFonts w:ascii="Arial Narrow" w:eastAsia="Times New Roman" w:hAnsi="Arial Narrow" w:cstheme="majorHAnsi"/>
          <w:color w:val="000000"/>
          <w:shd w:val="clear" w:color="auto" w:fill="FFFFFF"/>
          <w:lang w:eastAsia="es-CO"/>
        </w:rPr>
        <w:t>E</w:t>
      </w:r>
      <w:r w:rsidR="00F602F0" w:rsidRPr="008F1023">
        <w:rPr>
          <w:rFonts w:ascii="Arial Narrow" w:eastAsia="Times New Roman" w:hAnsi="Arial Narrow" w:cstheme="majorHAnsi"/>
          <w:color w:val="000000"/>
          <w:shd w:val="clear" w:color="auto" w:fill="FFFFFF"/>
          <w:lang w:eastAsia="es-CO"/>
        </w:rPr>
        <w:t>n materia de a</w:t>
      </w:r>
      <w:r w:rsidRPr="008F1023">
        <w:rPr>
          <w:rFonts w:ascii="Arial Narrow" w:eastAsia="Times New Roman" w:hAnsi="Arial Narrow" w:cstheme="majorHAnsi"/>
          <w:color w:val="000000"/>
          <w:shd w:val="clear" w:color="auto" w:fill="FFFFFF"/>
          <w:lang w:eastAsia="es-CO"/>
        </w:rPr>
        <w:t xml:space="preserve">cciones </w:t>
      </w:r>
      <w:r w:rsidR="00873342" w:rsidRPr="008F1023">
        <w:rPr>
          <w:rFonts w:ascii="Arial Narrow" w:eastAsia="Times New Roman" w:hAnsi="Arial Narrow" w:cstheme="majorHAnsi"/>
          <w:color w:val="000000"/>
          <w:shd w:val="clear" w:color="auto" w:fill="FFFFFF"/>
          <w:lang w:eastAsia="es-CO"/>
        </w:rPr>
        <w:t>para la</w:t>
      </w:r>
      <w:r w:rsidRPr="008F1023">
        <w:rPr>
          <w:rFonts w:ascii="Arial Narrow" w:eastAsia="Times New Roman" w:hAnsi="Arial Narrow" w:cstheme="majorHAnsi"/>
          <w:color w:val="000000"/>
          <w:shd w:val="clear" w:color="auto" w:fill="FFFFFF"/>
          <w:lang w:eastAsia="es-CO"/>
        </w:rPr>
        <w:t xml:space="preserve"> restauración ecológic</w:t>
      </w:r>
      <w:r w:rsidR="00F602F0" w:rsidRPr="008F1023">
        <w:rPr>
          <w:rFonts w:ascii="Arial Narrow" w:eastAsia="Times New Roman" w:hAnsi="Arial Narrow" w:cstheme="majorHAnsi"/>
          <w:color w:val="000000"/>
          <w:shd w:val="clear" w:color="auto" w:fill="FFFFFF"/>
          <w:lang w:eastAsia="es-CO"/>
        </w:rPr>
        <w:t>a</w:t>
      </w:r>
      <w:r w:rsidR="009B0695" w:rsidRPr="008F1023">
        <w:rPr>
          <w:rFonts w:ascii="Arial Narrow" w:eastAsia="Times New Roman" w:hAnsi="Arial Narrow" w:cstheme="majorHAnsi"/>
          <w:color w:val="000000"/>
          <w:shd w:val="clear" w:color="auto" w:fill="FFFFFF"/>
          <w:lang w:eastAsia="es-CO"/>
        </w:rPr>
        <w:t xml:space="preserve">, se </w:t>
      </w:r>
      <w:r w:rsidR="00873342" w:rsidRPr="008F1023">
        <w:rPr>
          <w:rFonts w:ascii="Arial Narrow" w:eastAsia="Times New Roman" w:hAnsi="Arial Narrow" w:cstheme="majorHAnsi"/>
          <w:color w:val="000000"/>
          <w:shd w:val="clear" w:color="auto" w:fill="FFFFFF"/>
          <w:lang w:eastAsia="es-CO"/>
        </w:rPr>
        <w:t xml:space="preserve">intervinieron </w:t>
      </w:r>
      <w:r w:rsidRPr="008F1023">
        <w:rPr>
          <w:rFonts w:ascii="Arial Narrow" w:eastAsia="Times New Roman" w:hAnsi="Arial Narrow" w:cstheme="majorHAnsi"/>
          <w:color w:val="000000"/>
          <w:shd w:val="clear" w:color="auto" w:fill="FFFFFF"/>
          <w:lang w:eastAsia="es-CO"/>
        </w:rPr>
        <w:t xml:space="preserve">3.75 hectáreas con </w:t>
      </w:r>
      <w:r w:rsidR="00873342" w:rsidRPr="008F1023">
        <w:rPr>
          <w:rFonts w:ascii="Arial Narrow" w:eastAsia="Times New Roman" w:hAnsi="Arial Narrow" w:cstheme="majorHAnsi"/>
          <w:color w:val="000000"/>
          <w:shd w:val="clear" w:color="auto" w:fill="FFFFFF"/>
          <w:lang w:eastAsia="es-CO"/>
        </w:rPr>
        <w:t>acciones</w:t>
      </w:r>
      <w:r w:rsidRPr="008F1023">
        <w:rPr>
          <w:rFonts w:ascii="Arial Narrow" w:eastAsia="Times New Roman" w:hAnsi="Arial Narrow" w:cstheme="majorHAnsi"/>
          <w:color w:val="000000"/>
          <w:shd w:val="clear" w:color="auto" w:fill="FFFFFF"/>
          <w:lang w:eastAsia="es-CO"/>
        </w:rPr>
        <w:t xml:space="preserve"> de restauración, rehabilitación o recuperación ecológica. </w:t>
      </w:r>
      <w:r w:rsidR="009B0695" w:rsidRPr="008F1023">
        <w:rPr>
          <w:rFonts w:ascii="Arial Narrow" w:eastAsia="Times New Roman" w:hAnsi="Arial Narrow" w:cstheme="majorHAnsi"/>
          <w:color w:val="000000"/>
          <w:shd w:val="clear" w:color="auto" w:fill="FFFFFF"/>
          <w:lang w:eastAsia="es-CO"/>
        </w:rPr>
        <w:t>Así mismo, para mitigar el riesgo y generar procesos de fortalecimiento para la consolidación de las capacidades locales para la respuesta a emergencias y desastres, se avanzó en el 50% de la meta total. De forma complementaria, se inició con la ejecución del convenio con el Jardín Botánico de Bogotá para generar Acciones ambientales para reverdecer la localidad con la siembra y mantenimiento del arbolado urbano local con especies nativas que contribuya a la presencia de avifauna y en la disminución de contaminantes en el aire.</w:t>
      </w:r>
    </w:p>
    <w:p w14:paraId="4E98D628" w14:textId="79E10AA3" w:rsidR="00FA738A" w:rsidRPr="008F1023" w:rsidRDefault="00FA738A" w:rsidP="005A0571">
      <w:pPr>
        <w:shd w:val="clear" w:color="auto" w:fill="FFFFFF"/>
        <w:jc w:val="both"/>
        <w:rPr>
          <w:rFonts w:ascii="Arial Narrow" w:eastAsia="Times New Roman" w:hAnsi="Arial Narrow" w:cstheme="majorHAnsi"/>
          <w:color w:val="000000"/>
          <w:shd w:val="clear" w:color="auto" w:fill="FFFFFF"/>
          <w:lang w:eastAsia="es-CO"/>
        </w:rPr>
      </w:pPr>
    </w:p>
    <w:p w14:paraId="4961FF88" w14:textId="54032631" w:rsidR="00873342" w:rsidRPr="008F1023" w:rsidRDefault="00873342" w:rsidP="005A0571">
      <w:pPr>
        <w:shd w:val="clear" w:color="auto" w:fill="FFFFFF"/>
        <w:jc w:val="both"/>
        <w:rPr>
          <w:rFonts w:ascii="Arial Narrow" w:eastAsia="Times New Roman" w:hAnsi="Arial Narrow" w:cstheme="majorHAnsi"/>
          <w:color w:val="000000"/>
          <w:shd w:val="clear" w:color="auto" w:fill="FFFFFF"/>
          <w:lang w:eastAsia="es-CO"/>
        </w:rPr>
      </w:pPr>
      <w:r w:rsidRPr="008F1023">
        <w:rPr>
          <w:rFonts w:ascii="Arial Narrow" w:eastAsia="Times New Roman" w:hAnsi="Arial Narrow" w:cstheme="majorHAnsi"/>
          <w:color w:val="000000"/>
          <w:shd w:val="clear" w:color="auto" w:fill="FFFFFF"/>
          <w:lang w:eastAsia="es-CO"/>
        </w:rPr>
        <w:t>Por otro lado, en el marco del proyecto de inversión 1771 “Un nuevo contrato para la protección y el bienestar animal en Fontibón”, se atendieron urgencias y brigadas m</w:t>
      </w:r>
      <w:r w:rsidR="00DB3059">
        <w:rPr>
          <w:rFonts w:ascii="Arial Narrow" w:eastAsia="Times New Roman" w:hAnsi="Arial Narrow" w:cstheme="majorHAnsi"/>
          <w:color w:val="000000"/>
          <w:shd w:val="clear" w:color="auto" w:fill="FFFFFF"/>
          <w:lang w:eastAsia="es-CO"/>
        </w:rPr>
        <w:t>édico-veterinarias, se realizaro</w:t>
      </w:r>
      <w:r w:rsidR="00DB3059" w:rsidRPr="008F1023">
        <w:rPr>
          <w:rFonts w:ascii="Arial Narrow" w:eastAsia="Times New Roman" w:hAnsi="Arial Narrow" w:cstheme="majorHAnsi"/>
          <w:color w:val="000000"/>
          <w:shd w:val="clear" w:color="auto" w:fill="FFFFFF"/>
          <w:lang w:eastAsia="es-CO"/>
        </w:rPr>
        <w:t>n</w:t>
      </w:r>
      <w:r w:rsidRPr="008F1023">
        <w:rPr>
          <w:rFonts w:ascii="Arial Narrow" w:eastAsia="Times New Roman" w:hAnsi="Arial Narrow" w:cstheme="majorHAnsi"/>
          <w:color w:val="000000"/>
          <w:shd w:val="clear" w:color="auto" w:fill="FFFFFF"/>
          <w:lang w:eastAsia="es-CO"/>
        </w:rPr>
        <w:t xml:space="preserve"> acciones de esterilización, educación y adopción, logrando atender a 1875 animales de compañía durante la vigencia.</w:t>
      </w:r>
    </w:p>
    <w:p w14:paraId="1EBCD5F0" w14:textId="08269B6C" w:rsidR="00873342" w:rsidRPr="008F1023" w:rsidRDefault="00873342" w:rsidP="005A0571">
      <w:pPr>
        <w:shd w:val="clear" w:color="auto" w:fill="FFFFFF"/>
        <w:jc w:val="both"/>
        <w:rPr>
          <w:rFonts w:ascii="Arial Narrow" w:eastAsia="Times New Roman" w:hAnsi="Arial Narrow" w:cstheme="majorHAnsi"/>
          <w:color w:val="000000"/>
          <w:shd w:val="clear" w:color="auto" w:fill="FFFFFF"/>
          <w:lang w:eastAsia="es-CO"/>
        </w:rPr>
      </w:pPr>
    </w:p>
    <w:p w14:paraId="1F761DC5" w14:textId="63E5E825" w:rsidR="00873342" w:rsidRPr="008F1023" w:rsidRDefault="00873342" w:rsidP="005A0571">
      <w:pPr>
        <w:shd w:val="clear" w:color="auto" w:fill="FFFFFF"/>
        <w:jc w:val="both"/>
        <w:rPr>
          <w:rFonts w:ascii="Arial Narrow" w:eastAsia="Times New Roman" w:hAnsi="Arial Narrow" w:cstheme="majorHAnsi"/>
          <w:color w:val="000000"/>
          <w:shd w:val="clear" w:color="auto" w:fill="FFFFFF"/>
          <w:lang w:eastAsia="es-CO"/>
        </w:rPr>
      </w:pPr>
      <w:r w:rsidRPr="008F1023">
        <w:rPr>
          <w:rFonts w:ascii="Arial Narrow" w:eastAsia="Times New Roman" w:hAnsi="Arial Narrow" w:cstheme="majorHAnsi"/>
          <w:color w:val="000000"/>
          <w:shd w:val="clear" w:color="auto" w:fill="FFFFFF"/>
          <w:lang w:eastAsia="es-CO"/>
        </w:rPr>
        <w:t>Con el fin de promover la educación ambiental en Fontibón, se logró fortalecer 36 procesos de educación ambiental PROCEDAS, que corresponden a iniciativas formuladas e implementas por la comunidad en lo</w:t>
      </w:r>
      <w:r w:rsidR="00DB3059">
        <w:rPr>
          <w:rFonts w:ascii="Arial Narrow" w:eastAsia="Times New Roman" w:hAnsi="Arial Narrow" w:cstheme="majorHAnsi"/>
          <w:color w:val="000000"/>
          <w:shd w:val="clear" w:color="auto" w:fill="FFFFFF"/>
          <w:lang w:eastAsia="es-CO"/>
        </w:rPr>
        <w:t>s diferentes territorios de la L</w:t>
      </w:r>
      <w:r w:rsidRPr="008F1023">
        <w:rPr>
          <w:rFonts w:ascii="Arial Narrow" w:eastAsia="Times New Roman" w:hAnsi="Arial Narrow" w:cstheme="majorHAnsi"/>
          <w:color w:val="000000"/>
          <w:shd w:val="clear" w:color="auto" w:fill="FFFFFF"/>
          <w:lang w:eastAsia="es-CO"/>
        </w:rPr>
        <w:t xml:space="preserve">ocalidad. </w:t>
      </w:r>
      <w:r w:rsidR="00430131" w:rsidRPr="008F1023">
        <w:rPr>
          <w:rFonts w:ascii="Arial Narrow" w:eastAsia="Times New Roman" w:hAnsi="Arial Narrow" w:cstheme="majorHAnsi"/>
          <w:color w:val="000000"/>
          <w:shd w:val="clear" w:color="auto" w:fill="FFFFFF"/>
          <w:lang w:eastAsia="es-CO"/>
        </w:rPr>
        <w:t xml:space="preserve">Aunado a los compromisos adquiridos para brindar acompañamiento las iniciativas ganadoras en el marco de los presupuestos participativos. </w:t>
      </w:r>
    </w:p>
    <w:p w14:paraId="48A1EA6D" w14:textId="77777777" w:rsidR="00873342" w:rsidRPr="008F1023" w:rsidRDefault="00873342" w:rsidP="005A0571">
      <w:pPr>
        <w:shd w:val="clear" w:color="auto" w:fill="FFFFFF"/>
        <w:jc w:val="both"/>
        <w:rPr>
          <w:rFonts w:ascii="Arial Narrow" w:eastAsia="Times New Roman" w:hAnsi="Arial Narrow" w:cstheme="majorHAnsi"/>
          <w:color w:val="000000"/>
          <w:shd w:val="clear" w:color="auto" w:fill="FFFFFF"/>
          <w:lang w:eastAsia="es-CO"/>
        </w:rPr>
      </w:pPr>
    </w:p>
    <w:p w14:paraId="733DE977" w14:textId="6C8FF117" w:rsidR="00FA738A" w:rsidRPr="008F1023" w:rsidRDefault="00FA738A" w:rsidP="005A0571">
      <w:pPr>
        <w:shd w:val="clear" w:color="auto" w:fill="FFFFFF"/>
        <w:jc w:val="both"/>
        <w:rPr>
          <w:rFonts w:ascii="Arial Narrow" w:eastAsia="Times New Roman" w:hAnsi="Arial Narrow" w:cstheme="majorHAnsi"/>
          <w:color w:val="000000"/>
          <w:lang w:val="es-CO" w:eastAsia="es-CO"/>
        </w:rPr>
      </w:pPr>
      <w:r w:rsidRPr="008F1023">
        <w:rPr>
          <w:rFonts w:ascii="Arial Narrow" w:eastAsia="Times New Roman" w:hAnsi="Arial Narrow" w:cstheme="majorHAnsi"/>
          <w:color w:val="000000"/>
          <w:shd w:val="clear" w:color="auto" w:fill="FFFFFF"/>
          <w:lang w:eastAsia="es-CO"/>
        </w:rPr>
        <w:t xml:space="preserve">Finalmente, para promover el sistema de reciclaje se capacitaron 75 personas a través de procesos formativos y acciones afirmativas, generando cultura ciudadana del aprovechamiento, mediante un sistema eficiente de gestión integral de residuos sólidos, que incluya procesos pedagógicos, que fomenten la economía circular y la incorporación de la mayor cantidad de residuos en el ciclo productivo, promoviendo el desarrollo sostenible, la adaptación y mitigación al cambio climático forjando una cultura ambiental. </w:t>
      </w:r>
      <w:r w:rsidR="00430131" w:rsidRPr="008F1023">
        <w:rPr>
          <w:rFonts w:ascii="Arial Narrow" w:eastAsia="Times New Roman" w:hAnsi="Arial Narrow" w:cstheme="majorHAnsi"/>
          <w:color w:val="000000"/>
          <w:shd w:val="clear" w:color="auto" w:fill="FFFFFF"/>
          <w:lang w:eastAsia="es-CO"/>
        </w:rPr>
        <w:t xml:space="preserve">En el mismo sentido, se atendieron puntos críticos de residuos </w:t>
      </w:r>
      <w:r w:rsidR="00DB3059" w:rsidRPr="008F1023">
        <w:rPr>
          <w:rFonts w:ascii="Arial Narrow" w:eastAsia="Times New Roman" w:hAnsi="Arial Narrow" w:cstheme="majorHAnsi"/>
          <w:color w:val="000000"/>
          <w:shd w:val="clear" w:color="auto" w:fill="FFFFFF"/>
          <w:lang w:eastAsia="es-CO"/>
        </w:rPr>
        <w:t>sólidos</w:t>
      </w:r>
      <w:r w:rsidR="00DB3059">
        <w:rPr>
          <w:rFonts w:ascii="Arial Narrow" w:eastAsia="Times New Roman" w:hAnsi="Arial Narrow" w:cstheme="majorHAnsi"/>
          <w:color w:val="000000"/>
          <w:shd w:val="clear" w:color="auto" w:fill="FFFFFF"/>
          <w:lang w:eastAsia="es-CO"/>
        </w:rPr>
        <w:t xml:space="preserve"> en la L</w:t>
      </w:r>
      <w:r w:rsidR="00430131" w:rsidRPr="008F1023">
        <w:rPr>
          <w:rFonts w:ascii="Arial Narrow" w:eastAsia="Times New Roman" w:hAnsi="Arial Narrow" w:cstheme="majorHAnsi"/>
          <w:color w:val="000000"/>
          <w:shd w:val="clear" w:color="auto" w:fill="FFFFFF"/>
          <w:lang w:eastAsia="es-CO"/>
        </w:rPr>
        <w:t>ocalidad.</w:t>
      </w:r>
    </w:p>
    <w:p w14:paraId="778316DC" w14:textId="7FAA4AF4" w:rsidR="00457189" w:rsidRPr="008F1023" w:rsidRDefault="00E82506" w:rsidP="005A0571">
      <w:pPr>
        <w:shd w:val="clear" w:color="auto" w:fill="FFFFFF"/>
        <w:jc w:val="both"/>
        <w:rPr>
          <w:rFonts w:ascii="Arial Narrow" w:eastAsia="Times New Roman" w:hAnsi="Arial Narrow" w:cstheme="majorHAnsi"/>
          <w:color w:val="000000"/>
          <w:lang w:eastAsia="es-CO"/>
        </w:rPr>
      </w:pPr>
      <w:r w:rsidRPr="008F1023">
        <w:rPr>
          <w:rFonts w:ascii="Arial Narrow" w:eastAsia="Times New Roman" w:hAnsi="Arial Narrow" w:cstheme="majorHAnsi"/>
          <w:color w:val="000000"/>
          <w:shd w:val="clear" w:color="auto" w:fill="FFFFFF"/>
          <w:lang w:eastAsia="es-CO"/>
        </w:rPr>
        <w:t> </w:t>
      </w:r>
    </w:p>
    <w:p w14:paraId="7B10ED6E" w14:textId="1B10D7FB" w:rsidR="00457189" w:rsidRPr="008F1023" w:rsidRDefault="00457189" w:rsidP="005A0571">
      <w:pPr>
        <w:jc w:val="both"/>
        <w:rPr>
          <w:rFonts w:ascii="Arial Narrow" w:hAnsi="Arial Narrow" w:cstheme="majorHAnsi"/>
          <w:b/>
        </w:rPr>
      </w:pPr>
      <w:r w:rsidRPr="008F1023">
        <w:rPr>
          <w:rFonts w:ascii="Arial Narrow" w:hAnsi="Arial Narrow" w:cstheme="majorHAnsi"/>
          <w:b/>
        </w:rPr>
        <w:t xml:space="preserve">Propósito 3. Inspirar confianza y legitimidad para vivir sin miedo y ser epicentro de cultura ciudadana, paz y reconciliación </w:t>
      </w:r>
    </w:p>
    <w:p w14:paraId="703A685C" w14:textId="0BC289C3" w:rsidR="008D1AFD" w:rsidRPr="008F1023" w:rsidRDefault="008D1AFD" w:rsidP="005A0571">
      <w:pPr>
        <w:jc w:val="both"/>
        <w:rPr>
          <w:rFonts w:ascii="Arial Narrow" w:hAnsi="Arial Narrow" w:cstheme="majorHAnsi"/>
          <w:b/>
        </w:rPr>
      </w:pPr>
    </w:p>
    <w:p w14:paraId="412BA687" w14:textId="10869689" w:rsidR="008D1AFD" w:rsidRPr="008F1023" w:rsidRDefault="008D1AFD" w:rsidP="005A0571">
      <w:pPr>
        <w:jc w:val="both"/>
        <w:rPr>
          <w:rFonts w:ascii="Arial Narrow" w:hAnsi="Arial Narrow" w:cstheme="majorHAnsi"/>
          <w:b/>
        </w:rPr>
      </w:pPr>
      <w:r w:rsidRPr="008F1023">
        <w:rPr>
          <w:rFonts w:ascii="Arial Narrow" w:hAnsi="Arial Narrow" w:cstheme="majorHAnsi"/>
          <w:b/>
        </w:rPr>
        <w:t>S</w:t>
      </w:r>
      <w:r w:rsidR="00FA738A" w:rsidRPr="008F1023">
        <w:rPr>
          <w:rFonts w:ascii="Arial Narrow" w:hAnsi="Arial Narrow" w:cstheme="majorHAnsi"/>
          <w:b/>
        </w:rPr>
        <w:t xml:space="preserve">eguridad y convivencia </w:t>
      </w:r>
      <w:r w:rsidRPr="008F1023">
        <w:rPr>
          <w:rFonts w:ascii="Arial Narrow" w:hAnsi="Arial Narrow" w:cstheme="majorHAnsi"/>
          <w:b/>
        </w:rPr>
        <w:t xml:space="preserve"> </w:t>
      </w:r>
    </w:p>
    <w:p w14:paraId="4DAB352A" w14:textId="3C2364E6" w:rsidR="008D1AFD" w:rsidRPr="008F1023" w:rsidRDefault="008D1AFD" w:rsidP="005A0571">
      <w:pPr>
        <w:jc w:val="both"/>
        <w:rPr>
          <w:rFonts w:ascii="Arial Narrow" w:hAnsi="Arial Narrow" w:cstheme="majorHAnsi"/>
          <w:b/>
        </w:rPr>
      </w:pPr>
    </w:p>
    <w:p w14:paraId="6D40AD3E" w14:textId="28B44EA4" w:rsidR="008D1AFD" w:rsidRPr="008F1023" w:rsidRDefault="008D1AFD" w:rsidP="005A0571">
      <w:pPr>
        <w:jc w:val="both"/>
        <w:rPr>
          <w:rFonts w:ascii="Arial Narrow" w:hAnsi="Arial Narrow" w:cstheme="majorHAnsi"/>
          <w:bCs/>
        </w:rPr>
      </w:pPr>
      <w:r w:rsidRPr="008F1023">
        <w:rPr>
          <w:rFonts w:ascii="Arial Narrow" w:hAnsi="Arial Narrow" w:cstheme="majorHAnsi"/>
          <w:bCs/>
        </w:rPr>
        <w:t xml:space="preserve">Desde el área de seguridad se articularon acciones interinstitucionales para hacer presencia en los diferentes territorios que presentan riesgo y situaciones que </w:t>
      </w:r>
      <w:r w:rsidR="00DB3059">
        <w:rPr>
          <w:rFonts w:ascii="Arial Narrow" w:hAnsi="Arial Narrow" w:cstheme="majorHAnsi"/>
          <w:bCs/>
        </w:rPr>
        <w:t>afectan a los habitantes de la L</w:t>
      </w:r>
      <w:r w:rsidRPr="008F1023">
        <w:rPr>
          <w:rFonts w:ascii="Arial Narrow" w:hAnsi="Arial Narrow" w:cstheme="majorHAnsi"/>
          <w:bCs/>
        </w:rPr>
        <w:t xml:space="preserve">ocalidad. Una de las acciones más significativas fueron los patrullajes mixtos contando con la presencia de instituciones como Policía Nacional, </w:t>
      </w:r>
      <w:r w:rsidR="00430131" w:rsidRPr="008F1023">
        <w:rPr>
          <w:rFonts w:ascii="Arial Narrow" w:hAnsi="Arial Narrow" w:cstheme="majorHAnsi"/>
          <w:bCs/>
        </w:rPr>
        <w:t>S</w:t>
      </w:r>
      <w:r w:rsidRPr="008F1023">
        <w:rPr>
          <w:rFonts w:ascii="Arial Narrow" w:hAnsi="Arial Narrow" w:cstheme="majorHAnsi"/>
          <w:bCs/>
        </w:rPr>
        <w:t>ecretar</w:t>
      </w:r>
      <w:r w:rsidR="00430131" w:rsidRPr="008F1023">
        <w:rPr>
          <w:rFonts w:ascii="Arial Narrow" w:hAnsi="Arial Narrow" w:cstheme="majorHAnsi"/>
          <w:bCs/>
        </w:rPr>
        <w:t>í</w:t>
      </w:r>
      <w:r w:rsidRPr="008F1023">
        <w:rPr>
          <w:rFonts w:ascii="Arial Narrow" w:hAnsi="Arial Narrow" w:cstheme="majorHAnsi"/>
          <w:bCs/>
        </w:rPr>
        <w:t xml:space="preserve">a de Integración Social, Red suroccidente, </w:t>
      </w:r>
      <w:r w:rsidR="00430131" w:rsidRPr="008F1023">
        <w:rPr>
          <w:rFonts w:ascii="Arial Narrow" w:hAnsi="Arial Narrow" w:cstheme="majorHAnsi"/>
          <w:bCs/>
        </w:rPr>
        <w:t>S</w:t>
      </w:r>
      <w:r w:rsidR="00AB54AE" w:rsidRPr="008F1023">
        <w:rPr>
          <w:rFonts w:ascii="Arial Narrow" w:hAnsi="Arial Narrow" w:cstheme="majorHAnsi"/>
          <w:bCs/>
        </w:rPr>
        <w:t>ecretar</w:t>
      </w:r>
      <w:r w:rsidR="00430131" w:rsidRPr="008F1023">
        <w:rPr>
          <w:rFonts w:ascii="Arial Narrow" w:hAnsi="Arial Narrow" w:cstheme="majorHAnsi"/>
          <w:bCs/>
        </w:rPr>
        <w:t>í</w:t>
      </w:r>
      <w:r w:rsidR="00AB54AE" w:rsidRPr="008F1023">
        <w:rPr>
          <w:rFonts w:ascii="Arial Narrow" w:hAnsi="Arial Narrow" w:cstheme="majorHAnsi"/>
          <w:bCs/>
        </w:rPr>
        <w:t>a</w:t>
      </w:r>
      <w:r w:rsidRPr="008F1023">
        <w:rPr>
          <w:rFonts w:ascii="Arial Narrow" w:hAnsi="Arial Narrow" w:cstheme="majorHAnsi"/>
          <w:bCs/>
        </w:rPr>
        <w:t xml:space="preserve"> de Educación</w:t>
      </w:r>
      <w:r w:rsidR="00430131" w:rsidRPr="008F1023">
        <w:rPr>
          <w:rFonts w:ascii="Arial Narrow" w:hAnsi="Arial Narrow" w:cstheme="majorHAnsi"/>
          <w:bCs/>
        </w:rPr>
        <w:t xml:space="preserve"> Distrital</w:t>
      </w:r>
      <w:r w:rsidRPr="008F1023">
        <w:rPr>
          <w:rFonts w:ascii="Arial Narrow" w:hAnsi="Arial Narrow" w:cstheme="majorHAnsi"/>
          <w:bCs/>
        </w:rPr>
        <w:t xml:space="preserve">, </w:t>
      </w:r>
      <w:r w:rsidR="00430131" w:rsidRPr="008F1023">
        <w:rPr>
          <w:rFonts w:ascii="Arial Narrow" w:hAnsi="Arial Narrow" w:cstheme="majorHAnsi"/>
          <w:bCs/>
        </w:rPr>
        <w:t>S</w:t>
      </w:r>
      <w:r w:rsidR="00FA738A" w:rsidRPr="008F1023">
        <w:rPr>
          <w:rFonts w:ascii="Arial Narrow" w:hAnsi="Arial Narrow" w:cstheme="majorHAnsi"/>
          <w:bCs/>
        </w:rPr>
        <w:t>ecretar</w:t>
      </w:r>
      <w:r w:rsidR="00430131" w:rsidRPr="008F1023">
        <w:rPr>
          <w:rFonts w:ascii="Arial Narrow" w:hAnsi="Arial Narrow" w:cstheme="majorHAnsi"/>
          <w:bCs/>
        </w:rPr>
        <w:t>í</w:t>
      </w:r>
      <w:r w:rsidR="00FA738A" w:rsidRPr="008F1023">
        <w:rPr>
          <w:rFonts w:ascii="Arial Narrow" w:hAnsi="Arial Narrow" w:cstheme="majorHAnsi"/>
          <w:bCs/>
        </w:rPr>
        <w:t>a</w:t>
      </w:r>
      <w:r w:rsidRPr="008F1023">
        <w:rPr>
          <w:rFonts w:ascii="Arial Narrow" w:hAnsi="Arial Narrow" w:cstheme="majorHAnsi"/>
          <w:bCs/>
        </w:rPr>
        <w:t xml:space="preserve"> de Seguridad y Policía Militar</w:t>
      </w:r>
      <w:r w:rsidR="00430131" w:rsidRPr="008F1023">
        <w:rPr>
          <w:rFonts w:ascii="Arial Narrow" w:hAnsi="Arial Narrow" w:cstheme="majorHAnsi"/>
          <w:bCs/>
        </w:rPr>
        <w:t>.</w:t>
      </w:r>
      <w:r w:rsidRPr="008F1023">
        <w:rPr>
          <w:rFonts w:ascii="Arial Narrow" w:hAnsi="Arial Narrow" w:cstheme="majorHAnsi"/>
          <w:bCs/>
        </w:rPr>
        <w:t xml:space="preserve"> </w:t>
      </w:r>
      <w:r w:rsidR="00430131" w:rsidRPr="008F1023">
        <w:rPr>
          <w:rFonts w:ascii="Arial Narrow" w:hAnsi="Arial Narrow" w:cstheme="majorHAnsi"/>
          <w:bCs/>
        </w:rPr>
        <w:t>E</w:t>
      </w:r>
      <w:r w:rsidRPr="008F1023">
        <w:rPr>
          <w:rFonts w:ascii="Arial Narrow" w:hAnsi="Arial Narrow" w:cstheme="majorHAnsi"/>
          <w:bCs/>
        </w:rPr>
        <w:t xml:space="preserve">n </w:t>
      </w:r>
      <w:r w:rsidR="00430131" w:rsidRPr="008F1023">
        <w:rPr>
          <w:rFonts w:ascii="Arial Narrow" w:hAnsi="Arial Narrow" w:cstheme="majorHAnsi"/>
          <w:bCs/>
        </w:rPr>
        <w:t xml:space="preserve">los </w:t>
      </w:r>
      <w:r w:rsidRPr="008F1023">
        <w:rPr>
          <w:rFonts w:ascii="Arial Narrow" w:hAnsi="Arial Narrow" w:cstheme="majorHAnsi"/>
          <w:bCs/>
        </w:rPr>
        <w:t xml:space="preserve">recorridos </w:t>
      </w:r>
      <w:r w:rsidR="00430131" w:rsidRPr="008F1023">
        <w:rPr>
          <w:rFonts w:ascii="Arial Narrow" w:hAnsi="Arial Narrow" w:cstheme="majorHAnsi"/>
          <w:bCs/>
        </w:rPr>
        <w:t>se</w:t>
      </w:r>
      <w:r w:rsidRPr="008F1023">
        <w:rPr>
          <w:rFonts w:ascii="Arial Narrow" w:hAnsi="Arial Narrow" w:cstheme="majorHAnsi"/>
          <w:bCs/>
        </w:rPr>
        <w:t xml:space="preserve"> identifica</w:t>
      </w:r>
      <w:r w:rsidR="00430131" w:rsidRPr="008F1023">
        <w:rPr>
          <w:rFonts w:ascii="Arial Narrow" w:hAnsi="Arial Narrow" w:cstheme="majorHAnsi"/>
          <w:bCs/>
        </w:rPr>
        <w:t xml:space="preserve">ron </w:t>
      </w:r>
      <w:r w:rsidRPr="008F1023">
        <w:rPr>
          <w:rFonts w:ascii="Arial Narrow" w:hAnsi="Arial Narrow" w:cstheme="majorHAnsi"/>
          <w:bCs/>
        </w:rPr>
        <w:t xml:space="preserve">riesgos con el fin de minimizarlos y brindar mejores condiciones a la comunidad del sector. </w:t>
      </w:r>
    </w:p>
    <w:p w14:paraId="654306A7" w14:textId="77777777" w:rsidR="008D1AFD" w:rsidRPr="008F1023" w:rsidRDefault="008D1AFD" w:rsidP="005A0571">
      <w:pPr>
        <w:jc w:val="both"/>
        <w:rPr>
          <w:rFonts w:ascii="Arial Narrow" w:hAnsi="Arial Narrow" w:cstheme="majorHAnsi"/>
          <w:bCs/>
        </w:rPr>
      </w:pPr>
    </w:p>
    <w:p w14:paraId="13568FC5" w14:textId="5676F7F4" w:rsidR="008D1AFD" w:rsidRPr="008F1023" w:rsidRDefault="008D1AFD" w:rsidP="005A0571">
      <w:pPr>
        <w:jc w:val="both"/>
        <w:rPr>
          <w:rFonts w:ascii="Arial Narrow" w:hAnsi="Arial Narrow" w:cstheme="majorHAnsi"/>
          <w:bCs/>
        </w:rPr>
      </w:pPr>
      <w:r w:rsidRPr="008F1023">
        <w:rPr>
          <w:rFonts w:ascii="Arial Narrow" w:hAnsi="Arial Narrow" w:cstheme="majorHAnsi"/>
          <w:bCs/>
        </w:rPr>
        <w:t xml:space="preserve">En este sentido, </w:t>
      </w:r>
      <w:r w:rsidR="00430131" w:rsidRPr="008F1023">
        <w:rPr>
          <w:rFonts w:ascii="Arial Narrow" w:hAnsi="Arial Narrow" w:cstheme="majorHAnsi"/>
          <w:bCs/>
        </w:rPr>
        <w:t xml:space="preserve">desde </w:t>
      </w:r>
      <w:r w:rsidRPr="008F1023">
        <w:rPr>
          <w:rFonts w:ascii="Arial Narrow" w:hAnsi="Arial Narrow" w:cstheme="majorHAnsi"/>
          <w:bCs/>
        </w:rPr>
        <w:t xml:space="preserve">la Alcaldía </w:t>
      </w:r>
      <w:r w:rsidR="00430131" w:rsidRPr="008F1023">
        <w:rPr>
          <w:rFonts w:ascii="Arial Narrow" w:hAnsi="Arial Narrow" w:cstheme="majorHAnsi"/>
          <w:bCs/>
        </w:rPr>
        <w:t xml:space="preserve">Local </w:t>
      </w:r>
      <w:r w:rsidRPr="008F1023">
        <w:rPr>
          <w:rFonts w:ascii="Arial Narrow" w:hAnsi="Arial Narrow" w:cstheme="majorHAnsi"/>
          <w:bCs/>
        </w:rPr>
        <w:t xml:space="preserve">se </w:t>
      </w:r>
      <w:r w:rsidR="00430131" w:rsidRPr="008F1023">
        <w:rPr>
          <w:rFonts w:ascii="Arial Narrow" w:hAnsi="Arial Narrow" w:cstheme="majorHAnsi"/>
          <w:bCs/>
        </w:rPr>
        <w:t>logró</w:t>
      </w:r>
      <w:r w:rsidRPr="008F1023">
        <w:rPr>
          <w:rFonts w:ascii="Arial Narrow" w:hAnsi="Arial Narrow" w:cstheme="majorHAnsi"/>
          <w:bCs/>
        </w:rPr>
        <w:t xml:space="preserve"> diagnosticar 23 acciones de riesgo y concertación de compromisos con la comunidad en los barrios Atahualpa, Bahía Solano, Centro A, La Giralda, La Aldea, El Refugio, El Paraíso, El Chircal, Carlos Lleras, Ciudad Salitre Occidental, Recodo, San Pablo, </w:t>
      </w:r>
      <w:proofErr w:type="spellStart"/>
      <w:r w:rsidRPr="008F1023">
        <w:rPr>
          <w:rFonts w:ascii="Arial Narrow" w:hAnsi="Arial Narrow" w:cstheme="majorHAnsi"/>
          <w:bCs/>
        </w:rPr>
        <w:t>Kasandra</w:t>
      </w:r>
      <w:proofErr w:type="spellEnd"/>
      <w:r w:rsidRPr="008F1023">
        <w:rPr>
          <w:rFonts w:ascii="Arial Narrow" w:hAnsi="Arial Narrow" w:cstheme="majorHAnsi"/>
          <w:bCs/>
        </w:rPr>
        <w:t xml:space="preserve">, Zona Franca, Granjas de Techo, Ciudad Hayuelos y Ciudadela la Felicidad. </w:t>
      </w:r>
    </w:p>
    <w:p w14:paraId="3D52486D" w14:textId="18B16095" w:rsidR="008D1AFD" w:rsidRPr="008F1023" w:rsidRDefault="008D1AFD" w:rsidP="005A0571">
      <w:pPr>
        <w:jc w:val="both"/>
        <w:rPr>
          <w:rFonts w:ascii="Arial Narrow" w:hAnsi="Arial Narrow" w:cstheme="majorHAnsi"/>
          <w:bCs/>
        </w:rPr>
      </w:pPr>
    </w:p>
    <w:p w14:paraId="77C760CB" w14:textId="6F45649B" w:rsidR="00E82506" w:rsidRPr="008F1023" w:rsidRDefault="008D1AFD" w:rsidP="005A0571">
      <w:pPr>
        <w:jc w:val="both"/>
        <w:rPr>
          <w:rFonts w:ascii="Arial Narrow" w:hAnsi="Arial Narrow" w:cstheme="majorHAnsi"/>
          <w:bCs/>
        </w:rPr>
      </w:pPr>
      <w:r w:rsidRPr="008F1023">
        <w:rPr>
          <w:rFonts w:ascii="Arial Narrow" w:hAnsi="Arial Narrow" w:cstheme="majorHAnsi"/>
          <w:bCs/>
        </w:rPr>
        <w:t xml:space="preserve">Así mismo, se implementaron 12 actividades de recorridos para seguimiento y caracterización de población migrante y habitantes de calle que permitieron activar las rutas de atención correspondiente al resorte de la </w:t>
      </w:r>
      <w:r w:rsidR="00430131" w:rsidRPr="008F1023">
        <w:rPr>
          <w:rFonts w:ascii="Arial Narrow" w:hAnsi="Arial Narrow" w:cstheme="majorHAnsi"/>
          <w:bCs/>
        </w:rPr>
        <w:t>S</w:t>
      </w:r>
      <w:r w:rsidRPr="008F1023">
        <w:rPr>
          <w:rFonts w:ascii="Arial Narrow" w:hAnsi="Arial Narrow" w:cstheme="majorHAnsi"/>
          <w:bCs/>
        </w:rPr>
        <w:t xml:space="preserve">ecretaría de </w:t>
      </w:r>
      <w:r w:rsidR="00430131" w:rsidRPr="008F1023">
        <w:rPr>
          <w:rFonts w:ascii="Arial Narrow" w:hAnsi="Arial Narrow" w:cstheme="majorHAnsi"/>
          <w:bCs/>
        </w:rPr>
        <w:t>I</w:t>
      </w:r>
      <w:r w:rsidRPr="008F1023">
        <w:rPr>
          <w:rFonts w:ascii="Arial Narrow" w:hAnsi="Arial Narrow" w:cstheme="majorHAnsi"/>
          <w:bCs/>
        </w:rPr>
        <w:t xml:space="preserve">ntegración </w:t>
      </w:r>
      <w:r w:rsidR="00430131" w:rsidRPr="008F1023">
        <w:rPr>
          <w:rFonts w:ascii="Arial Narrow" w:hAnsi="Arial Narrow" w:cstheme="majorHAnsi"/>
          <w:bCs/>
        </w:rPr>
        <w:t>S</w:t>
      </w:r>
      <w:r w:rsidRPr="008F1023">
        <w:rPr>
          <w:rFonts w:ascii="Arial Narrow" w:hAnsi="Arial Narrow" w:cstheme="majorHAnsi"/>
          <w:bCs/>
        </w:rPr>
        <w:t xml:space="preserve">ocial y generar los mecanismos que sean requeridos para intervención interinstitucional. En esta misma línea, fueron inaugurados 5 frentes de seguridad en los barrios Jericó, San Pablo y Zona Empresarial San Pablo, Fuentes del Dorado y </w:t>
      </w:r>
      <w:proofErr w:type="spellStart"/>
      <w:r w:rsidRPr="008F1023">
        <w:rPr>
          <w:rFonts w:ascii="Arial Narrow" w:hAnsi="Arial Narrow" w:cstheme="majorHAnsi"/>
          <w:bCs/>
        </w:rPr>
        <w:t>Alameira</w:t>
      </w:r>
      <w:proofErr w:type="spellEnd"/>
      <w:r w:rsidR="00DB3059">
        <w:rPr>
          <w:rFonts w:ascii="Arial Narrow" w:hAnsi="Arial Narrow" w:cstheme="majorHAnsi"/>
          <w:bCs/>
        </w:rPr>
        <w:t>. Finalmente</w:t>
      </w:r>
      <w:r w:rsidR="00AB54AE" w:rsidRPr="008F1023">
        <w:rPr>
          <w:rFonts w:ascii="Arial Narrow" w:hAnsi="Arial Narrow" w:cstheme="majorHAnsi"/>
          <w:bCs/>
        </w:rPr>
        <w:t xml:space="preserve"> se desarrolló una campaña y sensibilización en acceso a derechos con carreteros en el barrio la </w:t>
      </w:r>
      <w:proofErr w:type="spellStart"/>
      <w:r w:rsidR="00AB54AE" w:rsidRPr="008F1023">
        <w:rPr>
          <w:rFonts w:ascii="Arial Narrow" w:hAnsi="Arial Narrow" w:cstheme="majorHAnsi"/>
          <w:bCs/>
        </w:rPr>
        <w:t>Zelfita</w:t>
      </w:r>
      <w:proofErr w:type="spellEnd"/>
      <w:r w:rsidR="00AB54AE" w:rsidRPr="008F1023">
        <w:rPr>
          <w:rFonts w:ascii="Arial Narrow" w:hAnsi="Arial Narrow" w:cstheme="majorHAnsi"/>
          <w:bCs/>
        </w:rPr>
        <w:t xml:space="preserve"> por medio de jornada nocturna en compañía de </w:t>
      </w:r>
      <w:r w:rsidR="00430131" w:rsidRPr="008F1023">
        <w:rPr>
          <w:rFonts w:ascii="Arial Narrow" w:hAnsi="Arial Narrow" w:cstheme="majorHAnsi"/>
          <w:bCs/>
        </w:rPr>
        <w:t>S</w:t>
      </w:r>
      <w:r w:rsidR="00AB54AE" w:rsidRPr="008F1023">
        <w:rPr>
          <w:rFonts w:ascii="Arial Narrow" w:hAnsi="Arial Narrow" w:cstheme="majorHAnsi"/>
          <w:bCs/>
        </w:rPr>
        <w:t>ecretaria de Integración Social</w:t>
      </w:r>
      <w:r w:rsidR="00430131" w:rsidRPr="008F1023">
        <w:rPr>
          <w:rFonts w:ascii="Arial Narrow" w:hAnsi="Arial Narrow" w:cstheme="majorHAnsi"/>
          <w:bCs/>
        </w:rPr>
        <w:t xml:space="preserve"> y la S</w:t>
      </w:r>
      <w:r w:rsidR="00FA738A" w:rsidRPr="008F1023">
        <w:rPr>
          <w:rFonts w:ascii="Arial Narrow" w:hAnsi="Arial Narrow" w:cstheme="majorHAnsi"/>
          <w:bCs/>
        </w:rPr>
        <w:t>ecretar</w:t>
      </w:r>
      <w:r w:rsidR="00430131" w:rsidRPr="008F1023">
        <w:rPr>
          <w:rFonts w:ascii="Arial Narrow" w:hAnsi="Arial Narrow" w:cstheme="majorHAnsi"/>
          <w:bCs/>
        </w:rPr>
        <w:t>í</w:t>
      </w:r>
      <w:r w:rsidR="00FA738A" w:rsidRPr="008F1023">
        <w:rPr>
          <w:rFonts w:ascii="Arial Narrow" w:hAnsi="Arial Narrow" w:cstheme="majorHAnsi"/>
          <w:bCs/>
        </w:rPr>
        <w:t>a</w:t>
      </w:r>
      <w:r w:rsidR="00AB54AE" w:rsidRPr="008F1023">
        <w:rPr>
          <w:rFonts w:ascii="Arial Narrow" w:hAnsi="Arial Narrow" w:cstheme="majorHAnsi"/>
          <w:bCs/>
        </w:rPr>
        <w:t xml:space="preserve"> de Seguridad y comunidad.      </w:t>
      </w:r>
    </w:p>
    <w:p w14:paraId="48776422" w14:textId="77777777" w:rsidR="00E82506" w:rsidRPr="008F1023" w:rsidRDefault="00E82506" w:rsidP="005A0571">
      <w:pPr>
        <w:jc w:val="both"/>
        <w:rPr>
          <w:rFonts w:ascii="Arial Narrow" w:hAnsi="Arial Narrow" w:cstheme="majorHAnsi"/>
          <w:bCs/>
        </w:rPr>
      </w:pPr>
    </w:p>
    <w:p w14:paraId="593F4640" w14:textId="44E9ED0B" w:rsidR="00E82506" w:rsidRPr="008F1023" w:rsidRDefault="00E82506" w:rsidP="005A0571">
      <w:pPr>
        <w:jc w:val="both"/>
        <w:rPr>
          <w:rStyle w:val="normaltextrun"/>
          <w:rFonts w:ascii="Arial Narrow" w:hAnsi="Arial Narrow" w:cstheme="majorHAnsi"/>
          <w:b/>
          <w:bCs/>
        </w:rPr>
      </w:pPr>
      <w:r w:rsidRPr="008F1023">
        <w:rPr>
          <w:rStyle w:val="normaltextrun"/>
          <w:rFonts w:ascii="Arial Narrow" w:hAnsi="Arial Narrow" w:cstheme="majorHAnsi"/>
          <w:b/>
          <w:bCs/>
        </w:rPr>
        <w:t>C</w:t>
      </w:r>
      <w:r w:rsidR="00FA738A" w:rsidRPr="008F1023">
        <w:rPr>
          <w:rStyle w:val="normaltextrun"/>
          <w:rFonts w:ascii="Arial Narrow" w:hAnsi="Arial Narrow" w:cstheme="majorHAnsi"/>
          <w:b/>
          <w:bCs/>
        </w:rPr>
        <w:t xml:space="preserve">onstrucción de paz y reconciliación </w:t>
      </w:r>
    </w:p>
    <w:p w14:paraId="239C6910" w14:textId="77777777" w:rsidR="00E82506" w:rsidRPr="008F1023" w:rsidRDefault="00E82506" w:rsidP="005A0571">
      <w:pPr>
        <w:jc w:val="both"/>
        <w:rPr>
          <w:rFonts w:ascii="Arial Narrow" w:hAnsi="Arial Narrow" w:cstheme="majorHAnsi"/>
          <w:bCs/>
        </w:rPr>
      </w:pPr>
    </w:p>
    <w:p w14:paraId="664507F3" w14:textId="77777777" w:rsidR="00FA738A" w:rsidRPr="008F1023" w:rsidRDefault="00FA738A" w:rsidP="005A0571">
      <w:pPr>
        <w:jc w:val="both"/>
        <w:rPr>
          <w:rFonts w:ascii="Arial Narrow" w:hAnsi="Arial Narrow" w:cstheme="majorHAnsi"/>
          <w:bCs/>
        </w:rPr>
      </w:pPr>
      <w:r w:rsidRPr="008F1023">
        <w:rPr>
          <w:rFonts w:ascii="Arial Narrow" w:hAnsi="Arial Narrow" w:cstheme="majorHAnsi"/>
          <w:bCs/>
        </w:rPr>
        <w:t>Se realizó a</w:t>
      </w:r>
      <w:r w:rsidR="00E82506" w:rsidRPr="008F1023">
        <w:rPr>
          <w:rFonts w:ascii="Arial Narrow" w:hAnsi="Arial Narrow" w:cstheme="majorHAnsi"/>
          <w:bCs/>
        </w:rPr>
        <w:t>compañamiento al Comité de Impulso del Consejo Local de Paz, Reconciliación, Convivencia y Transformación de Conflictos, y por solicitud del Comité, ejercicio de la Secretaría Técnica durante las 16 sesiones que tuvieron lugar durante la vigencia 2022 para la reactivación de</w:t>
      </w:r>
      <w:r w:rsidRPr="008F1023">
        <w:rPr>
          <w:rFonts w:ascii="Arial Narrow" w:hAnsi="Arial Narrow" w:cstheme="majorHAnsi"/>
          <w:bCs/>
        </w:rPr>
        <w:t xml:space="preserve"> esta instancia.</w:t>
      </w:r>
    </w:p>
    <w:p w14:paraId="4BD350E0" w14:textId="77777777" w:rsidR="00FA738A" w:rsidRPr="008F1023" w:rsidRDefault="00FA738A" w:rsidP="005A0571">
      <w:pPr>
        <w:jc w:val="both"/>
        <w:rPr>
          <w:rFonts w:ascii="Arial Narrow" w:hAnsi="Arial Narrow" w:cstheme="majorHAnsi"/>
          <w:bCs/>
        </w:rPr>
      </w:pPr>
    </w:p>
    <w:p w14:paraId="263519DB" w14:textId="5F1AFBEA" w:rsidR="00E82506" w:rsidRPr="008F1023" w:rsidRDefault="00FA738A" w:rsidP="005A0571">
      <w:pPr>
        <w:jc w:val="both"/>
        <w:rPr>
          <w:rFonts w:ascii="Arial Narrow" w:hAnsi="Arial Narrow" w:cstheme="majorHAnsi"/>
          <w:bCs/>
        </w:rPr>
      </w:pPr>
      <w:r w:rsidRPr="008F1023">
        <w:rPr>
          <w:rFonts w:ascii="Arial Narrow" w:hAnsi="Arial Narrow" w:cstheme="majorHAnsi"/>
          <w:bCs/>
        </w:rPr>
        <w:t xml:space="preserve">Así mismo, se realizó acompañamiento a la </w:t>
      </w:r>
      <w:r w:rsidR="00E82506" w:rsidRPr="008F1023">
        <w:rPr>
          <w:rFonts w:ascii="Arial Narrow" w:hAnsi="Arial Narrow" w:cstheme="majorHAnsi"/>
          <w:bCs/>
        </w:rPr>
        <w:t>Mesa de Participación de Víctimas en cada una de sus actividades y eventos, y participación en las sesiones en que la Alcaldía Local fue convocada para brindar respuesta a todos los requerimientos de información.</w:t>
      </w:r>
      <w:r w:rsidRPr="008F1023">
        <w:rPr>
          <w:rFonts w:ascii="Arial Narrow" w:hAnsi="Arial Narrow" w:cstheme="majorHAnsi"/>
          <w:bCs/>
        </w:rPr>
        <w:t xml:space="preserve"> En esta línea, se desarroll</w:t>
      </w:r>
      <w:r w:rsidR="00430131" w:rsidRPr="008F1023">
        <w:rPr>
          <w:rFonts w:ascii="Arial Narrow" w:hAnsi="Arial Narrow" w:cstheme="majorHAnsi"/>
          <w:bCs/>
        </w:rPr>
        <w:t>ó</w:t>
      </w:r>
      <w:r w:rsidRPr="008F1023">
        <w:rPr>
          <w:rFonts w:ascii="Arial Narrow" w:hAnsi="Arial Narrow" w:cstheme="majorHAnsi"/>
          <w:bCs/>
        </w:rPr>
        <w:t xml:space="preserve"> el proyecto </w:t>
      </w:r>
      <w:r w:rsidR="00E82506" w:rsidRPr="008F1023">
        <w:rPr>
          <w:rFonts w:ascii="Arial Narrow" w:hAnsi="Arial Narrow" w:cstheme="majorHAnsi"/>
          <w:bCs/>
        </w:rPr>
        <w:t>de memoria docume</w:t>
      </w:r>
      <w:r w:rsidR="00DB3059">
        <w:rPr>
          <w:rFonts w:ascii="Arial Narrow" w:hAnsi="Arial Narrow" w:cstheme="majorHAnsi"/>
          <w:bCs/>
        </w:rPr>
        <w:t>ntal “Porque tu historia cuenta</w:t>
      </w:r>
      <w:r w:rsidR="00E82506" w:rsidRPr="008F1023">
        <w:rPr>
          <w:rFonts w:ascii="Arial Narrow" w:hAnsi="Arial Narrow" w:cstheme="majorHAnsi"/>
          <w:bCs/>
        </w:rPr>
        <w:t xml:space="preserve">” en la </w:t>
      </w:r>
      <w:r w:rsidRPr="008F1023">
        <w:rPr>
          <w:rFonts w:ascii="Arial Narrow" w:hAnsi="Arial Narrow" w:cstheme="majorHAnsi"/>
          <w:bCs/>
        </w:rPr>
        <w:t xml:space="preserve">cual </w:t>
      </w:r>
      <w:r w:rsidR="00E82506" w:rsidRPr="008F1023">
        <w:rPr>
          <w:rFonts w:ascii="Arial Narrow" w:hAnsi="Arial Narrow" w:cstheme="majorHAnsi"/>
          <w:bCs/>
        </w:rPr>
        <w:t>se visibiliza</w:t>
      </w:r>
      <w:r w:rsidRPr="008F1023">
        <w:rPr>
          <w:rFonts w:ascii="Arial Narrow" w:hAnsi="Arial Narrow" w:cstheme="majorHAnsi"/>
          <w:bCs/>
        </w:rPr>
        <w:t xml:space="preserve">ron </w:t>
      </w:r>
      <w:r w:rsidR="00E82506" w:rsidRPr="008F1023">
        <w:rPr>
          <w:rFonts w:ascii="Arial Narrow" w:hAnsi="Arial Narrow" w:cstheme="majorHAnsi"/>
          <w:bCs/>
        </w:rPr>
        <w:t xml:space="preserve">las memorias y trayectorias de mujeres </w:t>
      </w:r>
      <w:r w:rsidRPr="008F1023">
        <w:rPr>
          <w:rFonts w:ascii="Arial Narrow" w:hAnsi="Arial Narrow" w:cstheme="majorHAnsi"/>
          <w:bCs/>
        </w:rPr>
        <w:t>víctimas</w:t>
      </w:r>
      <w:r w:rsidR="00E82506" w:rsidRPr="008F1023">
        <w:rPr>
          <w:rFonts w:ascii="Arial Narrow" w:hAnsi="Arial Narrow" w:cstheme="majorHAnsi"/>
          <w:bCs/>
        </w:rPr>
        <w:t xml:space="preserve"> del conflicto armado que cuentan con iniciativas productivas, artístico -culturales y pedagógicos que generan incidencia social. </w:t>
      </w:r>
    </w:p>
    <w:p w14:paraId="3C883A31" w14:textId="77777777" w:rsidR="00FA738A" w:rsidRPr="008F1023" w:rsidRDefault="00FA738A" w:rsidP="005A0571">
      <w:pPr>
        <w:jc w:val="both"/>
        <w:rPr>
          <w:rFonts w:ascii="Arial Narrow" w:hAnsi="Arial Narrow" w:cstheme="majorHAnsi"/>
          <w:bCs/>
        </w:rPr>
      </w:pPr>
    </w:p>
    <w:p w14:paraId="5E2D9BC2" w14:textId="781FC44A" w:rsidR="00E82506" w:rsidRPr="008F1023" w:rsidRDefault="00FA738A" w:rsidP="005A0571">
      <w:pPr>
        <w:jc w:val="both"/>
        <w:rPr>
          <w:rFonts w:ascii="Arial Narrow" w:hAnsi="Arial Narrow" w:cstheme="majorHAnsi"/>
          <w:bCs/>
        </w:rPr>
      </w:pPr>
      <w:r w:rsidRPr="008F1023">
        <w:rPr>
          <w:rFonts w:ascii="Arial Narrow" w:hAnsi="Arial Narrow" w:cstheme="majorHAnsi"/>
          <w:bCs/>
        </w:rPr>
        <w:t xml:space="preserve">Se desarrollaron </w:t>
      </w:r>
      <w:r w:rsidR="00E82506" w:rsidRPr="008F1023">
        <w:rPr>
          <w:rFonts w:ascii="Arial Narrow" w:hAnsi="Arial Narrow" w:cstheme="majorHAnsi"/>
          <w:bCs/>
        </w:rPr>
        <w:t xml:space="preserve">talleres de comunicación asertiva dirigidos a víctimas del conflicto armado, y taller de promoción de paz en la localidad “Guardianes de la Paz” dirigido a </w:t>
      </w:r>
      <w:r w:rsidR="00E23B24" w:rsidRPr="008F1023">
        <w:rPr>
          <w:rFonts w:ascii="Arial Narrow" w:hAnsi="Arial Narrow" w:cstheme="majorHAnsi"/>
          <w:bCs/>
        </w:rPr>
        <w:t>niños</w:t>
      </w:r>
      <w:r w:rsidR="00E82506" w:rsidRPr="008F1023">
        <w:rPr>
          <w:rFonts w:ascii="Arial Narrow" w:hAnsi="Arial Narrow" w:cstheme="majorHAnsi"/>
          <w:bCs/>
        </w:rPr>
        <w:t xml:space="preserve"> y </w:t>
      </w:r>
      <w:r w:rsidR="00E23B24" w:rsidRPr="008F1023">
        <w:rPr>
          <w:rFonts w:ascii="Arial Narrow" w:hAnsi="Arial Narrow" w:cstheme="majorHAnsi"/>
          <w:bCs/>
        </w:rPr>
        <w:t>niñas</w:t>
      </w:r>
      <w:r w:rsidR="00E82506" w:rsidRPr="008F1023">
        <w:rPr>
          <w:rFonts w:ascii="Arial Narrow" w:hAnsi="Arial Narrow" w:cstheme="majorHAnsi"/>
          <w:bCs/>
        </w:rPr>
        <w:t xml:space="preserve"> del barrio Casandra, en el cual se fortalecieron valores tales como empat</w:t>
      </w:r>
      <w:r w:rsidR="00E82506" w:rsidRPr="008F1023">
        <w:rPr>
          <w:rFonts w:ascii="Arial Narrow" w:hAnsi="Arial Narrow" w:cs="Arial Narrow"/>
          <w:bCs/>
        </w:rPr>
        <w:t>í</w:t>
      </w:r>
      <w:r w:rsidR="00E82506" w:rsidRPr="008F1023">
        <w:rPr>
          <w:rFonts w:ascii="Arial Narrow" w:hAnsi="Arial Narrow" w:cstheme="majorHAnsi"/>
          <w:bCs/>
        </w:rPr>
        <w:t xml:space="preserve">a, </w:t>
      </w:r>
      <w:r w:rsidR="00E23B24" w:rsidRPr="008F1023">
        <w:rPr>
          <w:rFonts w:ascii="Arial Narrow" w:hAnsi="Arial Narrow" w:cstheme="majorHAnsi"/>
          <w:bCs/>
        </w:rPr>
        <w:t>compañerismo</w:t>
      </w:r>
      <w:r w:rsidR="00E82506" w:rsidRPr="008F1023">
        <w:rPr>
          <w:rFonts w:ascii="Arial Narrow" w:hAnsi="Arial Narrow" w:cstheme="majorHAnsi"/>
          <w:bCs/>
        </w:rPr>
        <w:t xml:space="preserve"> y la solidaridad, habilidades en </w:t>
      </w:r>
      <w:r w:rsidR="00E23B24" w:rsidRPr="008F1023">
        <w:rPr>
          <w:rFonts w:ascii="Arial Narrow" w:hAnsi="Arial Narrow" w:cstheme="majorHAnsi"/>
          <w:bCs/>
        </w:rPr>
        <w:t>resolución</w:t>
      </w:r>
      <w:r w:rsidR="00E82506" w:rsidRPr="008F1023">
        <w:rPr>
          <w:rFonts w:ascii="Arial Narrow" w:hAnsi="Arial Narrow" w:cstheme="majorHAnsi"/>
          <w:bCs/>
        </w:rPr>
        <w:t xml:space="preserve"> de conflictos y la </w:t>
      </w:r>
      <w:r w:rsidR="00E23B24" w:rsidRPr="008F1023">
        <w:rPr>
          <w:rFonts w:ascii="Arial Narrow" w:hAnsi="Arial Narrow" w:cstheme="majorHAnsi"/>
          <w:bCs/>
        </w:rPr>
        <w:t>conceptualización</w:t>
      </w:r>
      <w:r w:rsidR="00E82506" w:rsidRPr="008F1023">
        <w:rPr>
          <w:rFonts w:ascii="Arial Narrow" w:hAnsi="Arial Narrow" w:cstheme="majorHAnsi"/>
          <w:bCs/>
        </w:rPr>
        <w:t xml:space="preserve"> sobre la paz y su construcción en la localidad. </w:t>
      </w:r>
    </w:p>
    <w:p w14:paraId="5FF3673B" w14:textId="17CC1D66" w:rsidR="00FA738A" w:rsidRPr="008F1023" w:rsidRDefault="00FA738A" w:rsidP="005A0571">
      <w:pPr>
        <w:jc w:val="both"/>
        <w:rPr>
          <w:rFonts w:ascii="Arial Narrow" w:hAnsi="Arial Narrow" w:cstheme="majorHAnsi"/>
          <w:bCs/>
        </w:rPr>
      </w:pPr>
    </w:p>
    <w:p w14:paraId="0AC7C614" w14:textId="2C1C359A" w:rsidR="00FA738A" w:rsidRPr="008F1023" w:rsidRDefault="00FA738A" w:rsidP="005A0571">
      <w:pPr>
        <w:jc w:val="both"/>
        <w:rPr>
          <w:rFonts w:ascii="Arial Narrow" w:hAnsi="Arial Narrow" w:cstheme="majorHAnsi"/>
          <w:bCs/>
        </w:rPr>
      </w:pPr>
      <w:r w:rsidRPr="008F1023">
        <w:rPr>
          <w:rFonts w:ascii="Arial Narrow" w:hAnsi="Arial Narrow" w:cstheme="majorHAnsi"/>
          <w:bCs/>
        </w:rPr>
        <w:t>Se realizó la c</w:t>
      </w:r>
      <w:r w:rsidR="00E82506" w:rsidRPr="008F1023">
        <w:rPr>
          <w:rFonts w:ascii="Arial Narrow" w:hAnsi="Arial Narrow" w:cstheme="majorHAnsi"/>
          <w:bCs/>
        </w:rPr>
        <w:t xml:space="preserve">onmemoración del 9 de abril </w:t>
      </w:r>
      <w:r w:rsidRPr="008F1023">
        <w:rPr>
          <w:rFonts w:ascii="Arial Narrow" w:hAnsi="Arial Narrow" w:cstheme="majorHAnsi"/>
          <w:bCs/>
        </w:rPr>
        <w:t>“Día</w:t>
      </w:r>
      <w:r w:rsidR="00E82506" w:rsidRPr="008F1023">
        <w:rPr>
          <w:rFonts w:ascii="Arial Narrow" w:hAnsi="Arial Narrow" w:cstheme="majorHAnsi"/>
          <w:bCs/>
        </w:rPr>
        <w:t xml:space="preserve"> Nacional de la Memoria y la Solidaridad con las </w:t>
      </w:r>
      <w:r w:rsidRPr="008F1023">
        <w:rPr>
          <w:rFonts w:ascii="Arial Narrow" w:hAnsi="Arial Narrow" w:cstheme="majorHAnsi"/>
          <w:bCs/>
        </w:rPr>
        <w:t>Víctimas</w:t>
      </w:r>
      <w:r w:rsidR="00E82506" w:rsidRPr="008F1023">
        <w:rPr>
          <w:rFonts w:ascii="Arial Narrow" w:hAnsi="Arial Narrow" w:cstheme="majorHAnsi"/>
          <w:bCs/>
        </w:rPr>
        <w:t xml:space="preserve"> del Conflicto Armado</w:t>
      </w:r>
      <w:r w:rsidRPr="008F1023">
        <w:rPr>
          <w:rFonts w:ascii="Arial Narrow" w:hAnsi="Arial Narrow" w:cstheme="majorHAnsi"/>
          <w:bCs/>
        </w:rPr>
        <w:t>”</w:t>
      </w:r>
      <w:r w:rsidR="00E82506" w:rsidRPr="008F1023">
        <w:rPr>
          <w:rFonts w:ascii="Arial Narrow" w:hAnsi="Arial Narrow" w:cstheme="majorHAnsi"/>
          <w:bCs/>
        </w:rPr>
        <w:t xml:space="preserve">, </w:t>
      </w:r>
      <w:r w:rsidR="00430131" w:rsidRPr="008F1023">
        <w:rPr>
          <w:rFonts w:ascii="Arial Narrow" w:hAnsi="Arial Narrow" w:cstheme="majorHAnsi"/>
          <w:bCs/>
        </w:rPr>
        <w:t xml:space="preserve">también se conmemoró </w:t>
      </w:r>
      <w:r w:rsidR="00E82506" w:rsidRPr="008F1023">
        <w:rPr>
          <w:rFonts w:ascii="Arial Narrow" w:hAnsi="Arial Narrow" w:cstheme="majorHAnsi"/>
          <w:bCs/>
        </w:rPr>
        <w:t xml:space="preserve">el </w:t>
      </w:r>
      <w:r w:rsidR="00DB3059">
        <w:rPr>
          <w:rFonts w:ascii="Arial Narrow" w:hAnsi="Arial Narrow" w:cstheme="majorHAnsi"/>
          <w:bCs/>
        </w:rPr>
        <w:t>“Día del D</w:t>
      </w:r>
      <w:r w:rsidR="00E82506" w:rsidRPr="008F1023">
        <w:rPr>
          <w:rFonts w:ascii="Arial Narrow" w:hAnsi="Arial Narrow" w:cstheme="majorHAnsi"/>
          <w:bCs/>
        </w:rPr>
        <w:t>etenido</w:t>
      </w:r>
      <w:r w:rsidR="00430131" w:rsidRPr="008F1023">
        <w:rPr>
          <w:rFonts w:ascii="Arial Narrow" w:hAnsi="Arial Narrow" w:cstheme="majorHAnsi"/>
          <w:bCs/>
        </w:rPr>
        <w:t xml:space="preserve">, </w:t>
      </w:r>
      <w:r w:rsidR="00535C7F" w:rsidRPr="008F1023">
        <w:rPr>
          <w:rFonts w:ascii="Arial Narrow" w:hAnsi="Arial Narrow" w:cstheme="majorHAnsi"/>
          <w:bCs/>
        </w:rPr>
        <w:t xml:space="preserve">el </w:t>
      </w:r>
      <w:r w:rsidR="00DB3059">
        <w:rPr>
          <w:rFonts w:ascii="Arial Narrow" w:hAnsi="Arial Narrow" w:cstheme="majorHAnsi"/>
          <w:bCs/>
        </w:rPr>
        <w:t>Desaparecido F</w:t>
      </w:r>
      <w:r w:rsidR="00E82506" w:rsidRPr="008F1023">
        <w:rPr>
          <w:rFonts w:ascii="Arial Narrow" w:hAnsi="Arial Narrow" w:cstheme="majorHAnsi"/>
          <w:bCs/>
        </w:rPr>
        <w:t>orzosamente</w:t>
      </w:r>
      <w:r w:rsidR="00535C7F" w:rsidRPr="008F1023">
        <w:rPr>
          <w:rFonts w:ascii="Arial Narrow" w:hAnsi="Arial Narrow" w:cstheme="majorHAnsi"/>
          <w:bCs/>
        </w:rPr>
        <w:t>,</w:t>
      </w:r>
      <w:r w:rsidR="00E82506" w:rsidRPr="008F1023">
        <w:rPr>
          <w:rFonts w:ascii="Arial Narrow" w:hAnsi="Arial Narrow" w:cstheme="majorHAnsi"/>
          <w:bCs/>
        </w:rPr>
        <w:t xml:space="preserve"> en el </w:t>
      </w:r>
      <w:r w:rsidR="00DB3059">
        <w:rPr>
          <w:rFonts w:ascii="Arial Narrow" w:hAnsi="Arial Narrow" w:cstheme="majorHAnsi"/>
          <w:bCs/>
        </w:rPr>
        <w:t>M</w:t>
      </w:r>
      <w:r w:rsidRPr="008F1023">
        <w:rPr>
          <w:rFonts w:ascii="Arial Narrow" w:hAnsi="Arial Narrow" w:cstheme="majorHAnsi"/>
          <w:bCs/>
        </w:rPr>
        <w:t>arco del</w:t>
      </w:r>
      <w:r w:rsidR="00DB3059">
        <w:rPr>
          <w:rFonts w:ascii="Arial Narrow" w:hAnsi="Arial Narrow" w:cstheme="majorHAnsi"/>
          <w:bCs/>
        </w:rPr>
        <w:t xml:space="preserve"> Conflicto A</w:t>
      </w:r>
      <w:r w:rsidR="00E82506" w:rsidRPr="008F1023">
        <w:rPr>
          <w:rFonts w:ascii="Arial Narrow" w:hAnsi="Arial Narrow" w:cstheme="majorHAnsi"/>
          <w:bCs/>
        </w:rPr>
        <w:t>rmado</w:t>
      </w:r>
      <w:r w:rsidR="00DB3059">
        <w:rPr>
          <w:rFonts w:ascii="Arial Narrow" w:hAnsi="Arial Narrow" w:cstheme="majorHAnsi"/>
          <w:bCs/>
        </w:rPr>
        <w:t>”</w:t>
      </w:r>
      <w:r w:rsidR="00535C7F" w:rsidRPr="008F1023">
        <w:rPr>
          <w:rFonts w:ascii="Arial Narrow" w:hAnsi="Arial Narrow" w:cstheme="majorHAnsi"/>
          <w:bCs/>
        </w:rPr>
        <w:t xml:space="preserve">, dicha conmemoración se realizó el 30 de agosto. Finalmente, se desarrollaron actividades de homenaje en el marco de </w:t>
      </w:r>
      <w:r w:rsidR="00E82506" w:rsidRPr="008F1023">
        <w:rPr>
          <w:rFonts w:ascii="Arial Narrow" w:hAnsi="Arial Narrow" w:cstheme="majorHAnsi"/>
          <w:bCs/>
        </w:rPr>
        <w:t>la semana por la paz en la localidad de Fontibón.</w:t>
      </w:r>
    </w:p>
    <w:p w14:paraId="527ADED1" w14:textId="77777777" w:rsidR="00430131" w:rsidRPr="008F1023" w:rsidRDefault="00430131" w:rsidP="005A0571">
      <w:pPr>
        <w:jc w:val="both"/>
        <w:rPr>
          <w:rFonts w:ascii="Arial Narrow" w:hAnsi="Arial Narrow" w:cstheme="majorHAnsi"/>
          <w:bCs/>
        </w:rPr>
      </w:pPr>
    </w:p>
    <w:p w14:paraId="45D650A1" w14:textId="4319AFBC" w:rsidR="00457189" w:rsidRPr="008F1023" w:rsidRDefault="00E82506" w:rsidP="005A0571">
      <w:pPr>
        <w:jc w:val="both"/>
        <w:rPr>
          <w:rFonts w:ascii="Arial Narrow" w:hAnsi="Arial Narrow" w:cstheme="majorHAnsi"/>
        </w:rPr>
      </w:pPr>
      <w:r w:rsidRPr="008F1023">
        <w:rPr>
          <w:rFonts w:ascii="Arial Narrow" w:hAnsi="Arial Narrow" w:cstheme="majorHAnsi"/>
          <w:bCs/>
        </w:rPr>
        <w:t>En materia de transversalización del enfoque étnico diferencial</w:t>
      </w:r>
      <w:r w:rsidR="00FA738A" w:rsidRPr="008F1023">
        <w:rPr>
          <w:rFonts w:ascii="Arial Narrow" w:hAnsi="Arial Narrow" w:cstheme="majorHAnsi"/>
          <w:bCs/>
        </w:rPr>
        <w:t xml:space="preserve">: </w:t>
      </w:r>
      <w:r w:rsidRPr="008F1023">
        <w:rPr>
          <w:rFonts w:ascii="Arial Narrow" w:hAnsi="Arial Narrow" w:cstheme="majorHAnsi"/>
          <w:bCs/>
        </w:rPr>
        <w:tab/>
      </w:r>
      <w:r w:rsidR="00FA738A" w:rsidRPr="008F1023">
        <w:rPr>
          <w:rFonts w:ascii="Arial Narrow" w:hAnsi="Arial Narrow" w:cstheme="majorHAnsi"/>
          <w:bCs/>
        </w:rPr>
        <w:t xml:space="preserve">(i) </w:t>
      </w:r>
      <w:r w:rsidRPr="008F1023">
        <w:rPr>
          <w:rFonts w:ascii="Arial Narrow" w:hAnsi="Arial Narrow" w:cstheme="majorHAnsi"/>
          <w:bCs/>
        </w:rPr>
        <w:t>El 19 de noviembre</w:t>
      </w:r>
      <w:r w:rsidR="00FA738A" w:rsidRPr="008F1023">
        <w:rPr>
          <w:rFonts w:ascii="Arial Narrow" w:hAnsi="Arial Narrow" w:cstheme="majorHAnsi"/>
          <w:bCs/>
        </w:rPr>
        <w:t xml:space="preserve"> </w:t>
      </w:r>
      <w:r w:rsidRPr="008F1023">
        <w:rPr>
          <w:rFonts w:ascii="Arial Narrow" w:hAnsi="Arial Narrow" w:cstheme="majorHAnsi"/>
          <w:bCs/>
        </w:rPr>
        <w:t>se llevó a cabo el primer encuentro interétnico de la comunidad NARP y</w:t>
      </w:r>
      <w:r w:rsidR="00DB3059">
        <w:rPr>
          <w:rFonts w:ascii="Arial Narrow" w:hAnsi="Arial Narrow" w:cstheme="majorHAnsi"/>
          <w:bCs/>
        </w:rPr>
        <w:t xml:space="preserve"> los 6 pueblos indígenas de la L</w:t>
      </w:r>
      <w:r w:rsidRPr="008F1023">
        <w:rPr>
          <w:rFonts w:ascii="Arial Narrow" w:hAnsi="Arial Narrow" w:cstheme="majorHAnsi"/>
          <w:bCs/>
        </w:rPr>
        <w:t>ocalidad, en el cual se presentaron diversas muestras artísticas</w:t>
      </w:r>
      <w:r w:rsidR="00FA738A" w:rsidRPr="008F1023">
        <w:rPr>
          <w:rFonts w:ascii="Arial Narrow" w:hAnsi="Arial Narrow" w:cstheme="majorHAnsi"/>
          <w:bCs/>
        </w:rPr>
        <w:t>; (ii) s</w:t>
      </w:r>
      <w:r w:rsidRPr="008F1023">
        <w:rPr>
          <w:rFonts w:ascii="Arial Narrow" w:hAnsi="Arial Narrow" w:cstheme="majorHAnsi"/>
          <w:bCs/>
        </w:rPr>
        <w:t>e realizó entrega a la instancia de participación de la Comisión Consultiva Local de Comunidades NARP, de</w:t>
      </w:r>
      <w:r w:rsidR="0045410C" w:rsidRPr="008F1023">
        <w:rPr>
          <w:rFonts w:ascii="Arial Narrow" w:hAnsi="Arial Narrow" w:cstheme="majorHAnsi"/>
          <w:bCs/>
        </w:rPr>
        <w:t xml:space="preserve"> un incentivo por valor de</w:t>
      </w:r>
      <w:r w:rsidRPr="008F1023">
        <w:rPr>
          <w:rFonts w:ascii="Arial Narrow" w:hAnsi="Arial Narrow" w:cstheme="majorHAnsi"/>
          <w:bCs/>
        </w:rPr>
        <w:t xml:space="preserve"> $8.000.000 para </w:t>
      </w:r>
      <w:r w:rsidR="0045410C" w:rsidRPr="008F1023">
        <w:rPr>
          <w:rFonts w:ascii="Arial Narrow" w:hAnsi="Arial Narrow" w:cstheme="majorHAnsi"/>
          <w:bCs/>
        </w:rPr>
        <w:t>garantizar su</w:t>
      </w:r>
      <w:r w:rsidRPr="008F1023">
        <w:rPr>
          <w:rFonts w:ascii="Arial Narrow" w:hAnsi="Arial Narrow" w:cstheme="majorHAnsi"/>
          <w:bCs/>
        </w:rPr>
        <w:t xml:space="preserve"> fortalecimiento, a través del concurso de participación</w:t>
      </w:r>
      <w:r w:rsidR="0045410C" w:rsidRPr="008F1023">
        <w:rPr>
          <w:rFonts w:ascii="Arial Narrow" w:hAnsi="Arial Narrow" w:cstheme="majorHAnsi"/>
          <w:bCs/>
        </w:rPr>
        <w:t xml:space="preserve">; </w:t>
      </w:r>
      <w:r w:rsidR="00FA738A" w:rsidRPr="008F1023">
        <w:rPr>
          <w:rFonts w:ascii="Arial Narrow" w:hAnsi="Arial Narrow" w:cstheme="majorHAnsi"/>
          <w:bCs/>
        </w:rPr>
        <w:t xml:space="preserve">(iii) se desarrolló </w:t>
      </w:r>
      <w:r w:rsidRPr="008F1023">
        <w:rPr>
          <w:rFonts w:ascii="Arial Narrow" w:hAnsi="Arial Narrow" w:cstheme="majorHAnsi"/>
          <w:bCs/>
        </w:rPr>
        <w:t>la Conmemoración de la Afrocolombianidad el día 5 de noviembre del 2022 en el Parque Fundacional de Fontibón, en la cual se contó con la participación de barberos, peinadoras, grupos musicales y se visibilizaron iniciativas de medicina ancestral, literatura afro, y gastronomía tradicional</w:t>
      </w:r>
      <w:r w:rsidR="00FA738A" w:rsidRPr="008F1023">
        <w:rPr>
          <w:rFonts w:ascii="Arial Narrow" w:hAnsi="Arial Narrow" w:cstheme="majorHAnsi"/>
          <w:bCs/>
        </w:rPr>
        <w:t xml:space="preserve">, y, (iv) se reactivó </w:t>
      </w:r>
      <w:r w:rsidRPr="008F1023">
        <w:rPr>
          <w:rFonts w:ascii="Arial Narrow" w:hAnsi="Arial Narrow" w:cstheme="majorHAnsi"/>
          <w:bCs/>
        </w:rPr>
        <w:t>la instancia de participación Mesa Local Indígena, la cual articula los procesos de lo</w:t>
      </w:r>
      <w:r w:rsidR="00DB3059">
        <w:rPr>
          <w:rFonts w:ascii="Arial Narrow" w:hAnsi="Arial Narrow" w:cstheme="majorHAnsi"/>
          <w:bCs/>
        </w:rPr>
        <w:t>s 6 pueblos en la L</w:t>
      </w:r>
      <w:r w:rsidRPr="008F1023">
        <w:rPr>
          <w:rFonts w:ascii="Arial Narrow" w:hAnsi="Arial Narrow" w:cstheme="majorHAnsi"/>
          <w:bCs/>
        </w:rPr>
        <w:t xml:space="preserve">ocalidad. </w:t>
      </w:r>
    </w:p>
    <w:p w14:paraId="6626270D" w14:textId="77777777" w:rsidR="00457189" w:rsidRPr="008F1023" w:rsidRDefault="00457189" w:rsidP="005A0571">
      <w:pPr>
        <w:jc w:val="both"/>
        <w:rPr>
          <w:rFonts w:ascii="Arial Narrow" w:hAnsi="Arial Narrow" w:cstheme="majorHAnsi"/>
        </w:rPr>
      </w:pPr>
    </w:p>
    <w:p w14:paraId="60B519BA" w14:textId="3189C8FD" w:rsidR="00457189" w:rsidRPr="008F1023" w:rsidRDefault="00457189" w:rsidP="005A0571">
      <w:pPr>
        <w:jc w:val="both"/>
        <w:rPr>
          <w:rFonts w:ascii="Arial Narrow" w:hAnsi="Arial Narrow" w:cstheme="majorHAnsi"/>
          <w:b/>
        </w:rPr>
      </w:pPr>
      <w:r w:rsidRPr="008F1023">
        <w:rPr>
          <w:rFonts w:ascii="Arial Narrow" w:hAnsi="Arial Narrow" w:cstheme="majorHAnsi"/>
          <w:b/>
        </w:rPr>
        <w:lastRenderedPageBreak/>
        <w:t xml:space="preserve">Propósito 4. Hacer de Bogotá-región un modelo de movilidad multimodal, incluyente y sostenible </w:t>
      </w:r>
    </w:p>
    <w:p w14:paraId="0DF05B45" w14:textId="58EA12DF" w:rsidR="00FA738A" w:rsidRPr="008F1023" w:rsidRDefault="00FA738A" w:rsidP="005A0571">
      <w:pPr>
        <w:jc w:val="both"/>
        <w:rPr>
          <w:rFonts w:ascii="Arial Narrow" w:hAnsi="Arial Narrow" w:cstheme="majorHAnsi"/>
          <w:b/>
        </w:rPr>
      </w:pPr>
    </w:p>
    <w:p w14:paraId="26E2E6AE" w14:textId="1F290723" w:rsidR="00FA738A" w:rsidRPr="008F1023" w:rsidRDefault="00FA738A" w:rsidP="005A0571">
      <w:pPr>
        <w:jc w:val="both"/>
        <w:rPr>
          <w:rFonts w:ascii="Arial Narrow" w:hAnsi="Arial Narrow" w:cstheme="majorHAnsi"/>
          <w:b/>
        </w:rPr>
      </w:pPr>
      <w:r w:rsidRPr="008F1023">
        <w:rPr>
          <w:rFonts w:ascii="Arial Narrow" w:hAnsi="Arial Narrow" w:cstheme="majorHAnsi"/>
          <w:b/>
        </w:rPr>
        <w:t xml:space="preserve">Infraestructura </w:t>
      </w:r>
    </w:p>
    <w:p w14:paraId="3E100B2F" w14:textId="0889D2AF" w:rsidR="00C96D1B" w:rsidRPr="008F1023" w:rsidRDefault="00C96D1B" w:rsidP="005A0571">
      <w:pPr>
        <w:jc w:val="both"/>
        <w:rPr>
          <w:rFonts w:ascii="Arial Narrow" w:hAnsi="Arial Narrow" w:cstheme="majorHAnsi"/>
          <w:b/>
        </w:rPr>
      </w:pPr>
    </w:p>
    <w:p w14:paraId="51AF092B" w14:textId="076C09EE" w:rsidR="00C96D1B" w:rsidRPr="008F1023" w:rsidRDefault="00256B5B" w:rsidP="005A0571">
      <w:pPr>
        <w:jc w:val="both"/>
        <w:rPr>
          <w:rFonts w:ascii="Arial Narrow" w:hAnsi="Arial Narrow" w:cstheme="majorHAnsi"/>
          <w:lang w:val="es-CO"/>
        </w:rPr>
      </w:pPr>
      <w:r w:rsidRPr="008F1023">
        <w:rPr>
          <w:rFonts w:ascii="Arial Narrow" w:hAnsi="Arial Narrow" w:cstheme="majorHAnsi"/>
          <w:lang w:val="es-CO"/>
        </w:rPr>
        <w:t xml:space="preserve">Se logró </w:t>
      </w:r>
      <w:r w:rsidR="00C96D1B" w:rsidRPr="008F1023">
        <w:rPr>
          <w:rFonts w:ascii="Arial Narrow" w:hAnsi="Arial Narrow" w:cstheme="majorHAnsi"/>
          <w:lang w:val="es-CO"/>
        </w:rPr>
        <w:t>la intervención de 23</w:t>
      </w:r>
      <w:r w:rsidR="0045410C" w:rsidRPr="008F1023">
        <w:rPr>
          <w:rFonts w:ascii="Arial Narrow" w:hAnsi="Arial Narrow" w:cstheme="majorHAnsi"/>
          <w:lang w:val="es-CO"/>
        </w:rPr>
        <w:t>.</w:t>
      </w:r>
      <w:r w:rsidR="00C96D1B" w:rsidRPr="008F1023">
        <w:rPr>
          <w:rFonts w:ascii="Arial Narrow" w:hAnsi="Arial Narrow" w:cstheme="majorHAnsi"/>
          <w:lang w:val="es-CO"/>
        </w:rPr>
        <w:t>806.57 metros cuad</w:t>
      </w:r>
      <w:r w:rsidR="00DB3059">
        <w:rPr>
          <w:rFonts w:ascii="Arial Narrow" w:hAnsi="Arial Narrow" w:cstheme="majorHAnsi"/>
          <w:lang w:val="es-CO"/>
        </w:rPr>
        <w:t>rados de espacio público de la L</w:t>
      </w:r>
      <w:r w:rsidR="00C96D1B" w:rsidRPr="008F1023">
        <w:rPr>
          <w:rFonts w:ascii="Arial Narrow" w:hAnsi="Arial Narrow" w:cstheme="majorHAnsi"/>
          <w:lang w:val="es-CO"/>
        </w:rPr>
        <w:t>ocalidad, dando así cumplimien</w:t>
      </w:r>
      <w:r w:rsidR="00424352">
        <w:rPr>
          <w:rFonts w:ascii="Arial Narrow" w:hAnsi="Arial Narrow" w:cstheme="majorHAnsi"/>
          <w:lang w:val="es-CO"/>
        </w:rPr>
        <w:t>to a la meta establecida en el Plan de Desarrollo L</w:t>
      </w:r>
      <w:r w:rsidR="00C96D1B" w:rsidRPr="008F1023">
        <w:rPr>
          <w:rFonts w:ascii="Arial Narrow" w:hAnsi="Arial Narrow" w:cstheme="majorHAnsi"/>
          <w:lang w:val="es-CO"/>
        </w:rPr>
        <w:t xml:space="preserve">ocal para esta meta. Dicha intervención se </w:t>
      </w:r>
      <w:r w:rsidR="007939CA" w:rsidRPr="008F1023">
        <w:rPr>
          <w:rFonts w:ascii="Arial Narrow" w:hAnsi="Arial Narrow" w:cstheme="majorHAnsi"/>
          <w:lang w:val="es-CO"/>
        </w:rPr>
        <w:t>generó</w:t>
      </w:r>
      <w:r w:rsidR="00C96D1B" w:rsidRPr="008F1023">
        <w:rPr>
          <w:rFonts w:ascii="Arial Narrow" w:hAnsi="Arial Narrow" w:cstheme="majorHAnsi"/>
          <w:lang w:val="es-CO"/>
        </w:rPr>
        <w:t xml:space="preserve"> de manera directa por parte del Fondo de Desarrollo Local de Fontibón con acciones de embellecimiento del espacio público.</w:t>
      </w:r>
    </w:p>
    <w:p w14:paraId="646F0D82" w14:textId="77777777" w:rsidR="007939CA" w:rsidRPr="008F1023" w:rsidRDefault="007939CA" w:rsidP="005A0571">
      <w:pPr>
        <w:jc w:val="both"/>
        <w:rPr>
          <w:rFonts w:ascii="Arial Narrow" w:hAnsi="Arial Narrow" w:cstheme="majorHAnsi"/>
          <w:lang w:val="es-CO"/>
        </w:rPr>
      </w:pPr>
    </w:p>
    <w:p w14:paraId="61BA6C03" w14:textId="3E1BDF80" w:rsidR="00C96D1B" w:rsidRPr="008F1023" w:rsidRDefault="00C96D1B" w:rsidP="005A0571">
      <w:pPr>
        <w:jc w:val="both"/>
        <w:rPr>
          <w:rFonts w:ascii="Arial Narrow" w:hAnsi="Arial Narrow" w:cstheme="majorHAnsi"/>
          <w:lang w:val="es-CO"/>
        </w:rPr>
      </w:pPr>
      <w:r w:rsidRPr="008F1023">
        <w:rPr>
          <w:rFonts w:ascii="Arial Narrow" w:hAnsi="Arial Narrow" w:cstheme="majorHAnsi"/>
          <w:lang w:val="es-CO"/>
        </w:rPr>
        <w:t>Adicional</w:t>
      </w:r>
      <w:r w:rsidR="0045410C" w:rsidRPr="008F1023">
        <w:rPr>
          <w:rFonts w:ascii="Arial Narrow" w:hAnsi="Arial Narrow" w:cstheme="majorHAnsi"/>
          <w:lang w:val="es-CO"/>
        </w:rPr>
        <w:t>mente</w:t>
      </w:r>
      <w:r w:rsidRPr="008F1023">
        <w:rPr>
          <w:rFonts w:ascii="Arial Narrow" w:hAnsi="Arial Narrow" w:cstheme="majorHAnsi"/>
          <w:lang w:val="es-CO"/>
        </w:rPr>
        <w:t xml:space="preserve"> se suscribieron los contratos de obra </w:t>
      </w:r>
      <w:r w:rsidR="007939CA" w:rsidRPr="008F1023">
        <w:rPr>
          <w:rFonts w:ascii="Arial Narrow" w:hAnsi="Arial Narrow" w:cstheme="majorHAnsi"/>
          <w:lang w:val="es-CO"/>
        </w:rPr>
        <w:t>pública</w:t>
      </w:r>
      <w:r w:rsidRPr="008F1023">
        <w:rPr>
          <w:rFonts w:ascii="Arial Narrow" w:hAnsi="Arial Narrow" w:cstheme="majorHAnsi"/>
          <w:lang w:val="es-CO"/>
        </w:rPr>
        <w:t xml:space="preserve"> No. 228 y 409 de 2022, los cuales tienen como alcance generar la conservación de la malla vial y su espacio </w:t>
      </w:r>
      <w:r w:rsidR="007939CA" w:rsidRPr="008F1023">
        <w:rPr>
          <w:rFonts w:ascii="Arial Narrow" w:hAnsi="Arial Narrow" w:cstheme="majorHAnsi"/>
          <w:lang w:val="es-CO"/>
        </w:rPr>
        <w:t>público</w:t>
      </w:r>
      <w:r w:rsidRPr="008F1023">
        <w:rPr>
          <w:rFonts w:ascii="Arial Narrow" w:hAnsi="Arial Narrow" w:cstheme="majorHAnsi"/>
          <w:lang w:val="es-CO"/>
        </w:rPr>
        <w:t xml:space="preserve"> asociado, para lo cual se contempla aportar a esta meta en 2</w:t>
      </w:r>
      <w:r w:rsidR="0045410C" w:rsidRPr="008F1023">
        <w:rPr>
          <w:rFonts w:ascii="Arial Narrow" w:hAnsi="Arial Narrow" w:cstheme="majorHAnsi"/>
          <w:lang w:val="es-CO"/>
        </w:rPr>
        <w:t>.</w:t>
      </w:r>
      <w:r w:rsidRPr="008F1023">
        <w:rPr>
          <w:rFonts w:ascii="Arial Narrow" w:hAnsi="Arial Narrow" w:cstheme="majorHAnsi"/>
          <w:lang w:val="es-CO"/>
        </w:rPr>
        <w:t>334,03 metros cuadros y 10</w:t>
      </w:r>
      <w:r w:rsidR="0045410C" w:rsidRPr="008F1023">
        <w:rPr>
          <w:rFonts w:ascii="Arial Narrow" w:hAnsi="Arial Narrow" w:cstheme="majorHAnsi"/>
          <w:lang w:val="es-CO"/>
        </w:rPr>
        <w:t>.</w:t>
      </w:r>
      <w:r w:rsidRPr="008F1023">
        <w:rPr>
          <w:rFonts w:ascii="Arial Narrow" w:hAnsi="Arial Narrow" w:cstheme="majorHAnsi"/>
          <w:lang w:val="es-CO"/>
        </w:rPr>
        <w:t>506,2 metros cuadrados respectivamente por cada uno de los contratos de obra.</w:t>
      </w:r>
    </w:p>
    <w:p w14:paraId="664837A5" w14:textId="77777777" w:rsidR="007939CA" w:rsidRPr="008F1023" w:rsidRDefault="007939CA" w:rsidP="005A0571">
      <w:pPr>
        <w:jc w:val="both"/>
        <w:rPr>
          <w:rFonts w:ascii="Arial Narrow" w:hAnsi="Arial Narrow" w:cstheme="majorHAnsi"/>
          <w:lang w:val="es-CO"/>
        </w:rPr>
      </w:pPr>
    </w:p>
    <w:p w14:paraId="2CE4879D" w14:textId="4E5A0FE9" w:rsidR="007939CA" w:rsidRPr="008F1023" w:rsidRDefault="00C96D1B" w:rsidP="005A0571">
      <w:pPr>
        <w:jc w:val="both"/>
        <w:rPr>
          <w:rFonts w:ascii="Arial Narrow" w:hAnsi="Arial Narrow" w:cstheme="majorHAnsi"/>
          <w:lang w:val="es-CO"/>
        </w:rPr>
      </w:pPr>
      <w:r w:rsidRPr="008F1023">
        <w:rPr>
          <w:rFonts w:ascii="Arial Narrow" w:hAnsi="Arial Narrow" w:cstheme="majorHAnsi"/>
          <w:lang w:val="es-CO"/>
        </w:rPr>
        <w:t xml:space="preserve">Por medio de la intervención directa, realizada por el fondo con maquinaria y recurso humano propio, </w:t>
      </w:r>
      <w:r w:rsidR="007939CA" w:rsidRPr="008F1023">
        <w:rPr>
          <w:rFonts w:ascii="Arial Narrow" w:hAnsi="Arial Narrow" w:cstheme="majorHAnsi"/>
          <w:lang w:val="es-CO"/>
        </w:rPr>
        <w:t xml:space="preserve">se intervinieron </w:t>
      </w:r>
      <w:r w:rsidRPr="008F1023">
        <w:rPr>
          <w:rFonts w:ascii="Arial Narrow" w:hAnsi="Arial Narrow" w:cstheme="majorHAnsi"/>
          <w:lang w:val="es-CO"/>
        </w:rPr>
        <w:t>2,87 km/carril de malla vial urbana de la localidad.</w:t>
      </w:r>
      <w:r w:rsidR="007939CA" w:rsidRPr="008F1023">
        <w:rPr>
          <w:rFonts w:ascii="Arial Narrow" w:hAnsi="Arial Narrow" w:cstheme="majorHAnsi"/>
          <w:lang w:val="es-CO"/>
        </w:rPr>
        <w:t xml:space="preserve"> Sumado a esto, se suscribieron los contratos para intervenir 2</w:t>
      </w:r>
      <w:r w:rsidR="0045410C" w:rsidRPr="008F1023">
        <w:rPr>
          <w:rFonts w:ascii="Arial Narrow" w:hAnsi="Arial Narrow" w:cstheme="majorHAnsi"/>
          <w:lang w:val="es-CO"/>
        </w:rPr>
        <w:t>.</w:t>
      </w:r>
      <w:r w:rsidR="007939CA" w:rsidRPr="008F1023">
        <w:rPr>
          <w:rFonts w:ascii="Arial Narrow" w:hAnsi="Arial Narrow" w:cstheme="majorHAnsi"/>
          <w:lang w:val="es-CO"/>
        </w:rPr>
        <w:t xml:space="preserve">420 metros lineales de ciclo infraestructura con acciones de construcción y/o conservación. </w:t>
      </w:r>
    </w:p>
    <w:p w14:paraId="0C1D74CD" w14:textId="6116A59A" w:rsidR="007939CA" w:rsidRPr="008F1023" w:rsidRDefault="007939CA" w:rsidP="005A0571">
      <w:pPr>
        <w:jc w:val="both"/>
        <w:rPr>
          <w:rFonts w:ascii="Arial Narrow" w:hAnsi="Arial Narrow" w:cstheme="majorHAnsi"/>
          <w:lang w:val="es-CO"/>
        </w:rPr>
      </w:pPr>
    </w:p>
    <w:p w14:paraId="6A53924A" w14:textId="1D4F1902" w:rsidR="00C96D1B" w:rsidRPr="008F1023" w:rsidRDefault="007939CA" w:rsidP="005A0571">
      <w:pPr>
        <w:jc w:val="both"/>
        <w:rPr>
          <w:rFonts w:ascii="Arial Narrow" w:hAnsi="Arial Narrow" w:cstheme="majorHAnsi"/>
          <w:lang w:val="es-CO"/>
        </w:rPr>
      </w:pPr>
      <w:r w:rsidRPr="008F1023">
        <w:rPr>
          <w:rFonts w:ascii="Arial Narrow" w:hAnsi="Arial Narrow" w:cstheme="majorHAnsi"/>
          <w:lang w:val="es-CO"/>
        </w:rPr>
        <w:t xml:space="preserve">Se intervinieron </w:t>
      </w:r>
      <w:r w:rsidR="00424352">
        <w:rPr>
          <w:rFonts w:ascii="Arial Narrow" w:hAnsi="Arial Narrow" w:cstheme="majorHAnsi"/>
        </w:rPr>
        <w:t>41 de parques de la L</w:t>
      </w:r>
      <w:r w:rsidR="00C96D1B" w:rsidRPr="008F1023">
        <w:rPr>
          <w:rFonts w:ascii="Arial Narrow" w:hAnsi="Arial Narrow" w:cstheme="majorHAnsi"/>
        </w:rPr>
        <w:t>ocalidad, con actividades de embellecimiento realizadas directamente por el Fondo</w:t>
      </w:r>
      <w:r w:rsidR="00424352">
        <w:rPr>
          <w:rFonts w:ascii="Arial Narrow" w:hAnsi="Arial Narrow" w:cstheme="majorHAnsi"/>
        </w:rPr>
        <w:t xml:space="preserve"> de Desarrollo local</w:t>
      </w:r>
      <w:r w:rsidR="00C96D1B" w:rsidRPr="008F1023">
        <w:rPr>
          <w:rFonts w:ascii="Arial Narrow" w:hAnsi="Arial Narrow" w:cstheme="majorHAnsi"/>
        </w:rPr>
        <w:t xml:space="preserve"> </w:t>
      </w:r>
      <w:r w:rsidRPr="008F1023">
        <w:rPr>
          <w:rFonts w:ascii="Arial Narrow" w:hAnsi="Arial Narrow" w:cstheme="majorHAnsi"/>
        </w:rPr>
        <w:t>y se realizó</w:t>
      </w:r>
      <w:r w:rsidR="00C96D1B" w:rsidRPr="008F1023">
        <w:rPr>
          <w:rFonts w:ascii="Arial Narrow" w:hAnsi="Arial Narrow" w:cstheme="majorHAnsi"/>
        </w:rPr>
        <w:t xml:space="preserve"> mantenimiento y</w:t>
      </w:r>
      <w:r w:rsidR="00424352">
        <w:rPr>
          <w:rFonts w:ascii="Arial Narrow" w:hAnsi="Arial Narrow" w:cstheme="majorHAnsi"/>
        </w:rPr>
        <w:t xml:space="preserve"> adecuación de 3 parques de la L</w:t>
      </w:r>
      <w:r w:rsidR="00C96D1B" w:rsidRPr="008F1023">
        <w:rPr>
          <w:rFonts w:ascii="Arial Narrow" w:hAnsi="Arial Narrow" w:cstheme="majorHAnsi"/>
        </w:rPr>
        <w:t xml:space="preserve">ocalidad. </w:t>
      </w:r>
      <w:r w:rsidRPr="008F1023">
        <w:rPr>
          <w:rFonts w:ascii="Arial Narrow" w:hAnsi="Arial Narrow" w:cstheme="majorHAnsi"/>
        </w:rPr>
        <w:t xml:space="preserve">Finalmente, se generó un </w:t>
      </w:r>
      <w:r w:rsidR="00C96D1B" w:rsidRPr="008F1023">
        <w:rPr>
          <w:rFonts w:ascii="Arial Narrow" w:hAnsi="Arial Narrow" w:cstheme="majorHAnsi"/>
        </w:rPr>
        <w:t xml:space="preserve">trabajo participativo de la comunidad en las jornadas de embellecimiento y de la mano con otros programas ligados como "Juntos Cuidamos Bogotá" </w:t>
      </w:r>
      <w:r w:rsidRPr="008F1023">
        <w:rPr>
          <w:rFonts w:ascii="Arial Narrow" w:hAnsi="Arial Narrow" w:cstheme="majorHAnsi"/>
        </w:rPr>
        <w:t xml:space="preserve">para concretar sentido de </w:t>
      </w:r>
      <w:r w:rsidR="00C96D1B" w:rsidRPr="008F1023">
        <w:rPr>
          <w:rFonts w:ascii="Arial Narrow" w:hAnsi="Arial Narrow" w:cstheme="majorHAnsi"/>
        </w:rPr>
        <w:t>pertenencia, apropiación y seguridad de estos espacios abiertos por parte de la comunidad.</w:t>
      </w:r>
    </w:p>
    <w:p w14:paraId="5D0F8D10" w14:textId="70213263" w:rsidR="00C96D1B" w:rsidRPr="008F1023" w:rsidRDefault="00C96D1B" w:rsidP="005A0571">
      <w:pPr>
        <w:jc w:val="both"/>
        <w:rPr>
          <w:rFonts w:ascii="Arial Narrow" w:hAnsi="Arial Narrow" w:cstheme="majorHAnsi"/>
          <w:b/>
        </w:rPr>
      </w:pPr>
    </w:p>
    <w:p w14:paraId="2B819DB1" w14:textId="32F6487E" w:rsidR="007939CA" w:rsidRPr="008F1023" w:rsidRDefault="007939CA" w:rsidP="005A0571">
      <w:pPr>
        <w:jc w:val="both"/>
        <w:rPr>
          <w:rFonts w:ascii="Arial Narrow" w:hAnsi="Arial Narrow" w:cstheme="majorHAnsi"/>
          <w:b/>
        </w:rPr>
      </w:pPr>
      <w:r w:rsidRPr="008F1023">
        <w:rPr>
          <w:rFonts w:ascii="Arial Narrow" w:hAnsi="Arial Narrow" w:cstheme="majorHAnsi"/>
          <w:b/>
        </w:rPr>
        <w:t xml:space="preserve">Espacio Público </w:t>
      </w:r>
    </w:p>
    <w:p w14:paraId="2D47CF88" w14:textId="77777777" w:rsidR="007939CA" w:rsidRPr="008F1023" w:rsidRDefault="007939CA" w:rsidP="005A0571">
      <w:pPr>
        <w:jc w:val="both"/>
        <w:rPr>
          <w:rFonts w:ascii="Arial Narrow" w:hAnsi="Arial Narrow" w:cstheme="majorHAnsi"/>
          <w:b/>
        </w:rPr>
      </w:pPr>
    </w:p>
    <w:p w14:paraId="5C235669" w14:textId="08C52DF1" w:rsidR="00C96D1B" w:rsidRPr="008F1023" w:rsidRDefault="00C96D1B" w:rsidP="005A0571">
      <w:pPr>
        <w:jc w:val="both"/>
        <w:rPr>
          <w:rFonts w:ascii="Arial Narrow" w:hAnsi="Arial Narrow" w:cstheme="majorHAnsi"/>
        </w:rPr>
      </w:pPr>
      <w:r w:rsidRPr="008F1023">
        <w:rPr>
          <w:rFonts w:ascii="Arial Narrow" w:hAnsi="Arial Narrow" w:cstheme="majorHAnsi"/>
        </w:rPr>
        <w:t>Respondiendo al Artículo 46 del Plan de Desarrollo Local, el cual plantea un “Espacio público más seguro y construido colectivamente” se trabajó en los acuerdos comunitarios con estrategias de participación ciudadana, promoviendo acciones de recuperación y aprovechamiento del espacio público.</w:t>
      </w:r>
    </w:p>
    <w:p w14:paraId="0F8038DE" w14:textId="77777777" w:rsidR="008C351D" w:rsidRPr="008F1023" w:rsidRDefault="008C351D" w:rsidP="005A0571">
      <w:pPr>
        <w:jc w:val="both"/>
        <w:rPr>
          <w:rFonts w:ascii="Arial Narrow" w:hAnsi="Arial Narrow" w:cstheme="majorHAnsi"/>
        </w:rPr>
      </w:pPr>
    </w:p>
    <w:p w14:paraId="692B9DB8" w14:textId="77777777" w:rsidR="008C351D" w:rsidRPr="008F1023" w:rsidRDefault="007E3878" w:rsidP="005A0571">
      <w:pPr>
        <w:jc w:val="both"/>
        <w:rPr>
          <w:rFonts w:ascii="Arial Narrow" w:hAnsi="Arial Narrow" w:cstheme="majorHAnsi"/>
        </w:rPr>
      </w:pPr>
      <w:r w:rsidRPr="008F1023">
        <w:rPr>
          <w:rFonts w:ascii="Arial Narrow" w:hAnsi="Arial Narrow" w:cstheme="majorHAnsi"/>
        </w:rPr>
        <w:t>S</w:t>
      </w:r>
      <w:r w:rsidR="00C96D1B" w:rsidRPr="008F1023">
        <w:rPr>
          <w:rFonts w:ascii="Arial Narrow" w:hAnsi="Arial Narrow" w:cstheme="majorHAnsi"/>
        </w:rPr>
        <w:t xml:space="preserve">e planteó para los vendedores informales ubicados en el sector de la Plaza Fundacional de Fontibón entre las carreras 99 a la 100, entre las calles 17A y 18 un proceso de reorganización en el cual participó el Departamento Administrativo Del Espacio Público – DADEP, el Instituto Para la Economía Social – IPES y la Alcaldía Local. </w:t>
      </w:r>
    </w:p>
    <w:p w14:paraId="65A60279" w14:textId="77777777" w:rsidR="008C351D" w:rsidRPr="008F1023" w:rsidRDefault="008C351D" w:rsidP="005A0571">
      <w:pPr>
        <w:jc w:val="both"/>
        <w:rPr>
          <w:rFonts w:ascii="Arial Narrow" w:hAnsi="Arial Narrow" w:cstheme="majorHAnsi"/>
        </w:rPr>
      </w:pPr>
    </w:p>
    <w:p w14:paraId="4B39F8DB" w14:textId="70191DC5" w:rsidR="00C96D1B" w:rsidRPr="008F1023" w:rsidRDefault="00C96D1B" w:rsidP="005A0571">
      <w:pPr>
        <w:jc w:val="both"/>
        <w:rPr>
          <w:rFonts w:ascii="Arial Narrow" w:hAnsi="Arial Narrow" w:cstheme="majorHAnsi"/>
        </w:rPr>
      </w:pPr>
      <w:r w:rsidRPr="008F1023">
        <w:rPr>
          <w:rFonts w:ascii="Arial Narrow" w:hAnsi="Arial Narrow" w:cstheme="majorHAnsi"/>
        </w:rPr>
        <w:t>Con el apoyo de</w:t>
      </w:r>
      <w:r w:rsidR="0045410C" w:rsidRPr="008F1023">
        <w:rPr>
          <w:rFonts w:ascii="Arial Narrow" w:hAnsi="Arial Narrow" w:cstheme="majorHAnsi"/>
        </w:rPr>
        <w:t>l</w:t>
      </w:r>
      <w:r w:rsidRPr="008F1023">
        <w:rPr>
          <w:rFonts w:ascii="Arial Narrow" w:hAnsi="Arial Narrow" w:cstheme="majorHAnsi"/>
        </w:rPr>
        <w:t xml:space="preserve"> DADEP se establecieron los principios y la metodología de urbanismo táctico en la zona para la organización de los actores del territorio y la armonización del espacio; por su parte el IPES realizó el proceso de identificación y caracterización de los vendedores informales para el registro en la plataforma y el correspondiente índice de vulnerabilidad.</w:t>
      </w:r>
    </w:p>
    <w:p w14:paraId="4C882B2B" w14:textId="77777777" w:rsidR="007E3878" w:rsidRPr="008F1023" w:rsidRDefault="007E3878" w:rsidP="005A0571">
      <w:pPr>
        <w:jc w:val="both"/>
        <w:rPr>
          <w:rFonts w:ascii="Arial Narrow" w:hAnsi="Arial Narrow" w:cstheme="majorHAnsi"/>
        </w:rPr>
      </w:pPr>
    </w:p>
    <w:p w14:paraId="0A0CCAE5" w14:textId="2BD19D7C" w:rsidR="00C96D1B" w:rsidRPr="008F1023" w:rsidRDefault="00C96D1B" w:rsidP="005A0571">
      <w:pPr>
        <w:jc w:val="both"/>
        <w:rPr>
          <w:rFonts w:ascii="Arial Narrow" w:hAnsi="Arial Narrow" w:cstheme="majorHAnsi"/>
        </w:rPr>
      </w:pPr>
      <w:r w:rsidRPr="008F1023">
        <w:rPr>
          <w:rFonts w:ascii="Arial Narrow" w:hAnsi="Arial Narrow" w:cstheme="majorHAnsi"/>
        </w:rPr>
        <w:t xml:space="preserve">Este proceso beneficia a los diferentes sujetos del territorio pues brinda posibilidades de armonización de derechos y permite el trabajo articulado de las instituciones. Por una parte, </w:t>
      </w:r>
      <w:r w:rsidR="00E23B24" w:rsidRPr="008F1023">
        <w:rPr>
          <w:rFonts w:ascii="Arial Narrow" w:hAnsi="Arial Narrow" w:cstheme="majorHAnsi"/>
        </w:rPr>
        <w:t>las poblaciones de vendedores informales del sector son</w:t>
      </w:r>
      <w:r w:rsidR="007E3878" w:rsidRPr="008F1023">
        <w:rPr>
          <w:rFonts w:ascii="Arial Narrow" w:hAnsi="Arial Narrow" w:cstheme="majorHAnsi"/>
        </w:rPr>
        <w:t xml:space="preserve"> </w:t>
      </w:r>
      <w:r w:rsidRPr="008F1023">
        <w:rPr>
          <w:rFonts w:ascii="Arial Narrow" w:hAnsi="Arial Narrow" w:cstheme="majorHAnsi"/>
        </w:rPr>
        <w:t xml:space="preserve">reconocidos institucionalmente como actores </w:t>
      </w:r>
      <w:r w:rsidRPr="008F1023">
        <w:rPr>
          <w:rFonts w:ascii="Arial Narrow" w:hAnsi="Arial Narrow" w:cstheme="majorHAnsi"/>
        </w:rPr>
        <w:lastRenderedPageBreak/>
        <w:t>de cambio; los transeúntes y habitantes de la zona disfrutan y hacen uso del espacio público, lo que permite generar espacios y alternativas con igualdad de oportunidades sociales y productivas, convirtiendo la Pl</w:t>
      </w:r>
      <w:r w:rsidR="00424352">
        <w:rPr>
          <w:rFonts w:ascii="Arial Narrow" w:hAnsi="Arial Narrow" w:cstheme="majorHAnsi"/>
        </w:rPr>
        <w:t>aza Fundacional de Fontibón en</w:t>
      </w:r>
      <w:r w:rsidRPr="008F1023">
        <w:rPr>
          <w:rFonts w:ascii="Arial Narrow" w:hAnsi="Arial Narrow" w:cstheme="majorHAnsi"/>
        </w:rPr>
        <w:t xml:space="preserve"> epicentro de cultura ciudadana, paz y reconciliación.  </w:t>
      </w:r>
    </w:p>
    <w:p w14:paraId="14BA12A8" w14:textId="77777777" w:rsidR="00457189" w:rsidRPr="008F1023" w:rsidRDefault="00457189" w:rsidP="005A0571">
      <w:pPr>
        <w:jc w:val="both"/>
        <w:rPr>
          <w:rFonts w:ascii="Arial Narrow" w:hAnsi="Arial Narrow" w:cstheme="majorHAnsi"/>
        </w:rPr>
      </w:pPr>
    </w:p>
    <w:p w14:paraId="416A7BE4" w14:textId="2F24CF8E" w:rsidR="00457189" w:rsidRPr="008F1023" w:rsidRDefault="00457189" w:rsidP="005A0571">
      <w:pPr>
        <w:jc w:val="both"/>
        <w:rPr>
          <w:rFonts w:ascii="Arial Narrow" w:hAnsi="Arial Narrow" w:cstheme="majorHAnsi"/>
          <w:b/>
        </w:rPr>
      </w:pPr>
      <w:r w:rsidRPr="008F1023">
        <w:rPr>
          <w:rFonts w:ascii="Arial Narrow" w:hAnsi="Arial Narrow" w:cstheme="majorHAnsi"/>
          <w:b/>
        </w:rPr>
        <w:t xml:space="preserve">Propósito 5. Construir Bogotá-región con gobierno abierto, transparente y ciudadanía consciente </w:t>
      </w:r>
    </w:p>
    <w:p w14:paraId="323B3C26" w14:textId="257F552C" w:rsidR="005B2CAA" w:rsidRPr="008F1023" w:rsidRDefault="005B2CAA" w:rsidP="005A0571">
      <w:pPr>
        <w:jc w:val="both"/>
        <w:rPr>
          <w:rFonts w:ascii="Arial Narrow" w:hAnsi="Arial Narrow" w:cstheme="majorHAnsi"/>
          <w:b/>
        </w:rPr>
      </w:pPr>
    </w:p>
    <w:p w14:paraId="3481535F" w14:textId="7DAD2EF5" w:rsidR="009D4F0D" w:rsidRPr="008F1023" w:rsidRDefault="009D4F0D" w:rsidP="005A0571">
      <w:pPr>
        <w:jc w:val="both"/>
        <w:rPr>
          <w:rFonts w:ascii="Arial Narrow" w:hAnsi="Arial Narrow" w:cstheme="majorHAnsi"/>
          <w:b/>
        </w:rPr>
      </w:pPr>
      <w:r w:rsidRPr="008F1023">
        <w:rPr>
          <w:rFonts w:ascii="Arial Narrow" w:hAnsi="Arial Narrow" w:cstheme="majorHAnsi"/>
          <w:b/>
        </w:rPr>
        <w:t xml:space="preserve">Fortalecimiento Institucional </w:t>
      </w:r>
    </w:p>
    <w:p w14:paraId="16887F97" w14:textId="77777777" w:rsidR="009D4F0D" w:rsidRPr="008F1023" w:rsidRDefault="009D4F0D" w:rsidP="005A0571">
      <w:pPr>
        <w:jc w:val="both"/>
        <w:rPr>
          <w:rFonts w:ascii="Arial Narrow" w:hAnsi="Arial Narrow" w:cstheme="majorHAnsi"/>
          <w:bCs/>
        </w:rPr>
      </w:pPr>
    </w:p>
    <w:p w14:paraId="7384E242" w14:textId="6AF25691" w:rsidR="005B2CAA" w:rsidRPr="008F1023" w:rsidRDefault="00A72432" w:rsidP="005A0571">
      <w:pPr>
        <w:jc w:val="both"/>
        <w:rPr>
          <w:rFonts w:ascii="Arial Narrow" w:hAnsi="Arial Narrow" w:cstheme="majorHAnsi"/>
          <w:bCs/>
        </w:rPr>
      </w:pPr>
      <w:r w:rsidRPr="008F1023">
        <w:rPr>
          <w:rFonts w:ascii="Arial Narrow" w:hAnsi="Arial Narrow" w:cstheme="majorHAnsi"/>
          <w:bCs/>
        </w:rPr>
        <w:t>Atendiendo el propósito 5 del Plan de Desarrollo Local, s</w:t>
      </w:r>
      <w:r w:rsidR="005B2CAA" w:rsidRPr="008F1023">
        <w:rPr>
          <w:rFonts w:ascii="Arial Narrow" w:hAnsi="Arial Narrow" w:cstheme="majorHAnsi"/>
          <w:bCs/>
        </w:rPr>
        <w:t xml:space="preserve">e </w:t>
      </w:r>
      <w:r w:rsidRPr="008F1023">
        <w:rPr>
          <w:rFonts w:ascii="Arial Narrow" w:hAnsi="Arial Narrow" w:cstheme="majorHAnsi"/>
          <w:bCs/>
        </w:rPr>
        <w:t>garantizó la</w:t>
      </w:r>
      <w:r w:rsidR="00424352">
        <w:rPr>
          <w:rFonts w:ascii="Arial Narrow" w:hAnsi="Arial Narrow" w:cstheme="majorHAnsi"/>
          <w:bCs/>
        </w:rPr>
        <w:t xml:space="preserve"> continuidad del talento humano</w:t>
      </w:r>
      <w:r w:rsidR="005B2CAA" w:rsidRPr="008F1023">
        <w:rPr>
          <w:rFonts w:ascii="Arial Narrow" w:hAnsi="Arial Narrow" w:cstheme="majorHAnsi"/>
          <w:bCs/>
        </w:rPr>
        <w:t xml:space="preserve"> </w:t>
      </w:r>
      <w:r w:rsidRPr="008F1023">
        <w:rPr>
          <w:rFonts w:ascii="Arial Narrow" w:hAnsi="Arial Narrow" w:cstheme="majorHAnsi"/>
          <w:bCs/>
        </w:rPr>
        <w:t>y los equipos de colaboradores del Fondo de Desarrollo Local, quienes son primordiales y esenciales para la materialización de las metas del Plan de Desarrollo. En el mismo sentido, la contratación de personal idóneo permitió la avanzar en una gestión pública participativa e incluyente con enfoque diferencial.</w:t>
      </w:r>
    </w:p>
    <w:p w14:paraId="36DA9C6D" w14:textId="77777777" w:rsidR="005B2CAA" w:rsidRPr="008F1023" w:rsidRDefault="005B2CAA" w:rsidP="005A0571">
      <w:pPr>
        <w:jc w:val="both"/>
        <w:rPr>
          <w:rFonts w:ascii="Arial Narrow" w:hAnsi="Arial Narrow" w:cstheme="majorHAnsi"/>
          <w:bCs/>
        </w:rPr>
      </w:pPr>
    </w:p>
    <w:p w14:paraId="20F34AE2" w14:textId="77EF6C3B" w:rsidR="005B2CAA" w:rsidRPr="008F1023" w:rsidRDefault="005B2CAA" w:rsidP="005A0571">
      <w:pPr>
        <w:jc w:val="both"/>
        <w:rPr>
          <w:rFonts w:ascii="Arial Narrow" w:hAnsi="Arial Narrow" w:cstheme="majorHAnsi"/>
          <w:bCs/>
        </w:rPr>
      </w:pPr>
      <w:r w:rsidRPr="008F1023">
        <w:rPr>
          <w:rFonts w:ascii="Arial Narrow" w:hAnsi="Arial Narrow" w:cstheme="majorHAnsi"/>
          <w:bCs/>
        </w:rPr>
        <w:t xml:space="preserve">Igualmente, se generó la contratación para llevar a cabo el evento de rendición de cuentas, desde allí se contribuyó con el tema de transparencia y comunicación a la ciudadanía con las acciones adelantadas por la entidad. </w:t>
      </w:r>
    </w:p>
    <w:p w14:paraId="3717FDC2" w14:textId="2E6ECBBA" w:rsidR="009D4F0D" w:rsidRPr="008F1023" w:rsidRDefault="009D4F0D" w:rsidP="005A0571">
      <w:pPr>
        <w:jc w:val="both"/>
        <w:rPr>
          <w:rFonts w:ascii="Arial Narrow" w:hAnsi="Arial Narrow" w:cstheme="majorHAnsi"/>
          <w:bCs/>
        </w:rPr>
      </w:pPr>
    </w:p>
    <w:p w14:paraId="6B8A66A6" w14:textId="3DB577EA" w:rsidR="009D4F0D" w:rsidRPr="008F1023" w:rsidRDefault="00A72432" w:rsidP="005A0571">
      <w:pPr>
        <w:jc w:val="both"/>
        <w:rPr>
          <w:rFonts w:ascii="Arial Narrow" w:hAnsi="Arial Narrow" w:cstheme="majorHAnsi"/>
          <w:b/>
        </w:rPr>
      </w:pPr>
      <w:r w:rsidRPr="008F1023">
        <w:rPr>
          <w:rFonts w:ascii="Arial Narrow" w:hAnsi="Arial Narrow" w:cstheme="majorHAnsi"/>
          <w:b/>
        </w:rPr>
        <w:t xml:space="preserve">Inspección Vigilancia y Control </w:t>
      </w:r>
    </w:p>
    <w:p w14:paraId="46CBB52D" w14:textId="0FF25C43" w:rsidR="009D4F0D" w:rsidRPr="008F1023" w:rsidRDefault="009D4F0D" w:rsidP="005A0571">
      <w:pPr>
        <w:jc w:val="both"/>
        <w:rPr>
          <w:rFonts w:ascii="Arial Narrow" w:hAnsi="Arial Narrow" w:cstheme="majorHAnsi"/>
          <w:b/>
        </w:rPr>
      </w:pPr>
    </w:p>
    <w:p w14:paraId="6B0BF914" w14:textId="4C0E13AA" w:rsidR="009D4F0D" w:rsidRPr="008F1023" w:rsidRDefault="00A72432" w:rsidP="005A0571">
      <w:pPr>
        <w:jc w:val="both"/>
        <w:rPr>
          <w:rFonts w:ascii="Arial Narrow" w:hAnsi="Arial Narrow" w:cstheme="majorHAnsi"/>
          <w:lang w:val="es-ES"/>
        </w:rPr>
      </w:pPr>
      <w:r w:rsidRPr="008F1023">
        <w:rPr>
          <w:rFonts w:ascii="Arial Narrow" w:hAnsi="Arial Narrow" w:cstheme="majorHAnsi"/>
          <w:lang w:val="es-ES"/>
        </w:rPr>
        <w:t>A través del proyecto de inversión 1784 “Un nuevo contrato para acciones de inspección, vigilancia y control en Fontibón”, s</w:t>
      </w:r>
      <w:r w:rsidR="009D4F0D" w:rsidRPr="008F1023">
        <w:rPr>
          <w:rFonts w:ascii="Arial Narrow" w:hAnsi="Arial Narrow" w:cstheme="majorHAnsi"/>
          <w:lang w:val="es-ES"/>
        </w:rPr>
        <w:t xml:space="preserve">e </w:t>
      </w:r>
      <w:r w:rsidRPr="008F1023">
        <w:rPr>
          <w:rFonts w:ascii="Arial Narrow" w:hAnsi="Arial Narrow" w:cstheme="majorHAnsi"/>
          <w:lang w:val="es-ES"/>
        </w:rPr>
        <w:t>atendieron retos en asuntos de control urbanístico, a través de operativos articulados con la</w:t>
      </w:r>
      <w:r w:rsidR="009D4F0D" w:rsidRPr="008F1023">
        <w:rPr>
          <w:rFonts w:ascii="Arial Narrow" w:hAnsi="Arial Narrow" w:cstheme="majorHAnsi"/>
          <w:lang w:val="es-ES"/>
        </w:rPr>
        <w:t xml:space="preserve"> administración nacional y a los entes territoriales en </w:t>
      </w:r>
      <w:r w:rsidRPr="008F1023">
        <w:rPr>
          <w:rFonts w:ascii="Arial Narrow" w:hAnsi="Arial Narrow" w:cstheme="majorHAnsi"/>
          <w:lang w:val="es-ES"/>
        </w:rPr>
        <w:t xml:space="preserve">aspectos </w:t>
      </w:r>
      <w:r w:rsidR="009D4F0D" w:rsidRPr="008F1023">
        <w:rPr>
          <w:rFonts w:ascii="Arial Narrow" w:hAnsi="Arial Narrow" w:cstheme="majorHAnsi"/>
          <w:lang w:val="es-ES"/>
        </w:rPr>
        <w:t xml:space="preserve">variados, dentro de los que se encuentra el tema de inspección vigilancia y control, circunstancia que no fue ajena a las alcaldías locales, que por su competencia y cercanía a los territorios ejercieron la coordinación de los sectores en lo local, en ese sentido la </w:t>
      </w:r>
      <w:r w:rsidR="00E23B24" w:rsidRPr="008F1023">
        <w:rPr>
          <w:rFonts w:ascii="Arial Narrow" w:hAnsi="Arial Narrow" w:cstheme="majorHAnsi"/>
          <w:lang w:val="es-ES"/>
        </w:rPr>
        <w:t>Alcaldía</w:t>
      </w:r>
      <w:r w:rsidR="009D4F0D" w:rsidRPr="008F1023">
        <w:rPr>
          <w:rFonts w:ascii="Arial Narrow" w:hAnsi="Arial Narrow" w:cstheme="majorHAnsi"/>
          <w:lang w:val="es-ES"/>
        </w:rPr>
        <w:t xml:space="preserve"> Local de Fontibón generó estrategias que permitieran  la adecuada realización del  IVC  en beneficio de la comunidad. </w:t>
      </w:r>
    </w:p>
    <w:p w14:paraId="455F51DA" w14:textId="77777777" w:rsidR="009D4F0D" w:rsidRPr="008F1023" w:rsidRDefault="009D4F0D" w:rsidP="005A0571">
      <w:pPr>
        <w:jc w:val="both"/>
        <w:rPr>
          <w:rFonts w:ascii="Arial Narrow" w:hAnsi="Arial Narrow" w:cstheme="majorHAnsi"/>
          <w:lang w:val="es-ES"/>
        </w:rPr>
      </w:pPr>
    </w:p>
    <w:p w14:paraId="74D3ED16" w14:textId="77777777" w:rsidR="009D4F0D" w:rsidRPr="008F1023" w:rsidRDefault="009D4F0D" w:rsidP="005A0571">
      <w:pPr>
        <w:jc w:val="both"/>
        <w:rPr>
          <w:rFonts w:ascii="Arial Narrow" w:hAnsi="Arial Narrow" w:cstheme="majorHAnsi"/>
          <w:lang w:val="es-ES"/>
        </w:rPr>
      </w:pPr>
      <w:r w:rsidRPr="008F1023">
        <w:rPr>
          <w:rFonts w:ascii="Arial Narrow" w:hAnsi="Arial Narrow" w:cstheme="majorHAnsi"/>
          <w:lang w:val="es-ES"/>
        </w:rPr>
        <w:t xml:space="preserve">Bajo esta perspectiva y siguiendo los lineamientos de la Secretaría Distrital de Gobierno en cumplimiento de las metas programadas en el plan anual de gestión, la administración local asumió el reto actuando en varios ejes, el primero a través de la ejecución de 244 operativos, robusteciendo la presencia de personal en coordinación con la Policía Nacional, los sectores seguridad y salud, en el espacio público, control urbanístico y el desarrollo de la actividad económica. </w:t>
      </w:r>
    </w:p>
    <w:p w14:paraId="013B5D7B" w14:textId="77777777" w:rsidR="009D4F0D" w:rsidRPr="008F1023" w:rsidRDefault="009D4F0D" w:rsidP="005A0571">
      <w:pPr>
        <w:jc w:val="both"/>
        <w:rPr>
          <w:rFonts w:ascii="Arial Narrow" w:hAnsi="Arial Narrow" w:cstheme="majorHAnsi"/>
          <w:lang w:val="es-ES"/>
        </w:rPr>
      </w:pPr>
    </w:p>
    <w:p w14:paraId="5D7DEE28" w14:textId="77777777" w:rsidR="009D4F0D" w:rsidRPr="008F1023" w:rsidRDefault="009D4F0D" w:rsidP="005A0571">
      <w:pPr>
        <w:jc w:val="both"/>
        <w:rPr>
          <w:rFonts w:ascii="Arial Narrow" w:hAnsi="Arial Narrow" w:cstheme="majorHAnsi"/>
          <w:lang w:val="es-ES"/>
        </w:rPr>
      </w:pPr>
      <w:r w:rsidRPr="008F1023">
        <w:rPr>
          <w:rFonts w:ascii="Arial Narrow" w:hAnsi="Arial Narrow" w:cstheme="majorHAnsi"/>
          <w:lang w:val="es-ES"/>
        </w:rPr>
        <w:t>Como segundo eje, se encuentra la atención de peticiones, quejas y reclamos en materia de IVC y la atención del proceso de propiedad horizontal, temas en los que la administración generó espacios de atención a la ciudadanía recibiendo un total de 28.103, trámites y peticiones y 8.029 solicitudes en materia de propiedad horizontal, en el área de gestión policiva.</w:t>
      </w:r>
    </w:p>
    <w:p w14:paraId="43265065" w14:textId="77777777" w:rsidR="009D4F0D" w:rsidRPr="008F1023" w:rsidRDefault="009D4F0D" w:rsidP="005A0571">
      <w:pPr>
        <w:jc w:val="both"/>
        <w:rPr>
          <w:rFonts w:ascii="Arial Narrow" w:hAnsi="Arial Narrow" w:cstheme="majorHAnsi"/>
          <w:lang w:val="es-ES"/>
        </w:rPr>
      </w:pPr>
    </w:p>
    <w:p w14:paraId="2FE70C28" w14:textId="5FD342D4" w:rsidR="009D4F0D" w:rsidRPr="008F1023" w:rsidRDefault="009D4F0D" w:rsidP="005A0571">
      <w:pPr>
        <w:jc w:val="both"/>
        <w:rPr>
          <w:rFonts w:ascii="Arial Narrow" w:hAnsi="Arial Narrow" w:cstheme="majorHAnsi"/>
          <w:lang w:val="es-ES"/>
        </w:rPr>
      </w:pPr>
      <w:r w:rsidRPr="008F1023">
        <w:rPr>
          <w:rFonts w:ascii="Arial Narrow" w:hAnsi="Arial Narrow" w:cstheme="majorHAnsi"/>
          <w:lang w:val="es-ES"/>
        </w:rPr>
        <w:t xml:space="preserve">Como tercer eje, la Administración </w:t>
      </w:r>
      <w:r w:rsidR="00AE41A3" w:rsidRPr="008F1023">
        <w:rPr>
          <w:rFonts w:ascii="Arial Narrow" w:hAnsi="Arial Narrow" w:cstheme="majorHAnsi"/>
          <w:lang w:val="es-ES"/>
        </w:rPr>
        <w:t>L</w:t>
      </w:r>
      <w:r w:rsidRPr="008F1023">
        <w:rPr>
          <w:rFonts w:ascii="Arial Narrow" w:hAnsi="Arial Narrow" w:cstheme="majorHAnsi"/>
          <w:lang w:val="es-ES"/>
        </w:rPr>
        <w:t>ocal dio trámite e impulso a las actuaciones administrativas activas iniciadas bajo la normatividad anterior a la entrada en vigor de la Ley 1801 de 2016, realizando la labor de descongestión, generando 140 archivos definitivos y 175 fallos en primera instancia quedando activos 1</w:t>
      </w:r>
      <w:r w:rsidR="00AE41A3" w:rsidRPr="008F1023">
        <w:rPr>
          <w:rFonts w:ascii="Arial Narrow" w:hAnsi="Arial Narrow" w:cstheme="majorHAnsi"/>
          <w:lang w:val="es-ES"/>
        </w:rPr>
        <w:t>.</w:t>
      </w:r>
      <w:r w:rsidRPr="008F1023">
        <w:rPr>
          <w:rFonts w:ascii="Arial Narrow" w:hAnsi="Arial Narrow" w:cstheme="majorHAnsi"/>
          <w:lang w:val="es-ES"/>
        </w:rPr>
        <w:t>116 actuaciones, cumpliendo con las metas establecidas dentro del plan anual de gestión. De la misma manera, y con el fin de garantizar el acceso a la ju</w:t>
      </w:r>
      <w:r w:rsidR="00424352">
        <w:rPr>
          <w:rFonts w:ascii="Arial Narrow" w:hAnsi="Arial Narrow" w:cstheme="majorHAnsi"/>
          <w:lang w:val="es-ES"/>
        </w:rPr>
        <w:t>sticia de los habitantes de la L</w:t>
      </w:r>
      <w:r w:rsidRPr="008F1023">
        <w:rPr>
          <w:rFonts w:ascii="Arial Narrow" w:hAnsi="Arial Narrow" w:cstheme="majorHAnsi"/>
          <w:lang w:val="es-ES"/>
        </w:rPr>
        <w:t xml:space="preserve">ocalidad, las inspecciones de policía trabajaron al servicio de la comunidad </w:t>
      </w:r>
      <w:r w:rsidRPr="008F1023">
        <w:rPr>
          <w:rFonts w:ascii="Arial Narrow" w:hAnsi="Arial Narrow" w:cstheme="majorHAnsi"/>
          <w:lang w:val="es-ES"/>
        </w:rPr>
        <w:lastRenderedPageBreak/>
        <w:t>gestionado 20.322 impulsos y 6.193 fallos de fondo lo que contribuyo en gran manera lograr un avance en la descongesti</w:t>
      </w:r>
      <w:r w:rsidR="00C6091F">
        <w:rPr>
          <w:rFonts w:ascii="Arial Narrow" w:hAnsi="Arial Narrow" w:cstheme="majorHAnsi"/>
          <w:lang w:val="es-ES"/>
        </w:rPr>
        <w:t>ón de procesos policivos en la L</w:t>
      </w:r>
      <w:r w:rsidRPr="008F1023">
        <w:rPr>
          <w:rFonts w:ascii="Arial Narrow" w:hAnsi="Arial Narrow" w:cstheme="majorHAnsi"/>
          <w:lang w:val="es-ES"/>
        </w:rPr>
        <w:t xml:space="preserve">ocalidad que en la actualidad asciende a 18.543. </w:t>
      </w:r>
    </w:p>
    <w:p w14:paraId="4DCA2FB9" w14:textId="77777777" w:rsidR="009D4F0D" w:rsidRPr="008F1023" w:rsidRDefault="009D4F0D" w:rsidP="005A0571">
      <w:pPr>
        <w:jc w:val="both"/>
        <w:rPr>
          <w:rFonts w:ascii="Arial Narrow" w:hAnsi="Arial Narrow" w:cstheme="majorHAnsi"/>
          <w:lang w:val="es-ES"/>
        </w:rPr>
      </w:pPr>
    </w:p>
    <w:p w14:paraId="6095BA33" w14:textId="6710C341" w:rsidR="009D4F0D" w:rsidRPr="008F1023" w:rsidRDefault="009D4F0D" w:rsidP="005A0571">
      <w:pPr>
        <w:jc w:val="both"/>
        <w:rPr>
          <w:rFonts w:ascii="Arial Narrow" w:hAnsi="Arial Narrow" w:cstheme="majorHAnsi"/>
          <w:lang w:val="es-ES"/>
        </w:rPr>
      </w:pPr>
      <w:r w:rsidRPr="008F1023">
        <w:rPr>
          <w:rFonts w:ascii="Arial Narrow" w:hAnsi="Arial Narrow" w:cstheme="majorHAnsi"/>
          <w:lang w:val="es-ES"/>
        </w:rPr>
        <w:t xml:space="preserve">Como se observa, a través de la aplicación de estas estrategias, la </w:t>
      </w:r>
      <w:r w:rsidR="00AE41A3" w:rsidRPr="008F1023">
        <w:rPr>
          <w:rFonts w:ascii="Arial Narrow" w:hAnsi="Arial Narrow" w:cstheme="majorHAnsi"/>
          <w:lang w:val="es-ES"/>
        </w:rPr>
        <w:t>A</w:t>
      </w:r>
      <w:r w:rsidRPr="008F1023">
        <w:rPr>
          <w:rFonts w:ascii="Arial Narrow" w:hAnsi="Arial Narrow" w:cstheme="majorHAnsi"/>
          <w:lang w:val="es-ES"/>
        </w:rPr>
        <w:t xml:space="preserve">lcaldía </w:t>
      </w:r>
      <w:r w:rsidR="00AE41A3" w:rsidRPr="008F1023">
        <w:rPr>
          <w:rFonts w:ascii="Arial Narrow" w:hAnsi="Arial Narrow" w:cstheme="majorHAnsi"/>
          <w:lang w:val="es-ES"/>
        </w:rPr>
        <w:t>L</w:t>
      </w:r>
      <w:r w:rsidRPr="008F1023">
        <w:rPr>
          <w:rFonts w:ascii="Arial Narrow" w:hAnsi="Arial Narrow" w:cstheme="majorHAnsi"/>
          <w:lang w:val="es-ES"/>
        </w:rPr>
        <w:t>ocal de Fontibón logró terminar la vigencia garantizando una adecuada prestación del servicio, cubriendo las neces</w:t>
      </w:r>
      <w:r w:rsidR="00C6091F">
        <w:rPr>
          <w:rFonts w:ascii="Arial Narrow" w:hAnsi="Arial Narrow" w:cstheme="majorHAnsi"/>
          <w:lang w:val="es-ES"/>
        </w:rPr>
        <w:t>idades de los habitantes de la L</w:t>
      </w:r>
      <w:r w:rsidRPr="008F1023">
        <w:rPr>
          <w:rFonts w:ascii="Arial Narrow" w:hAnsi="Arial Narrow" w:cstheme="majorHAnsi"/>
          <w:lang w:val="es-ES"/>
        </w:rPr>
        <w:t xml:space="preserve">ocalidad en materia de inspección vigilancia y control y cumpliendo con las metas establecidas en el plan de gestión institucional. </w:t>
      </w:r>
    </w:p>
    <w:p w14:paraId="5FCA32CE" w14:textId="77777777" w:rsidR="009D4F0D" w:rsidRPr="008F1023" w:rsidRDefault="009D4F0D" w:rsidP="005A0571">
      <w:pPr>
        <w:jc w:val="both"/>
        <w:rPr>
          <w:rFonts w:ascii="Arial Narrow" w:hAnsi="Arial Narrow" w:cstheme="majorHAnsi"/>
          <w:b/>
          <w:lang w:val="es-ES"/>
        </w:rPr>
      </w:pPr>
    </w:p>
    <w:p w14:paraId="4DD9ABFE" w14:textId="32A7FF39" w:rsidR="009D4F0D" w:rsidRPr="008F1023" w:rsidRDefault="009D4F0D" w:rsidP="005A0571">
      <w:pPr>
        <w:jc w:val="both"/>
        <w:rPr>
          <w:rFonts w:ascii="Arial Narrow" w:hAnsi="Arial Narrow" w:cstheme="majorHAnsi"/>
          <w:b/>
        </w:rPr>
      </w:pPr>
    </w:p>
    <w:p w14:paraId="71F70046" w14:textId="77777777" w:rsidR="009D4F0D" w:rsidRPr="008F1023" w:rsidRDefault="009D4F0D" w:rsidP="005A0571">
      <w:pPr>
        <w:jc w:val="both"/>
        <w:rPr>
          <w:rFonts w:ascii="Arial Narrow" w:hAnsi="Arial Narrow" w:cstheme="majorHAnsi"/>
          <w:b/>
        </w:rPr>
      </w:pPr>
    </w:p>
    <w:p w14:paraId="2D1FB0E5" w14:textId="77777777" w:rsidR="00457189" w:rsidRPr="008F1023" w:rsidRDefault="00457189" w:rsidP="005A0571">
      <w:pPr>
        <w:jc w:val="both"/>
        <w:rPr>
          <w:rFonts w:ascii="Arial Narrow" w:hAnsi="Arial Narrow" w:cstheme="majorHAnsi"/>
        </w:rPr>
      </w:pPr>
    </w:p>
    <w:p w14:paraId="1EC58F2F" w14:textId="77777777" w:rsidR="00457189" w:rsidRPr="008F1023" w:rsidRDefault="00457189" w:rsidP="005A0571">
      <w:pPr>
        <w:jc w:val="both"/>
        <w:rPr>
          <w:rFonts w:ascii="Arial Narrow" w:hAnsi="Arial Narrow" w:cstheme="majorHAnsi"/>
        </w:rPr>
      </w:pPr>
    </w:p>
    <w:p w14:paraId="1C12BE71" w14:textId="77777777" w:rsidR="00457189" w:rsidRPr="008F1023" w:rsidRDefault="00457189" w:rsidP="005A0571">
      <w:pPr>
        <w:jc w:val="both"/>
        <w:rPr>
          <w:rFonts w:ascii="Arial Narrow" w:hAnsi="Arial Narrow" w:cstheme="majorHAnsi"/>
        </w:rPr>
      </w:pPr>
    </w:p>
    <w:p w14:paraId="1620A9A7" w14:textId="77777777" w:rsidR="00457189" w:rsidRPr="008F1023" w:rsidRDefault="00457189" w:rsidP="005A0571">
      <w:pPr>
        <w:jc w:val="both"/>
        <w:rPr>
          <w:rFonts w:ascii="Arial Narrow" w:hAnsi="Arial Narrow" w:cstheme="majorHAnsi"/>
          <w:noProof/>
          <w:highlight w:val="yellow"/>
        </w:rPr>
      </w:pPr>
    </w:p>
    <w:p w14:paraId="7E1932C5" w14:textId="77777777" w:rsidR="00457189" w:rsidRPr="008F1023" w:rsidRDefault="00457189" w:rsidP="005A0571">
      <w:pPr>
        <w:jc w:val="both"/>
        <w:rPr>
          <w:rFonts w:ascii="Arial Narrow" w:hAnsi="Arial Narrow" w:cstheme="majorHAnsi"/>
          <w:b/>
          <w:noProof/>
          <w:lang w:val="es-ES"/>
        </w:rPr>
      </w:pPr>
    </w:p>
    <w:p w14:paraId="27BDBE3B" w14:textId="77777777" w:rsidR="00457189" w:rsidRPr="008F1023" w:rsidRDefault="00457189" w:rsidP="005A0571">
      <w:pPr>
        <w:jc w:val="both"/>
        <w:rPr>
          <w:rFonts w:ascii="Arial Narrow" w:hAnsi="Arial Narrow" w:cstheme="majorHAnsi"/>
          <w:b/>
          <w:noProof/>
          <w:lang w:val="es-ES"/>
        </w:rPr>
      </w:pPr>
    </w:p>
    <w:p w14:paraId="3537B148" w14:textId="77777777" w:rsidR="00457189" w:rsidRPr="008F1023" w:rsidRDefault="00457189" w:rsidP="005A0571">
      <w:pPr>
        <w:jc w:val="both"/>
        <w:rPr>
          <w:rFonts w:ascii="Arial Narrow" w:hAnsi="Arial Narrow" w:cstheme="majorHAnsi"/>
          <w:b/>
          <w:noProof/>
          <w:lang w:val="es-ES"/>
        </w:rPr>
      </w:pPr>
    </w:p>
    <w:p w14:paraId="3498D473" w14:textId="77777777" w:rsidR="00457189" w:rsidRPr="008F1023" w:rsidRDefault="00457189" w:rsidP="005A0571">
      <w:pPr>
        <w:jc w:val="both"/>
        <w:rPr>
          <w:rFonts w:ascii="Arial Narrow" w:hAnsi="Arial Narrow" w:cstheme="majorHAnsi"/>
          <w:b/>
          <w:noProof/>
          <w:lang w:val="es-ES"/>
        </w:rPr>
      </w:pPr>
    </w:p>
    <w:p w14:paraId="03526A67" w14:textId="77777777" w:rsidR="00697135" w:rsidRPr="008F1023" w:rsidRDefault="00697135" w:rsidP="005A0571">
      <w:pPr>
        <w:jc w:val="both"/>
        <w:rPr>
          <w:rFonts w:ascii="Arial Narrow" w:hAnsi="Arial Narrow" w:cstheme="majorHAnsi"/>
          <w:b/>
          <w:i/>
          <w:noProof/>
          <w:lang w:val="es-ES"/>
        </w:rPr>
      </w:pPr>
    </w:p>
    <w:p w14:paraId="2ABCA438" w14:textId="29824933" w:rsidR="0055226B" w:rsidRPr="008F1023" w:rsidRDefault="00457189" w:rsidP="005A0571">
      <w:pPr>
        <w:jc w:val="both"/>
        <w:rPr>
          <w:rFonts w:ascii="Arial Narrow" w:hAnsi="Arial Narrow" w:cstheme="majorHAnsi"/>
          <w:lang w:val="es-ES"/>
        </w:rPr>
      </w:pPr>
      <w:r w:rsidRPr="008F1023">
        <w:rPr>
          <w:rFonts w:ascii="Arial Narrow" w:hAnsi="Arial Narrow" w:cstheme="majorHAnsi"/>
          <w:i/>
          <w:noProof/>
          <w:lang w:val="es-ES"/>
        </w:rPr>
        <w:br w:type="column"/>
      </w:r>
    </w:p>
    <w:p w14:paraId="21F4CE97" w14:textId="677A83FD" w:rsidR="0055226B" w:rsidRPr="008F1023" w:rsidRDefault="0055226B" w:rsidP="005A0571">
      <w:pPr>
        <w:pStyle w:val="Ttulo1"/>
        <w:numPr>
          <w:ilvl w:val="1"/>
          <w:numId w:val="10"/>
        </w:numPr>
        <w:pBdr>
          <w:top w:val="single" w:sz="2" w:space="6" w:color="632423" w:themeColor="accent2" w:themeShade="80"/>
          <w:left w:val="single" w:sz="2" w:space="20" w:color="632423" w:themeColor="accent2" w:themeShade="80"/>
          <w:bottom w:val="single" w:sz="2" w:space="6" w:color="632423" w:themeColor="accent2" w:themeShade="80"/>
          <w:right w:val="single" w:sz="2" w:space="20" w:color="632423" w:themeColor="accent2" w:themeShade="80"/>
        </w:pBdr>
        <w:shd w:val="clear" w:color="auto" w:fill="632423" w:themeFill="accent2" w:themeFillShade="80"/>
        <w:jc w:val="both"/>
        <w:rPr>
          <w:rFonts w:ascii="Arial Narrow" w:eastAsia="Arial Unicode MS" w:hAnsi="Arial Narrow" w:cstheme="majorHAnsi"/>
          <w:caps w:val="0"/>
          <w:sz w:val="24"/>
          <w:szCs w:val="24"/>
        </w:rPr>
      </w:pPr>
      <w:bookmarkStart w:id="24" w:name="_Toc126926008"/>
      <w:r w:rsidRPr="008F1023">
        <w:rPr>
          <w:rFonts w:ascii="Arial Narrow" w:eastAsia="Arial Unicode MS" w:hAnsi="Arial Narrow" w:cstheme="majorHAnsi"/>
          <w:caps w:val="0"/>
          <w:sz w:val="24"/>
          <w:szCs w:val="24"/>
        </w:rPr>
        <w:t>TERRITORIALIZACIÓN DE LA INVERSIÓN</w:t>
      </w:r>
      <w:bookmarkEnd w:id="24"/>
    </w:p>
    <w:p w14:paraId="47A62CF4" w14:textId="4E451576" w:rsidR="0055226B" w:rsidRPr="008F1023" w:rsidRDefault="0055226B" w:rsidP="005A0571">
      <w:pPr>
        <w:jc w:val="both"/>
        <w:rPr>
          <w:rFonts w:ascii="Arial Narrow" w:hAnsi="Arial Narrow" w:cstheme="majorHAnsi"/>
          <w:lang w:val="es-ES"/>
        </w:rPr>
      </w:pPr>
    </w:p>
    <w:p w14:paraId="4B5534F2" w14:textId="77777777" w:rsidR="001A25FF" w:rsidRPr="008F1023" w:rsidRDefault="001A25FF" w:rsidP="005A0571">
      <w:pPr>
        <w:jc w:val="both"/>
        <w:rPr>
          <w:rFonts w:ascii="Arial Narrow" w:hAnsi="Arial Narrow" w:cstheme="majorHAnsi"/>
          <w:lang w:val="es-ES"/>
        </w:rPr>
      </w:pPr>
    </w:p>
    <w:p w14:paraId="0874E0F1" w14:textId="6280CE04" w:rsidR="001A25FF" w:rsidRPr="008F1023" w:rsidRDefault="001A25FF" w:rsidP="005A0571">
      <w:pPr>
        <w:jc w:val="both"/>
        <w:rPr>
          <w:rFonts w:ascii="Arial Narrow" w:hAnsi="Arial Narrow" w:cstheme="majorHAnsi"/>
        </w:rPr>
      </w:pPr>
      <w:r w:rsidRPr="008F1023">
        <w:rPr>
          <w:rFonts w:ascii="Arial Narrow" w:hAnsi="Arial Narrow" w:cstheme="majorHAnsi"/>
        </w:rPr>
        <w:t>A partir de la información reportada en la matriz de territorialización de la MUSI, con corte a 31 de diciembre de 202</w:t>
      </w:r>
      <w:r w:rsidR="000A6F3C" w:rsidRPr="008F1023">
        <w:rPr>
          <w:rFonts w:ascii="Arial Narrow" w:hAnsi="Arial Narrow" w:cstheme="majorHAnsi"/>
        </w:rPr>
        <w:t>2</w:t>
      </w:r>
      <w:r w:rsidRPr="008F1023">
        <w:rPr>
          <w:rFonts w:ascii="Arial Narrow" w:hAnsi="Arial Narrow" w:cstheme="majorHAnsi"/>
        </w:rPr>
        <w:t xml:space="preserve">, se consolidan las bases de datos y se genera la cartografía de las inversiones realizadas por las Alcaldías Locales en los diferentes indicadores, con bienes y servicios posibles de representar o ubicar en el territorio. De esta forma, se incluyen tablas con la información espacial de esos bienes y servicios </w:t>
      </w:r>
      <w:proofErr w:type="spellStart"/>
      <w:r w:rsidRPr="008F1023">
        <w:rPr>
          <w:rFonts w:ascii="Arial Narrow" w:hAnsi="Arial Narrow" w:cstheme="majorHAnsi"/>
        </w:rPr>
        <w:t>georreferenciabl</w:t>
      </w:r>
      <w:r w:rsidR="00C6091F">
        <w:rPr>
          <w:rFonts w:ascii="Arial Narrow" w:hAnsi="Arial Narrow" w:cstheme="majorHAnsi"/>
        </w:rPr>
        <w:t>es</w:t>
      </w:r>
      <w:proofErr w:type="spellEnd"/>
      <w:r w:rsidR="00C6091F">
        <w:rPr>
          <w:rFonts w:ascii="Arial Narrow" w:hAnsi="Arial Narrow" w:cstheme="majorHAnsi"/>
        </w:rPr>
        <w:t xml:space="preserve"> y se presenta el mapa de la L</w:t>
      </w:r>
      <w:r w:rsidRPr="008F1023">
        <w:rPr>
          <w:rFonts w:ascii="Arial Narrow" w:hAnsi="Arial Narrow" w:cstheme="majorHAnsi"/>
        </w:rPr>
        <w:t>ocalidad con la localización física de cada una de esas intervenciones en la vigencia 202</w:t>
      </w:r>
      <w:r w:rsidR="000A6F3C" w:rsidRPr="008F1023">
        <w:rPr>
          <w:rFonts w:ascii="Arial Narrow" w:hAnsi="Arial Narrow" w:cstheme="majorHAnsi"/>
        </w:rPr>
        <w:t>2</w:t>
      </w:r>
      <w:r w:rsidRPr="008F1023">
        <w:rPr>
          <w:rFonts w:ascii="Arial Narrow" w:hAnsi="Arial Narrow" w:cstheme="majorHAnsi"/>
        </w:rPr>
        <w:t>.</w:t>
      </w:r>
    </w:p>
    <w:p w14:paraId="06E63C58" w14:textId="77777777" w:rsidR="001A25FF" w:rsidRPr="008F1023" w:rsidRDefault="001A25FF" w:rsidP="005A0571">
      <w:pPr>
        <w:jc w:val="both"/>
        <w:rPr>
          <w:rFonts w:ascii="Arial Narrow" w:hAnsi="Arial Narrow" w:cstheme="majorHAnsi"/>
        </w:rPr>
      </w:pPr>
    </w:p>
    <w:p w14:paraId="49A5B7B0" w14:textId="19CBCF08" w:rsidR="001A25FF" w:rsidRPr="008F1023" w:rsidRDefault="001A25FF" w:rsidP="005A0571">
      <w:pPr>
        <w:jc w:val="both"/>
        <w:rPr>
          <w:rFonts w:ascii="Arial Narrow" w:hAnsi="Arial Narrow" w:cstheme="majorHAnsi"/>
        </w:rPr>
      </w:pPr>
      <w:r w:rsidRPr="008F1023">
        <w:rPr>
          <w:rFonts w:ascii="Arial Narrow" w:hAnsi="Arial Narrow" w:cstheme="majorHAnsi"/>
        </w:rPr>
        <w:t>Las tablas o bases de datos contienen el proyecto de inversión, el indicador, el nombre del punto o lugar donde se ubica la inversión y la etapa de avance de la intervención que se está llevando a cabo. Así mismo, indican si dichas intervenciones hacen parte de propuestas ciudadanas ejecutadas a través de Presupuestos Participativos. Estas tabla</w:t>
      </w:r>
      <w:r w:rsidR="00C6091F">
        <w:rPr>
          <w:rFonts w:ascii="Arial Narrow" w:hAnsi="Arial Narrow" w:cstheme="majorHAnsi"/>
        </w:rPr>
        <w:t>s se presentan por cada s</w:t>
      </w:r>
      <w:r w:rsidRPr="008F1023">
        <w:rPr>
          <w:rFonts w:ascii="Arial Narrow" w:hAnsi="Arial Narrow" w:cstheme="majorHAnsi"/>
        </w:rPr>
        <w:t>ector responsable del indicador o concepto de gasto reportado. Por su parte, el mapa muestra espacialmente todos los puntos o lugares con las inversiones en bienes y servicios presentados.</w:t>
      </w:r>
    </w:p>
    <w:p w14:paraId="7584ABDB" w14:textId="77777777" w:rsidR="001A25FF" w:rsidRPr="008F1023" w:rsidRDefault="001A25FF" w:rsidP="005A0571">
      <w:pPr>
        <w:jc w:val="both"/>
        <w:rPr>
          <w:rFonts w:ascii="Arial Narrow" w:hAnsi="Arial Narrow" w:cstheme="majorHAnsi"/>
        </w:rPr>
      </w:pPr>
    </w:p>
    <w:p w14:paraId="7DC1F75A" w14:textId="77777777" w:rsidR="001A25FF" w:rsidRPr="008F1023" w:rsidRDefault="001A25FF" w:rsidP="005A0571">
      <w:pPr>
        <w:jc w:val="both"/>
        <w:rPr>
          <w:rFonts w:ascii="Arial Narrow" w:hAnsi="Arial Narrow" w:cstheme="majorHAnsi"/>
          <w:lang w:val="es-ES"/>
        </w:rPr>
      </w:pPr>
      <w:r w:rsidRPr="008F1023">
        <w:rPr>
          <w:rFonts w:ascii="Arial Narrow" w:hAnsi="Arial Narrow" w:cstheme="majorHAnsi"/>
        </w:rPr>
        <w:t xml:space="preserve">Este ejercicio de territorialización de la inversión local, expresada </w:t>
      </w:r>
      <w:r w:rsidRPr="008F1023">
        <w:rPr>
          <w:rFonts w:ascii="Arial Narrow" w:hAnsi="Arial Narrow" w:cstheme="majorHAnsi"/>
          <w:lang w:val="es-ES"/>
        </w:rPr>
        <w:t>a través de la georreferenciación de los bienes y servicios susceptibles de ubicar espacialmente, busca contribuir al fortalecimiento de los procesos de seguimiento y evaluación de las intervenciones adelantadas por las Alcaldías Locales, al considerar una perspectiva que pone en contexto territorial los productos contratados y entregados a través de cada uno de los Fondos de Desarrollo Local. De igual manera, permite ir construyendo una cultura que oriente, en lo institucional, a pensar en una planeación de la inversión más allá de lo presupuestal, de las metas y de las cifras frías, y que en lo participativo facilite una mejor identificación de la localización física de dichas inversiones y favorezca una mayor apropiación y un mejor control ciudadano sobre las inversiones reales que se den en su territorio.</w:t>
      </w:r>
    </w:p>
    <w:p w14:paraId="153B2F35" w14:textId="3A35D9D3" w:rsidR="001A25FF" w:rsidRPr="008F1023" w:rsidRDefault="001A25FF" w:rsidP="005A0571">
      <w:pPr>
        <w:jc w:val="both"/>
        <w:rPr>
          <w:rFonts w:ascii="Arial Narrow" w:hAnsi="Arial Narrow" w:cstheme="majorHAnsi"/>
          <w:lang w:val="es-ES"/>
        </w:rPr>
      </w:pPr>
    </w:p>
    <w:p w14:paraId="2A75C08B" w14:textId="253F1CE0" w:rsidR="00264909" w:rsidRPr="008F1023" w:rsidRDefault="00264909" w:rsidP="005A0571">
      <w:pPr>
        <w:jc w:val="both"/>
        <w:rPr>
          <w:rFonts w:ascii="Arial Narrow" w:hAnsi="Arial Narrow" w:cstheme="majorHAnsi"/>
          <w:color w:val="FF0000"/>
          <w:lang w:val="es-ES"/>
        </w:rPr>
      </w:pPr>
    </w:p>
    <w:p w14:paraId="01437833" w14:textId="1466E032" w:rsidR="00AE41A3" w:rsidRPr="008F1023" w:rsidRDefault="00AE41A3" w:rsidP="005A0571">
      <w:pPr>
        <w:jc w:val="both"/>
        <w:rPr>
          <w:rFonts w:ascii="Arial Narrow" w:hAnsi="Arial Narrow" w:cstheme="majorHAnsi"/>
          <w:color w:val="FF0000"/>
          <w:lang w:val="es-ES"/>
        </w:rPr>
      </w:pPr>
    </w:p>
    <w:p w14:paraId="49B3A353" w14:textId="0B8D7F3C" w:rsidR="00AE41A3" w:rsidRPr="008F1023" w:rsidRDefault="00AE41A3" w:rsidP="005A0571">
      <w:pPr>
        <w:jc w:val="both"/>
        <w:rPr>
          <w:rFonts w:ascii="Arial Narrow" w:hAnsi="Arial Narrow" w:cstheme="majorHAnsi"/>
          <w:color w:val="FF0000"/>
          <w:lang w:val="es-ES"/>
        </w:rPr>
      </w:pPr>
    </w:p>
    <w:p w14:paraId="4E56D4F2" w14:textId="743431EF" w:rsidR="00AE41A3" w:rsidRPr="008F1023" w:rsidRDefault="00AE41A3" w:rsidP="005A0571">
      <w:pPr>
        <w:jc w:val="both"/>
        <w:rPr>
          <w:rFonts w:ascii="Arial Narrow" w:hAnsi="Arial Narrow" w:cstheme="majorHAnsi"/>
          <w:color w:val="FF0000"/>
          <w:lang w:val="es-ES"/>
        </w:rPr>
      </w:pPr>
    </w:p>
    <w:p w14:paraId="116C9EDB" w14:textId="0F16E2F2" w:rsidR="00AE41A3" w:rsidRPr="008F1023" w:rsidRDefault="00AE41A3" w:rsidP="005A0571">
      <w:pPr>
        <w:jc w:val="both"/>
        <w:rPr>
          <w:rFonts w:ascii="Arial Narrow" w:hAnsi="Arial Narrow" w:cstheme="majorHAnsi"/>
          <w:color w:val="FF0000"/>
          <w:lang w:val="es-ES"/>
        </w:rPr>
      </w:pPr>
    </w:p>
    <w:p w14:paraId="7C0D17E8" w14:textId="1D5B0FC0" w:rsidR="00AE41A3" w:rsidRPr="008F1023" w:rsidRDefault="00AE41A3" w:rsidP="005A0571">
      <w:pPr>
        <w:jc w:val="both"/>
        <w:rPr>
          <w:rFonts w:ascii="Arial Narrow" w:hAnsi="Arial Narrow" w:cstheme="majorHAnsi"/>
          <w:color w:val="FF0000"/>
          <w:lang w:val="es-ES"/>
        </w:rPr>
      </w:pPr>
    </w:p>
    <w:p w14:paraId="497804F4" w14:textId="1C62D411" w:rsidR="00AE41A3" w:rsidRPr="008F1023" w:rsidRDefault="00AE41A3" w:rsidP="005A0571">
      <w:pPr>
        <w:jc w:val="both"/>
        <w:rPr>
          <w:rFonts w:ascii="Arial Narrow" w:hAnsi="Arial Narrow" w:cstheme="majorHAnsi"/>
          <w:color w:val="FF0000"/>
          <w:lang w:val="es-ES"/>
        </w:rPr>
      </w:pPr>
    </w:p>
    <w:p w14:paraId="166E5856" w14:textId="223F8BA6" w:rsidR="00AE41A3" w:rsidRPr="008F1023" w:rsidRDefault="00AE41A3" w:rsidP="005A0571">
      <w:pPr>
        <w:jc w:val="both"/>
        <w:rPr>
          <w:rFonts w:ascii="Arial Narrow" w:hAnsi="Arial Narrow" w:cstheme="majorHAnsi"/>
          <w:color w:val="FF0000"/>
          <w:lang w:val="es-ES"/>
        </w:rPr>
      </w:pPr>
    </w:p>
    <w:p w14:paraId="7ADD1FD1" w14:textId="101A7DD4" w:rsidR="00AE41A3" w:rsidRPr="008F1023" w:rsidRDefault="00AE41A3" w:rsidP="005A0571">
      <w:pPr>
        <w:jc w:val="both"/>
        <w:rPr>
          <w:rFonts w:ascii="Arial Narrow" w:hAnsi="Arial Narrow" w:cstheme="majorHAnsi"/>
          <w:color w:val="FF0000"/>
          <w:lang w:val="es-ES"/>
        </w:rPr>
      </w:pPr>
    </w:p>
    <w:p w14:paraId="6359ECE1" w14:textId="0BE15CCB" w:rsidR="00AE41A3" w:rsidRPr="008F1023" w:rsidRDefault="00AE41A3" w:rsidP="005A0571">
      <w:pPr>
        <w:jc w:val="both"/>
        <w:rPr>
          <w:rFonts w:ascii="Arial Narrow" w:hAnsi="Arial Narrow" w:cstheme="majorHAnsi"/>
          <w:color w:val="FF0000"/>
          <w:lang w:val="es-ES"/>
        </w:rPr>
      </w:pPr>
    </w:p>
    <w:p w14:paraId="5FB17E2F" w14:textId="3742B1E2" w:rsidR="00AE41A3" w:rsidRPr="008F1023" w:rsidRDefault="00AE41A3" w:rsidP="005A0571">
      <w:pPr>
        <w:jc w:val="both"/>
        <w:rPr>
          <w:rFonts w:ascii="Arial Narrow" w:hAnsi="Arial Narrow" w:cstheme="majorHAnsi"/>
          <w:color w:val="FF0000"/>
          <w:lang w:val="es-ES"/>
        </w:rPr>
      </w:pPr>
    </w:p>
    <w:p w14:paraId="14AEF8A8" w14:textId="1785F86F" w:rsidR="00AE41A3" w:rsidRPr="008F1023" w:rsidRDefault="00AE41A3" w:rsidP="005A0571">
      <w:pPr>
        <w:jc w:val="both"/>
        <w:rPr>
          <w:rFonts w:ascii="Arial Narrow" w:hAnsi="Arial Narrow" w:cstheme="majorHAnsi"/>
          <w:color w:val="FF0000"/>
          <w:lang w:val="es-ES"/>
        </w:rPr>
      </w:pPr>
    </w:p>
    <w:p w14:paraId="09988508" w14:textId="3B343B0E" w:rsidR="00AE41A3" w:rsidRPr="008F1023" w:rsidRDefault="00AE41A3" w:rsidP="005A0571">
      <w:pPr>
        <w:jc w:val="both"/>
        <w:rPr>
          <w:rFonts w:ascii="Arial Narrow" w:hAnsi="Arial Narrow" w:cstheme="majorHAnsi"/>
          <w:color w:val="FF0000"/>
          <w:lang w:val="es-ES"/>
        </w:rPr>
      </w:pPr>
    </w:p>
    <w:p w14:paraId="5DCA55EF" w14:textId="77777777" w:rsidR="00AE41A3" w:rsidRPr="008F1023" w:rsidRDefault="00AE41A3" w:rsidP="005A0571">
      <w:pPr>
        <w:jc w:val="both"/>
        <w:rPr>
          <w:rFonts w:ascii="Arial Narrow" w:hAnsi="Arial Narrow" w:cstheme="majorHAnsi"/>
          <w:color w:val="FF0000"/>
          <w:lang w:val="es-ES"/>
        </w:rPr>
      </w:pPr>
    </w:p>
    <w:p w14:paraId="1463CEEA" w14:textId="35432E3E" w:rsidR="00264909" w:rsidRPr="008F1023" w:rsidRDefault="00264909" w:rsidP="006D0D7D">
      <w:pPr>
        <w:jc w:val="center"/>
        <w:rPr>
          <w:rFonts w:ascii="Arial Narrow" w:hAnsi="Arial Narrow" w:cstheme="majorHAnsi"/>
          <w:noProof/>
          <w:lang w:val="es-ES"/>
        </w:rPr>
      </w:pPr>
      <w:r w:rsidRPr="008F1023">
        <w:rPr>
          <w:rFonts w:ascii="Arial Narrow" w:hAnsi="Arial Narrow" w:cstheme="majorHAnsi"/>
          <w:b/>
          <w:noProof/>
          <w:lang w:val="es-ES"/>
        </w:rPr>
        <w:t>Mapa No. 1</w:t>
      </w:r>
      <w:r w:rsidRPr="008F1023">
        <w:rPr>
          <w:rFonts w:ascii="Arial Narrow" w:hAnsi="Arial Narrow" w:cstheme="majorHAnsi"/>
          <w:noProof/>
          <w:lang w:val="es-ES"/>
        </w:rPr>
        <w:t xml:space="preserve">. Territorialización Alcaldía Local </w:t>
      </w:r>
      <w:r w:rsidR="00BE0F7A" w:rsidRPr="008F1023">
        <w:rPr>
          <w:rFonts w:ascii="Arial Narrow" w:hAnsi="Arial Narrow" w:cstheme="majorHAnsi"/>
          <w:noProof/>
          <w:lang w:val="es-ES"/>
        </w:rPr>
        <w:t>Fontibón</w:t>
      </w:r>
    </w:p>
    <w:p w14:paraId="6D51D830" w14:textId="6263F17B" w:rsidR="006D0D7D" w:rsidRPr="008F1023" w:rsidRDefault="006D0D7D" w:rsidP="005A0571">
      <w:pPr>
        <w:jc w:val="both"/>
        <w:rPr>
          <w:rFonts w:ascii="Arial Narrow" w:hAnsi="Arial Narrow" w:cstheme="majorHAnsi"/>
          <w:noProof/>
          <w:lang w:val="es-ES"/>
        </w:rPr>
      </w:pPr>
    </w:p>
    <w:p w14:paraId="5405AB7E" w14:textId="0CE07192" w:rsidR="00264909" w:rsidRPr="008F1023" w:rsidRDefault="006D0D7D" w:rsidP="006D0D7D">
      <w:pPr>
        <w:jc w:val="center"/>
        <w:rPr>
          <w:rFonts w:ascii="Arial Narrow" w:hAnsi="Arial Narrow" w:cstheme="majorHAnsi"/>
          <w:noProof/>
          <w:lang w:val="es-ES"/>
        </w:rPr>
      </w:pPr>
      <w:r w:rsidRPr="008F1023">
        <w:rPr>
          <w:rFonts w:ascii="Arial Narrow" w:hAnsi="Arial Narrow" w:cstheme="majorHAnsi"/>
          <w:noProof/>
          <w:lang w:val="es-CO" w:eastAsia="es-CO"/>
        </w:rPr>
        <w:lastRenderedPageBreak/>
        <w:drawing>
          <wp:inline distT="0" distB="0" distL="0" distR="0" wp14:anchorId="398D4C01" wp14:editId="4D8622E2">
            <wp:extent cx="4760963" cy="6235865"/>
            <wp:effectExtent l="0" t="0" r="1905" b="0"/>
            <wp:docPr id="22"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770077" cy="6247802"/>
                    </a:xfrm>
                    <a:prstGeom prst="rect">
                      <a:avLst/>
                    </a:prstGeom>
                    <a:noFill/>
                    <a:ln>
                      <a:noFill/>
                    </a:ln>
                  </pic:spPr>
                </pic:pic>
              </a:graphicData>
            </a:graphic>
          </wp:inline>
        </w:drawing>
      </w:r>
    </w:p>
    <w:p w14:paraId="359EEA06" w14:textId="364FA776" w:rsidR="006D0D7D" w:rsidRPr="008F1023" w:rsidRDefault="006D0D7D" w:rsidP="006D0D7D">
      <w:pPr>
        <w:jc w:val="center"/>
        <w:rPr>
          <w:rFonts w:ascii="Arial Narrow" w:hAnsi="Arial Narrow" w:cstheme="majorHAnsi"/>
          <w:b/>
          <w:noProof/>
          <w:lang w:val="es-ES"/>
        </w:rPr>
      </w:pPr>
    </w:p>
    <w:p w14:paraId="28D83A74" w14:textId="0A472CCA" w:rsidR="00AE41A3" w:rsidRPr="008F1023" w:rsidRDefault="00AE41A3" w:rsidP="006D0D7D">
      <w:pPr>
        <w:jc w:val="center"/>
        <w:rPr>
          <w:rFonts w:ascii="Arial Narrow" w:hAnsi="Arial Narrow" w:cstheme="majorHAnsi"/>
          <w:b/>
          <w:noProof/>
          <w:lang w:val="es-ES"/>
        </w:rPr>
      </w:pPr>
    </w:p>
    <w:p w14:paraId="7890DB5C" w14:textId="68E92AFD" w:rsidR="00264909" w:rsidRPr="008F1023" w:rsidRDefault="00264909" w:rsidP="00F00E2E">
      <w:pPr>
        <w:jc w:val="center"/>
        <w:rPr>
          <w:rFonts w:ascii="Arial Narrow" w:hAnsi="Arial Narrow" w:cstheme="majorHAnsi"/>
          <w:noProof/>
          <w:lang w:val="es-ES"/>
        </w:rPr>
      </w:pPr>
      <w:r w:rsidRPr="008F1023">
        <w:rPr>
          <w:rFonts w:ascii="Arial Narrow" w:hAnsi="Arial Narrow" w:cstheme="majorHAnsi"/>
          <w:b/>
          <w:noProof/>
          <w:lang w:val="es-ES"/>
        </w:rPr>
        <w:t xml:space="preserve">Fuente: </w:t>
      </w:r>
      <w:r w:rsidRPr="008F1023">
        <w:rPr>
          <w:rFonts w:ascii="Arial Narrow" w:hAnsi="Arial Narrow" w:cstheme="majorHAnsi"/>
          <w:noProof/>
          <w:lang w:val="es-ES"/>
        </w:rPr>
        <w:t>SDP Visor territorialización MUSI</w:t>
      </w:r>
      <w:r w:rsidR="00821263" w:rsidRPr="008F1023">
        <w:rPr>
          <w:rFonts w:ascii="Arial Narrow" w:hAnsi="Arial Narrow" w:cstheme="majorHAnsi"/>
          <w:noProof/>
          <w:lang w:val="es-ES"/>
        </w:rPr>
        <w:t xml:space="preserve"> 20</w:t>
      </w:r>
      <w:r w:rsidR="00024289" w:rsidRPr="008F1023">
        <w:rPr>
          <w:rFonts w:ascii="Arial Narrow" w:hAnsi="Arial Narrow" w:cstheme="majorHAnsi"/>
          <w:noProof/>
          <w:lang w:val="es-ES"/>
        </w:rPr>
        <w:t>22</w:t>
      </w:r>
    </w:p>
    <w:p w14:paraId="542317E2" w14:textId="17CB0D0C" w:rsidR="00AE41A3" w:rsidRPr="008F1023" w:rsidRDefault="00AE41A3" w:rsidP="00F00E2E">
      <w:pPr>
        <w:jc w:val="center"/>
        <w:rPr>
          <w:rFonts w:ascii="Arial Narrow" w:hAnsi="Arial Narrow" w:cstheme="majorHAnsi"/>
          <w:noProof/>
          <w:lang w:val="es-ES"/>
        </w:rPr>
      </w:pPr>
    </w:p>
    <w:p w14:paraId="63C04605" w14:textId="624B24A7" w:rsidR="00F00E2E" w:rsidRPr="008F1023" w:rsidRDefault="00F00E2E" w:rsidP="00F00E2E">
      <w:pPr>
        <w:jc w:val="center"/>
        <w:rPr>
          <w:rFonts w:ascii="Arial Narrow" w:hAnsi="Arial Narrow" w:cstheme="majorHAnsi"/>
          <w:noProof/>
          <w:lang w:val="es-ES"/>
        </w:rPr>
      </w:pPr>
    </w:p>
    <w:p w14:paraId="0B74E05B" w14:textId="77777777" w:rsidR="00F00E2E" w:rsidRPr="008F1023" w:rsidRDefault="00F00E2E" w:rsidP="00F00E2E">
      <w:pPr>
        <w:jc w:val="center"/>
        <w:rPr>
          <w:rFonts w:ascii="Arial Narrow" w:hAnsi="Arial Narrow" w:cstheme="majorHAnsi"/>
          <w:noProof/>
          <w:lang w:val="es-ES"/>
        </w:rPr>
      </w:pPr>
    </w:p>
    <w:p w14:paraId="3FA3788A" w14:textId="7F39D68F" w:rsidR="00D859DB" w:rsidRPr="008F1023" w:rsidRDefault="00D859DB" w:rsidP="00F00E2E">
      <w:pPr>
        <w:jc w:val="center"/>
        <w:rPr>
          <w:rFonts w:ascii="Arial Narrow" w:hAnsi="Arial Narrow" w:cstheme="majorHAnsi"/>
          <w:b/>
          <w:i/>
          <w:noProof/>
          <w:lang w:val="es-ES"/>
        </w:rPr>
      </w:pPr>
      <w:r w:rsidRPr="008F1023">
        <w:rPr>
          <w:rFonts w:ascii="Arial Narrow" w:hAnsi="Arial Narrow" w:cstheme="majorHAnsi"/>
          <w:b/>
          <w:i/>
          <w:noProof/>
          <w:lang w:val="es-ES"/>
        </w:rPr>
        <w:t>Mapa No. 2. Territorialización Presupuestos Participativos</w:t>
      </w:r>
    </w:p>
    <w:p w14:paraId="1CFCE06B" w14:textId="77777777" w:rsidR="00D859DB" w:rsidRPr="008F1023" w:rsidRDefault="00D859DB" w:rsidP="005A0571">
      <w:pPr>
        <w:jc w:val="both"/>
        <w:rPr>
          <w:rFonts w:ascii="Arial Narrow" w:hAnsi="Arial Narrow" w:cstheme="majorHAnsi"/>
          <w:b/>
          <w:i/>
          <w:noProof/>
          <w:lang w:val="es-ES"/>
        </w:rPr>
      </w:pPr>
    </w:p>
    <w:p w14:paraId="5024288D" w14:textId="100862DF" w:rsidR="00D859DB" w:rsidRPr="008F1023" w:rsidRDefault="00D859DB" w:rsidP="00D859DB">
      <w:pPr>
        <w:jc w:val="center"/>
        <w:rPr>
          <w:rFonts w:ascii="Arial Narrow" w:hAnsi="Arial Narrow" w:cstheme="majorHAnsi"/>
          <w:b/>
          <w:i/>
          <w:noProof/>
          <w:lang w:val="es-ES"/>
        </w:rPr>
      </w:pPr>
      <w:r w:rsidRPr="008F1023">
        <w:rPr>
          <w:rFonts w:ascii="Arial Narrow" w:hAnsi="Arial Narrow" w:cstheme="majorHAnsi"/>
          <w:b/>
          <w:i/>
          <w:noProof/>
          <w:lang w:val="es-CO" w:eastAsia="es-CO"/>
        </w:rPr>
        <w:lastRenderedPageBreak/>
        <w:drawing>
          <wp:inline distT="0" distB="0" distL="0" distR="0" wp14:anchorId="31DAE996" wp14:editId="2350281B">
            <wp:extent cx="4798107" cy="6293776"/>
            <wp:effectExtent l="0" t="0" r="254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800194" cy="6296514"/>
                    </a:xfrm>
                    <a:prstGeom prst="rect">
                      <a:avLst/>
                    </a:prstGeom>
                    <a:noFill/>
                    <a:ln>
                      <a:noFill/>
                    </a:ln>
                  </pic:spPr>
                </pic:pic>
              </a:graphicData>
            </a:graphic>
          </wp:inline>
        </w:drawing>
      </w:r>
    </w:p>
    <w:p w14:paraId="2C380A9B" w14:textId="4C6E44FD" w:rsidR="00D859DB" w:rsidRPr="008F1023" w:rsidRDefault="00D859DB" w:rsidP="00D859DB">
      <w:pPr>
        <w:jc w:val="center"/>
        <w:rPr>
          <w:rFonts w:ascii="Arial Narrow" w:hAnsi="Arial Narrow" w:cstheme="majorHAnsi"/>
          <w:noProof/>
          <w:lang w:val="es-ES"/>
        </w:rPr>
      </w:pPr>
      <w:r w:rsidRPr="008F1023">
        <w:rPr>
          <w:rFonts w:ascii="Arial Narrow" w:hAnsi="Arial Narrow" w:cstheme="majorHAnsi"/>
          <w:b/>
          <w:noProof/>
          <w:lang w:val="es-ES"/>
        </w:rPr>
        <w:t xml:space="preserve">Fuente: </w:t>
      </w:r>
      <w:r w:rsidRPr="008F1023">
        <w:rPr>
          <w:rFonts w:ascii="Arial Narrow" w:hAnsi="Arial Narrow" w:cstheme="majorHAnsi"/>
          <w:noProof/>
          <w:lang w:val="es-ES"/>
        </w:rPr>
        <w:t>SDP Visor territorialización MUSI 20</w:t>
      </w:r>
      <w:r w:rsidR="00024289" w:rsidRPr="008F1023">
        <w:rPr>
          <w:rFonts w:ascii="Arial Narrow" w:hAnsi="Arial Narrow" w:cstheme="majorHAnsi"/>
          <w:noProof/>
          <w:lang w:val="es-ES"/>
        </w:rPr>
        <w:t>22</w:t>
      </w:r>
    </w:p>
    <w:p w14:paraId="76F99577" w14:textId="77777777" w:rsidR="00D859DB" w:rsidRPr="008F1023" w:rsidRDefault="00D859DB" w:rsidP="005A0571">
      <w:pPr>
        <w:jc w:val="both"/>
        <w:rPr>
          <w:rFonts w:ascii="Arial Narrow" w:hAnsi="Arial Narrow" w:cstheme="majorHAnsi"/>
          <w:b/>
          <w:i/>
          <w:noProof/>
          <w:lang w:val="es-ES"/>
        </w:rPr>
      </w:pPr>
    </w:p>
    <w:p w14:paraId="5FAF6009" w14:textId="7CFBB000" w:rsidR="00D859DB" w:rsidRPr="008F1023" w:rsidRDefault="00D859DB" w:rsidP="005A0571">
      <w:pPr>
        <w:jc w:val="both"/>
        <w:rPr>
          <w:rFonts w:ascii="Arial Narrow" w:hAnsi="Arial Narrow" w:cstheme="majorHAnsi"/>
          <w:b/>
          <w:i/>
          <w:noProof/>
          <w:lang w:val="es-ES"/>
        </w:rPr>
      </w:pPr>
    </w:p>
    <w:p w14:paraId="5E9BEC14" w14:textId="1EBCB3AE" w:rsidR="00D859DB" w:rsidRPr="008F1023" w:rsidRDefault="00D859DB" w:rsidP="005A0571">
      <w:pPr>
        <w:jc w:val="both"/>
        <w:rPr>
          <w:rFonts w:ascii="Arial Narrow" w:hAnsi="Arial Narrow" w:cstheme="majorHAnsi"/>
          <w:b/>
          <w:i/>
          <w:noProof/>
          <w:lang w:val="es-ES"/>
        </w:rPr>
      </w:pPr>
    </w:p>
    <w:p w14:paraId="4845C9B7" w14:textId="77777777" w:rsidR="00D859DB" w:rsidRPr="008F1023" w:rsidRDefault="00D859DB" w:rsidP="005A0571">
      <w:pPr>
        <w:jc w:val="both"/>
        <w:rPr>
          <w:rFonts w:ascii="Arial Narrow" w:hAnsi="Arial Narrow" w:cstheme="majorHAnsi"/>
          <w:b/>
          <w:i/>
          <w:noProof/>
          <w:lang w:val="es-ES"/>
        </w:rPr>
      </w:pPr>
    </w:p>
    <w:p w14:paraId="3532AC88" w14:textId="77777777" w:rsidR="00C14CFE" w:rsidRPr="008F1023" w:rsidRDefault="00C14CFE" w:rsidP="005A0571">
      <w:pPr>
        <w:jc w:val="both"/>
        <w:rPr>
          <w:rFonts w:ascii="Arial Narrow" w:hAnsi="Arial Narrow" w:cstheme="majorHAnsi"/>
          <w:b/>
          <w:i/>
          <w:noProof/>
          <w:lang w:val="es-ES"/>
        </w:rPr>
      </w:pPr>
    </w:p>
    <w:p w14:paraId="62335919" w14:textId="77777777" w:rsidR="00C14CFE" w:rsidRPr="008F1023" w:rsidRDefault="00C14CFE" w:rsidP="005A0571">
      <w:pPr>
        <w:jc w:val="both"/>
        <w:rPr>
          <w:rFonts w:ascii="Arial Narrow" w:hAnsi="Arial Narrow" w:cstheme="majorHAnsi"/>
          <w:b/>
          <w:i/>
          <w:noProof/>
          <w:lang w:val="es-ES"/>
        </w:rPr>
      </w:pPr>
    </w:p>
    <w:p w14:paraId="6BD93E0C" w14:textId="3375103F" w:rsidR="00264909" w:rsidRPr="008F1023" w:rsidRDefault="0055545C" w:rsidP="005A0571">
      <w:pPr>
        <w:jc w:val="both"/>
        <w:rPr>
          <w:rFonts w:ascii="Arial Narrow" w:hAnsi="Arial Narrow" w:cstheme="majorHAnsi"/>
          <w:b/>
          <w:i/>
          <w:noProof/>
          <w:lang w:val="es-ES"/>
        </w:rPr>
      </w:pPr>
      <w:r w:rsidRPr="008F1023">
        <w:rPr>
          <w:rFonts w:ascii="Arial Narrow" w:hAnsi="Arial Narrow" w:cstheme="majorHAnsi"/>
          <w:b/>
          <w:i/>
          <w:noProof/>
          <w:lang w:val="es-ES"/>
        </w:rPr>
        <w:t>Educación</w:t>
      </w:r>
    </w:p>
    <w:p w14:paraId="399C9C6F" w14:textId="77777777" w:rsidR="00C14CFE" w:rsidRPr="008F1023" w:rsidRDefault="00C14CFE" w:rsidP="00C14CFE">
      <w:pPr>
        <w:ind w:left="708"/>
        <w:jc w:val="both"/>
        <w:rPr>
          <w:rFonts w:ascii="Arial Narrow" w:eastAsia="Arial Narrow" w:hAnsi="Arial Narrow" w:cs="Arial"/>
          <w:lang w:val="es-ES"/>
        </w:rPr>
      </w:pPr>
    </w:p>
    <w:p w14:paraId="632E6E2C" w14:textId="2516B00F" w:rsidR="00C14CFE" w:rsidRPr="008F1023" w:rsidRDefault="00C14CFE" w:rsidP="00C14CFE">
      <w:pPr>
        <w:ind w:left="708"/>
        <w:jc w:val="both"/>
        <w:rPr>
          <w:rFonts w:ascii="Arial Narrow" w:eastAsia="Arial Narrow" w:hAnsi="Arial Narrow" w:cs="Arial"/>
          <w:lang w:val="es-ES"/>
        </w:rPr>
      </w:pPr>
    </w:p>
    <w:p w14:paraId="14EAFEAF" w14:textId="77777777" w:rsidR="00C14CFE" w:rsidRPr="008F1023" w:rsidRDefault="00C14CFE" w:rsidP="005A0571">
      <w:pPr>
        <w:jc w:val="both"/>
        <w:rPr>
          <w:rFonts w:ascii="Arial Narrow" w:hAnsi="Arial Narrow" w:cstheme="majorHAnsi"/>
          <w:b/>
          <w:i/>
          <w:noProof/>
          <w:lang w:val="es-ES"/>
        </w:rPr>
      </w:pPr>
    </w:p>
    <w:p w14:paraId="5A9D35CF" w14:textId="2605C36E" w:rsidR="00264909" w:rsidRPr="008F1023" w:rsidRDefault="00264909" w:rsidP="00D859DB">
      <w:pPr>
        <w:jc w:val="center"/>
        <w:rPr>
          <w:rFonts w:ascii="Arial Narrow" w:hAnsi="Arial Narrow" w:cstheme="majorHAnsi"/>
          <w:noProof/>
          <w:lang w:val="es-ES"/>
        </w:rPr>
      </w:pPr>
      <w:r w:rsidRPr="008F1023">
        <w:rPr>
          <w:rFonts w:ascii="Arial Narrow" w:hAnsi="Arial Narrow" w:cstheme="majorHAnsi"/>
          <w:b/>
          <w:noProof/>
          <w:lang w:val="es-ES"/>
        </w:rPr>
        <w:lastRenderedPageBreak/>
        <w:t xml:space="preserve">Tabla No. </w:t>
      </w:r>
      <w:r w:rsidR="00F00E2E" w:rsidRPr="008F1023">
        <w:rPr>
          <w:rFonts w:ascii="Arial Narrow" w:hAnsi="Arial Narrow" w:cstheme="majorHAnsi"/>
          <w:b/>
          <w:noProof/>
          <w:lang w:val="es-ES"/>
        </w:rPr>
        <w:t>11</w:t>
      </w:r>
      <w:r w:rsidRPr="008F1023">
        <w:rPr>
          <w:rFonts w:ascii="Arial Narrow" w:hAnsi="Arial Narrow" w:cstheme="majorHAnsi"/>
          <w:noProof/>
          <w:lang w:val="es-ES"/>
        </w:rPr>
        <w:t xml:space="preserve">. Territorialización </w:t>
      </w:r>
      <w:r w:rsidR="001A25FF" w:rsidRPr="008F1023">
        <w:rPr>
          <w:rFonts w:ascii="Arial Narrow" w:hAnsi="Arial Narrow" w:cstheme="majorHAnsi"/>
          <w:noProof/>
          <w:lang w:val="es-ES"/>
        </w:rPr>
        <w:t>Educación</w:t>
      </w:r>
    </w:p>
    <w:p w14:paraId="2BA35B2F" w14:textId="77777777" w:rsidR="00D859DB" w:rsidRPr="008F1023" w:rsidRDefault="00D859DB" w:rsidP="00D859DB">
      <w:pPr>
        <w:jc w:val="center"/>
        <w:rPr>
          <w:rFonts w:ascii="Arial Narrow" w:hAnsi="Arial Narrow" w:cstheme="majorHAnsi"/>
          <w:noProof/>
          <w:lang w:val="es-ES"/>
        </w:rPr>
      </w:pPr>
    </w:p>
    <w:p w14:paraId="3E0675C6" w14:textId="6A259DEA" w:rsidR="001A25FF" w:rsidRPr="008F1023" w:rsidRDefault="00D859DB" w:rsidP="00D859DB">
      <w:pPr>
        <w:jc w:val="center"/>
        <w:rPr>
          <w:rFonts w:ascii="Arial Narrow" w:hAnsi="Arial Narrow" w:cstheme="majorHAnsi"/>
          <w:noProof/>
          <w:lang w:val="es-ES"/>
        </w:rPr>
      </w:pPr>
      <w:r w:rsidRPr="008F1023">
        <w:rPr>
          <w:rFonts w:ascii="Arial Narrow" w:hAnsi="Arial Narrow"/>
          <w:noProof/>
          <w:lang w:val="es-CO" w:eastAsia="es-CO"/>
        </w:rPr>
        <w:drawing>
          <wp:inline distT="0" distB="0" distL="0" distR="0" wp14:anchorId="2D7B87F9" wp14:editId="07594E41">
            <wp:extent cx="5612130" cy="1194652"/>
            <wp:effectExtent l="0" t="0" r="7620" b="571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612130" cy="1194652"/>
                    </a:xfrm>
                    <a:prstGeom prst="rect">
                      <a:avLst/>
                    </a:prstGeom>
                    <a:noFill/>
                    <a:ln>
                      <a:noFill/>
                    </a:ln>
                  </pic:spPr>
                </pic:pic>
              </a:graphicData>
            </a:graphic>
          </wp:inline>
        </w:drawing>
      </w:r>
    </w:p>
    <w:p w14:paraId="5C262E0C" w14:textId="136D04CB" w:rsidR="00264909" w:rsidRPr="008F1023" w:rsidRDefault="00264909" w:rsidP="00D859DB">
      <w:pPr>
        <w:rPr>
          <w:rFonts w:ascii="Arial Narrow" w:hAnsi="Arial Narrow" w:cstheme="majorHAnsi"/>
          <w:noProof/>
          <w:lang w:val="es-ES"/>
        </w:rPr>
      </w:pPr>
    </w:p>
    <w:p w14:paraId="508C06DA" w14:textId="45A2FE32" w:rsidR="00024289" w:rsidRPr="008F1023" w:rsidRDefault="00264909" w:rsidP="00024289">
      <w:pPr>
        <w:jc w:val="center"/>
        <w:rPr>
          <w:rFonts w:ascii="Arial Narrow" w:hAnsi="Arial Narrow" w:cstheme="majorHAnsi"/>
          <w:noProof/>
          <w:lang w:val="es-ES"/>
        </w:rPr>
      </w:pPr>
      <w:r w:rsidRPr="008F1023">
        <w:rPr>
          <w:rFonts w:ascii="Arial Narrow" w:hAnsi="Arial Narrow" w:cstheme="majorHAnsi"/>
          <w:b/>
          <w:noProof/>
          <w:lang w:val="es-ES"/>
        </w:rPr>
        <w:t xml:space="preserve">Fuente: </w:t>
      </w:r>
      <w:r w:rsidRPr="008F1023">
        <w:rPr>
          <w:rFonts w:ascii="Arial Narrow" w:hAnsi="Arial Narrow" w:cstheme="majorHAnsi"/>
          <w:noProof/>
          <w:lang w:val="es-ES"/>
        </w:rPr>
        <w:t>Visor territorilización MUSI</w:t>
      </w:r>
      <w:r w:rsidR="00821263" w:rsidRPr="008F1023">
        <w:rPr>
          <w:rFonts w:ascii="Arial Narrow" w:hAnsi="Arial Narrow" w:cstheme="majorHAnsi"/>
          <w:noProof/>
          <w:lang w:val="es-ES"/>
        </w:rPr>
        <w:t xml:space="preserve"> 20</w:t>
      </w:r>
      <w:r w:rsidR="00024289" w:rsidRPr="008F1023">
        <w:rPr>
          <w:rFonts w:ascii="Arial Narrow" w:hAnsi="Arial Narrow" w:cstheme="majorHAnsi"/>
          <w:noProof/>
          <w:lang w:val="es-ES"/>
        </w:rPr>
        <w:t>22</w:t>
      </w:r>
    </w:p>
    <w:p w14:paraId="18FE8C8C" w14:textId="65D8415E" w:rsidR="00B03984" w:rsidRPr="008F1023" w:rsidRDefault="00B03984" w:rsidP="00024289">
      <w:pPr>
        <w:jc w:val="center"/>
        <w:rPr>
          <w:rFonts w:ascii="Arial Narrow" w:hAnsi="Arial Narrow" w:cstheme="majorHAnsi"/>
          <w:noProof/>
          <w:lang w:val="es-ES"/>
        </w:rPr>
      </w:pPr>
    </w:p>
    <w:p w14:paraId="3450A8F0" w14:textId="560D18E3" w:rsidR="00B03984" w:rsidRPr="008F1023" w:rsidRDefault="00B03984" w:rsidP="00024289">
      <w:pPr>
        <w:jc w:val="center"/>
        <w:rPr>
          <w:rFonts w:ascii="Arial Narrow" w:hAnsi="Arial Narrow" w:cstheme="majorHAnsi"/>
          <w:noProof/>
          <w:lang w:val="es-ES"/>
        </w:rPr>
      </w:pPr>
    </w:p>
    <w:p w14:paraId="0F3D754F" w14:textId="0C69B363" w:rsidR="00B03984" w:rsidRPr="008F1023" w:rsidRDefault="006C450A" w:rsidP="00CF451B">
      <w:pPr>
        <w:jc w:val="both"/>
        <w:rPr>
          <w:rFonts w:ascii="Arial Narrow" w:hAnsi="Arial Narrow" w:cstheme="majorHAnsi"/>
        </w:rPr>
      </w:pPr>
      <w:r w:rsidRPr="008F1023">
        <w:rPr>
          <w:rFonts w:ascii="Arial Narrow" w:hAnsi="Arial Narrow" w:cstheme="majorHAnsi"/>
        </w:rPr>
        <w:t>P</w:t>
      </w:r>
      <w:r w:rsidR="00C6091F">
        <w:rPr>
          <w:rFonts w:ascii="Arial Narrow" w:hAnsi="Arial Narrow" w:cstheme="majorHAnsi"/>
        </w:rPr>
        <w:t>or medio del proyecto “1754 - Un nuevo contrato para movilidad en Fontibón</w:t>
      </w:r>
      <w:r w:rsidRPr="008F1023">
        <w:rPr>
          <w:rFonts w:ascii="Arial Narrow" w:hAnsi="Arial Narrow" w:cstheme="majorHAnsi"/>
        </w:rPr>
        <w:t xml:space="preserve">”, </w:t>
      </w:r>
      <w:r w:rsidR="00C6091F">
        <w:rPr>
          <w:rFonts w:ascii="Arial Narrow" w:hAnsi="Arial Narrow" w:cstheme="majorHAnsi"/>
        </w:rPr>
        <w:t>se c</w:t>
      </w:r>
      <w:r w:rsidR="00C6091F" w:rsidRPr="008F1023">
        <w:rPr>
          <w:rFonts w:ascii="Arial Narrow" w:hAnsi="Arial Narrow" w:cstheme="majorHAnsi"/>
        </w:rPr>
        <w:t>ontribuyó</w:t>
      </w:r>
      <w:r w:rsidR="00B03984" w:rsidRPr="008F1023">
        <w:rPr>
          <w:rFonts w:ascii="Arial Narrow" w:hAnsi="Arial Narrow" w:cstheme="majorHAnsi"/>
        </w:rPr>
        <w:t xml:space="preserve"> con el acondicionamiento necesario de espacios para el adecuado funcionamiento de los colegios oficiales de la localidad en las UPZ 76 Y 75, a través de la dotación de recursos tecnológicos y equipos de cómputo, permitiendo fortalecer la calidad del servicio educativo para el desarrollo de las capacidades, habilidades y oportunidades de las niñas, niños y </w:t>
      </w:r>
      <w:r w:rsidR="00C6091F">
        <w:rPr>
          <w:rFonts w:ascii="Arial Narrow" w:hAnsi="Arial Narrow" w:cstheme="majorHAnsi"/>
        </w:rPr>
        <w:t>adolescentes estudiantes de la L</w:t>
      </w:r>
      <w:r w:rsidR="00B03984" w:rsidRPr="008F1023">
        <w:rPr>
          <w:rFonts w:ascii="Arial Narrow" w:hAnsi="Arial Narrow" w:cstheme="majorHAnsi"/>
        </w:rPr>
        <w:t>ocalidad.</w:t>
      </w:r>
    </w:p>
    <w:p w14:paraId="43CA1B5C" w14:textId="77777777" w:rsidR="00B03984" w:rsidRPr="008F1023" w:rsidRDefault="00B03984" w:rsidP="00CF451B">
      <w:pPr>
        <w:jc w:val="both"/>
        <w:rPr>
          <w:rFonts w:ascii="Arial Narrow" w:hAnsi="Arial Narrow" w:cstheme="majorHAnsi"/>
        </w:rPr>
      </w:pPr>
    </w:p>
    <w:p w14:paraId="3B887316" w14:textId="13D80ECB" w:rsidR="00B03984" w:rsidRPr="008F1023" w:rsidRDefault="008370CC" w:rsidP="00CF451B">
      <w:pPr>
        <w:jc w:val="both"/>
        <w:rPr>
          <w:rFonts w:ascii="Arial Narrow" w:hAnsi="Arial Narrow" w:cstheme="majorHAnsi"/>
        </w:rPr>
      </w:pPr>
      <w:r w:rsidRPr="008F1023">
        <w:rPr>
          <w:rFonts w:ascii="Arial Narrow" w:hAnsi="Arial Narrow" w:cstheme="majorHAnsi"/>
        </w:rPr>
        <w:t xml:space="preserve">Por medio del proyecto “1764 - </w:t>
      </w:r>
      <w:r w:rsidR="00FE5808" w:rsidRPr="008F1023">
        <w:rPr>
          <w:rFonts w:ascii="Arial Narrow" w:hAnsi="Arial Narrow" w:cstheme="majorHAnsi"/>
        </w:rPr>
        <w:t>Contribuir al proceso nutricional de 4.000 niños y niñas de cero a cinco años de los hogares de bienestar familiar del ICBF de la localidad de Fontibón</w:t>
      </w:r>
      <w:r w:rsidRPr="008F1023">
        <w:rPr>
          <w:rFonts w:ascii="Arial Narrow" w:hAnsi="Arial Narrow" w:cstheme="majorHAnsi"/>
        </w:rPr>
        <w:t>”</w:t>
      </w:r>
      <w:r w:rsidR="00FE5808" w:rsidRPr="008F1023">
        <w:rPr>
          <w:rFonts w:ascii="Arial Narrow" w:hAnsi="Arial Narrow" w:cstheme="majorHAnsi"/>
        </w:rPr>
        <w:t xml:space="preserve"> </w:t>
      </w:r>
      <w:r w:rsidR="00B03984" w:rsidRPr="008F1023">
        <w:rPr>
          <w:rFonts w:ascii="Arial Narrow" w:hAnsi="Arial Narrow" w:cstheme="majorHAnsi"/>
        </w:rPr>
        <w:t>Se contribuyó  al proceso nutricional y desarrollo integral de los niños y niñas de 0 a 5 años  de 16 hogares de bienestar fa</w:t>
      </w:r>
      <w:r w:rsidR="00C6091F">
        <w:rPr>
          <w:rFonts w:ascii="Arial Narrow" w:hAnsi="Arial Narrow" w:cstheme="majorHAnsi"/>
        </w:rPr>
        <w:t>miliar ICBF en las 8 UPZ de la L</w:t>
      </w:r>
      <w:r w:rsidR="00B03984" w:rsidRPr="008F1023">
        <w:rPr>
          <w:rFonts w:ascii="Arial Narrow" w:hAnsi="Arial Narrow" w:cstheme="majorHAnsi"/>
        </w:rPr>
        <w:t>ocalidad, fomentando,  estilos de vida saludable, impactando al mejoramiento del estado nutricional, de salud, prevención de enfermedades prevalentes en la primera infancia, disminuyendo los factores de riesgo asociados a la vulneración de los derechos,  con el fin de  obtener progresos en relación con el aumento de la esperanza de vida y la reducción de algunas de las causas de muerte más comunes en infantes y progenitoras</w:t>
      </w:r>
      <w:r w:rsidR="00153891" w:rsidRPr="008F1023">
        <w:rPr>
          <w:rFonts w:ascii="Arial Narrow" w:hAnsi="Arial Narrow" w:cstheme="majorHAnsi"/>
        </w:rPr>
        <w:t xml:space="preserve"> de la Localidad</w:t>
      </w:r>
      <w:r w:rsidR="00B03984" w:rsidRPr="008F1023">
        <w:rPr>
          <w:rFonts w:ascii="Arial Narrow" w:hAnsi="Arial Narrow" w:cstheme="majorHAnsi"/>
        </w:rPr>
        <w:t xml:space="preserve">. </w:t>
      </w:r>
    </w:p>
    <w:p w14:paraId="4F808D16" w14:textId="77777777" w:rsidR="00B03984" w:rsidRPr="008F1023" w:rsidRDefault="00B03984" w:rsidP="00CF451B">
      <w:pPr>
        <w:jc w:val="both"/>
        <w:rPr>
          <w:rFonts w:ascii="Arial Narrow" w:hAnsi="Arial Narrow" w:cstheme="majorHAnsi"/>
        </w:rPr>
      </w:pPr>
    </w:p>
    <w:p w14:paraId="6B5D19F0" w14:textId="77777777" w:rsidR="00B03984" w:rsidRPr="008F1023" w:rsidRDefault="00B03984" w:rsidP="005A0571">
      <w:pPr>
        <w:jc w:val="both"/>
        <w:rPr>
          <w:rFonts w:ascii="Arial Narrow" w:hAnsi="Arial Narrow" w:cstheme="majorHAnsi"/>
          <w:b/>
          <w:i/>
          <w:noProof/>
          <w:lang w:val="es-ES"/>
        </w:rPr>
      </w:pPr>
    </w:p>
    <w:p w14:paraId="12868ADF" w14:textId="77777777" w:rsidR="00B03984" w:rsidRPr="008F1023" w:rsidRDefault="00B03984" w:rsidP="005A0571">
      <w:pPr>
        <w:jc w:val="both"/>
        <w:rPr>
          <w:rFonts w:ascii="Arial Narrow" w:hAnsi="Arial Narrow" w:cstheme="majorHAnsi"/>
          <w:b/>
          <w:i/>
          <w:noProof/>
          <w:lang w:val="es-ES"/>
        </w:rPr>
      </w:pPr>
    </w:p>
    <w:p w14:paraId="4C8CD0A8" w14:textId="0229A408" w:rsidR="0055545C" w:rsidRPr="008F1023" w:rsidRDefault="0055545C" w:rsidP="005A0571">
      <w:pPr>
        <w:jc w:val="both"/>
        <w:rPr>
          <w:rFonts w:ascii="Arial Narrow" w:hAnsi="Arial Narrow" w:cstheme="majorHAnsi"/>
          <w:b/>
          <w:i/>
          <w:noProof/>
          <w:lang w:val="es-ES"/>
        </w:rPr>
      </w:pPr>
      <w:r w:rsidRPr="008F1023">
        <w:rPr>
          <w:rFonts w:ascii="Arial Narrow" w:hAnsi="Arial Narrow" w:cstheme="majorHAnsi"/>
          <w:b/>
          <w:i/>
          <w:noProof/>
          <w:lang w:val="es-ES"/>
        </w:rPr>
        <w:t>Seguridad</w:t>
      </w:r>
    </w:p>
    <w:p w14:paraId="7089F370" w14:textId="1A2100CF" w:rsidR="00287E1D" w:rsidRPr="008F1023" w:rsidRDefault="00287E1D" w:rsidP="005A0571">
      <w:pPr>
        <w:jc w:val="both"/>
        <w:rPr>
          <w:rFonts w:ascii="Arial Narrow" w:hAnsi="Arial Narrow" w:cstheme="majorHAnsi"/>
          <w:b/>
          <w:i/>
          <w:noProof/>
          <w:lang w:val="es-ES"/>
        </w:rPr>
      </w:pPr>
    </w:p>
    <w:p w14:paraId="19A09AFA" w14:textId="68CAEDB0" w:rsidR="00D859DB" w:rsidRPr="008F1023" w:rsidRDefault="00D859DB" w:rsidP="00D859DB">
      <w:pPr>
        <w:jc w:val="center"/>
        <w:rPr>
          <w:rFonts w:ascii="Arial Narrow" w:hAnsi="Arial Narrow" w:cstheme="majorHAnsi"/>
          <w:i/>
          <w:noProof/>
          <w:lang w:val="es-ES"/>
        </w:rPr>
      </w:pPr>
      <w:r w:rsidRPr="008F1023">
        <w:rPr>
          <w:rFonts w:ascii="Arial Narrow" w:hAnsi="Arial Narrow" w:cstheme="majorHAnsi"/>
          <w:b/>
          <w:i/>
          <w:noProof/>
          <w:lang w:val="es-ES"/>
        </w:rPr>
        <w:t xml:space="preserve">Tabla No. </w:t>
      </w:r>
      <w:r w:rsidR="00F00E2E" w:rsidRPr="008F1023">
        <w:rPr>
          <w:rFonts w:ascii="Arial Narrow" w:hAnsi="Arial Narrow" w:cstheme="majorHAnsi"/>
          <w:b/>
          <w:i/>
          <w:noProof/>
          <w:lang w:val="es-ES"/>
        </w:rPr>
        <w:t>12</w:t>
      </w:r>
      <w:r w:rsidRPr="008F1023">
        <w:rPr>
          <w:rFonts w:ascii="Arial Narrow" w:hAnsi="Arial Narrow" w:cstheme="majorHAnsi"/>
          <w:b/>
          <w:i/>
          <w:noProof/>
          <w:lang w:val="es-ES"/>
        </w:rPr>
        <w:t xml:space="preserve">. </w:t>
      </w:r>
      <w:r w:rsidRPr="008F1023">
        <w:rPr>
          <w:rFonts w:ascii="Arial Narrow" w:hAnsi="Arial Narrow" w:cstheme="majorHAnsi"/>
          <w:i/>
          <w:noProof/>
          <w:lang w:val="es-ES"/>
        </w:rPr>
        <w:t>Territorialización Seguridad</w:t>
      </w:r>
    </w:p>
    <w:p w14:paraId="27334DF6" w14:textId="77777777" w:rsidR="00B03984" w:rsidRPr="008F1023" w:rsidRDefault="00B03984" w:rsidP="00B03984">
      <w:pPr>
        <w:widowControl w:val="0"/>
        <w:autoSpaceDE w:val="0"/>
        <w:autoSpaceDN w:val="0"/>
        <w:adjustRightInd w:val="0"/>
        <w:spacing w:before="1" w:line="276" w:lineRule="auto"/>
        <w:ind w:left="360"/>
        <w:jc w:val="both"/>
        <w:rPr>
          <w:rFonts w:ascii="Arial Narrow" w:hAnsi="Arial Narrow"/>
        </w:rPr>
      </w:pPr>
    </w:p>
    <w:p w14:paraId="0A3A4C47" w14:textId="77777777" w:rsidR="00B03984" w:rsidRPr="008F1023" w:rsidRDefault="00B03984" w:rsidP="00B03984">
      <w:pPr>
        <w:widowControl w:val="0"/>
        <w:autoSpaceDE w:val="0"/>
        <w:autoSpaceDN w:val="0"/>
        <w:adjustRightInd w:val="0"/>
        <w:spacing w:before="1" w:line="276" w:lineRule="auto"/>
        <w:ind w:left="360"/>
        <w:jc w:val="both"/>
        <w:rPr>
          <w:rFonts w:ascii="Arial Narrow" w:hAnsi="Arial Narrow"/>
        </w:rPr>
      </w:pPr>
    </w:p>
    <w:p w14:paraId="4DF79D39" w14:textId="77777777" w:rsidR="00D859DB" w:rsidRPr="008F1023" w:rsidRDefault="00D859DB" w:rsidP="00D859DB">
      <w:pPr>
        <w:jc w:val="center"/>
        <w:rPr>
          <w:rFonts w:ascii="Arial Narrow" w:hAnsi="Arial Narrow" w:cstheme="majorHAnsi"/>
          <w:b/>
          <w:i/>
          <w:noProof/>
          <w:lang w:val="es-ES"/>
        </w:rPr>
      </w:pPr>
    </w:p>
    <w:p w14:paraId="056100E6" w14:textId="7B78C546" w:rsidR="00D859DB" w:rsidRPr="008F1023" w:rsidRDefault="00D859DB" w:rsidP="005A0571">
      <w:pPr>
        <w:jc w:val="both"/>
        <w:rPr>
          <w:rFonts w:ascii="Arial Narrow" w:hAnsi="Arial Narrow" w:cstheme="majorHAnsi"/>
          <w:b/>
          <w:i/>
          <w:noProof/>
          <w:lang w:val="es-ES"/>
        </w:rPr>
      </w:pPr>
      <w:r w:rsidRPr="008F1023">
        <w:rPr>
          <w:rFonts w:ascii="Arial Narrow" w:hAnsi="Arial Narrow"/>
          <w:noProof/>
          <w:lang w:val="es-CO" w:eastAsia="es-CO"/>
        </w:rPr>
        <w:lastRenderedPageBreak/>
        <w:drawing>
          <wp:inline distT="0" distB="0" distL="0" distR="0" wp14:anchorId="3B7463DE" wp14:editId="44C11D7A">
            <wp:extent cx="5612130" cy="1649757"/>
            <wp:effectExtent l="0" t="0" r="7620" b="762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612130" cy="1649757"/>
                    </a:xfrm>
                    <a:prstGeom prst="rect">
                      <a:avLst/>
                    </a:prstGeom>
                    <a:noFill/>
                    <a:ln>
                      <a:noFill/>
                    </a:ln>
                  </pic:spPr>
                </pic:pic>
              </a:graphicData>
            </a:graphic>
          </wp:inline>
        </w:drawing>
      </w:r>
    </w:p>
    <w:p w14:paraId="11377D10" w14:textId="0B0FA6C4" w:rsidR="00D859DB" w:rsidRPr="008F1023" w:rsidRDefault="00D859DB" w:rsidP="00D859DB">
      <w:pPr>
        <w:jc w:val="center"/>
        <w:rPr>
          <w:rFonts w:ascii="Arial Narrow" w:hAnsi="Arial Narrow" w:cstheme="majorHAnsi"/>
          <w:noProof/>
          <w:lang w:val="es-ES"/>
        </w:rPr>
      </w:pPr>
      <w:r w:rsidRPr="008F1023">
        <w:rPr>
          <w:rFonts w:ascii="Arial Narrow" w:hAnsi="Arial Narrow" w:cstheme="majorHAnsi"/>
          <w:b/>
          <w:noProof/>
          <w:lang w:val="es-ES"/>
        </w:rPr>
        <w:t xml:space="preserve">Fuente: </w:t>
      </w:r>
      <w:r w:rsidRPr="008F1023">
        <w:rPr>
          <w:rFonts w:ascii="Arial Narrow" w:hAnsi="Arial Narrow" w:cstheme="majorHAnsi"/>
          <w:noProof/>
          <w:lang w:val="es-ES"/>
        </w:rPr>
        <w:t>Visor territorilización MUSI 20</w:t>
      </w:r>
      <w:r w:rsidR="00024289" w:rsidRPr="008F1023">
        <w:rPr>
          <w:rFonts w:ascii="Arial Narrow" w:hAnsi="Arial Narrow" w:cstheme="majorHAnsi"/>
          <w:noProof/>
          <w:lang w:val="es-ES"/>
        </w:rPr>
        <w:t>22</w:t>
      </w:r>
    </w:p>
    <w:p w14:paraId="71763A1F" w14:textId="45E0B387" w:rsidR="00D859DB" w:rsidRPr="008F1023" w:rsidRDefault="00D859DB" w:rsidP="005A0571">
      <w:pPr>
        <w:jc w:val="both"/>
        <w:rPr>
          <w:rFonts w:ascii="Arial Narrow" w:hAnsi="Arial Narrow" w:cstheme="majorHAnsi"/>
          <w:b/>
          <w:i/>
          <w:noProof/>
          <w:lang w:val="es-ES"/>
        </w:rPr>
      </w:pPr>
    </w:p>
    <w:p w14:paraId="37D4C83D" w14:textId="4DB61EB6" w:rsidR="00B03984" w:rsidRPr="008F1023" w:rsidRDefault="00AB28BC" w:rsidP="00CF451B">
      <w:pPr>
        <w:jc w:val="both"/>
        <w:rPr>
          <w:rFonts w:ascii="Arial Narrow" w:hAnsi="Arial Narrow" w:cstheme="majorHAnsi"/>
        </w:rPr>
      </w:pPr>
      <w:r w:rsidRPr="008F1023">
        <w:rPr>
          <w:rFonts w:ascii="Arial Narrow" w:hAnsi="Arial Narrow" w:cstheme="majorHAnsi"/>
        </w:rPr>
        <w:t xml:space="preserve">Por medio del proyecto “2007 - Vincular 11 Instituciones educativas al programa pedagógico de resolución de conflictos en la comunidad escolar en el cuatrienio”, </w:t>
      </w:r>
      <w:r w:rsidR="00C6091F">
        <w:rPr>
          <w:rFonts w:ascii="Arial Narrow" w:hAnsi="Arial Narrow" w:cstheme="majorHAnsi"/>
        </w:rPr>
        <w:t>e</w:t>
      </w:r>
      <w:r w:rsidR="00B03984" w:rsidRPr="008F1023">
        <w:rPr>
          <w:rFonts w:ascii="Arial Narrow" w:hAnsi="Arial Narrow" w:cstheme="majorHAnsi"/>
        </w:rPr>
        <w:t>n el marco del ejercicio de ejecución de actividades recuperación y acompañam</w:t>
      </w:r>
      <w:r w:rsidR="00C6091F">
        <w:rPr>
          <w:rFonts w:ascii="Arial Narrow" w:hAnsi="Arial Narrow" w:cstheme="majorHAnsi"/>
        </w:rPr>
        <w:t>iento a entornos escolares, la A</w:t>
      </w:r>
      <w:r w:rsidR="00B03984" w:rsidRPr="008F1023">
        <w:rPr>
          <w:rFonts w:ascii="Arial Narrow" w:hAnsi="Arial Narrow" w:cstheme="majorHAnsi"/>
        </w:rPr>
        <w:t xml:space="preserve">lcaldía </w:t>
      </w:r>
      <w:r w:rsidR="00C6091F">
        <w:rPr>
          <w:rFonts w:ascii="Arial Narrow" w:hAnsi="Arial Narrow" w:cstheme="majorHAnsi"/>
        </w:rPr>
        <w:t xml:space="preserve">Local </w:t>
      </w:r>
      <w:r w:rsidR="00B03984" w:rsidRPr="008F1023">
        <w:rPr>
          <w:rFonts w:ascii="Arial Narrow" w:hAnsi="Arial Narrow" w:cstheme="majorHAnsi"/>
        </w:rPr>
        <w:t>de Fontibón desarrolló iniciativas de construcción de convivencia y redes de cuidado en los diferentes colegios públicos de la localidad</w:t>
      </w:r>
      <w:r w:rsidRPr="008F1023">
        <w:rPr>
          <w:rFonts w:ascii="Arial Narrow" w:hAnsi="Arial Narrow" w:cstheme="majorHAnsi"/>
        </w:rPr>
        <w:t xml:space="preserve"> en las 8 UPZ </w:t>
      </w:r>
      <w:r w:rsidR="00B03984" w:rsidRPr="008F1023">
        <w:rPr>
          <w:rFonts w:ascii="Arial Narrow" w:hAnsi="Arial Narrow" w:cstheme="majorHAnsi"/>
        </w:rPr>
        <w:t>, por medio de campañas de prevención de conflictos, consumo de sustancias y riesgo de situac</w:t>
      </w:r>
      <w:r w:rsidR="00C6091F">
        <w:rPr>
          <w:rFonts w:ascii="Arial Narrow" w:hAnsi="Arial Narrow" w:cstheme="majorHAnsi"/>
        </w:rPr>
        <w:t>iones de inseguridad. Se utilizaron</w:t>
      </w:r>
      <w:r w:rsidR="00B03984" w:rsidRPr="008F1023">
        <w:rPr>
          <w:rFonts w:ascii="Arial Narrow" w:hAnsi="Arial Narrow" w:cstheme="majorHAnsi"/>
        </w:rPr>
        <w:t xml:space="preserve"> herramientas relacionadas con el uso de los mecanismos de abordaje pacífico de conflictos y la proyección de prácticas pedagógicas y restaurativas para el reconocimiento de derechos, la prevención de violencias y la promoción del acceso a la justicia, la prevención y gestión del matoneo, acoso escolar </w:t>
      </w:r>
      <w:r w:rsidR="00C6091F">
        <w:rPr>
          <w:rFonts w:ascii="Arial Narrow" w:hAnsi="Arial Narrow" w:cstheme="majorHAnsi"/>
        </w:rPr>
        <w:t>y violencias. Se realizaron 12</w:t>
      </w:r>
      <w:r w:rsidR="00B03984" w:rsidRPr="008F1023">
        <w:rPr>
          <w:rFonts w:ascii="Arial Narrow" w:hAnsi="Arial Narrow" w:cstheme="majorHAnsi"/>
        </w:rPr>
        <w:t xml:space="preserve"> actividades de recorridos para seguimiento y caracterización de población migrante y habitantes de calle cercanas a los entornos escolares que permitieron activar las rutas de atención correspondiente al resorte de la secretaría de integración social y generar los mecanismos que sean requeridos para intervención interinstitucional.</w:t>
      </w:r>
    </w:p>
    <w:p w14:paraId="617B33FA" w14:textId="77777777" w:rsidR="00F00E2E" w:rsidRPr="008F1023" w:rsidRDefault="00F00E2E" w:rsidP="005A0571">
      <w:pPr>
        <w:jc w:val="both"/>
        <w:rPr>
          <w:rFonts w:ascii="Arial Narrow" w:hAnsi="Arial Narrow" w:cstheme="majorHAnsi"/>
          <w:b/>
          <w:i/>
          <w:noProof/>
          <w:lang w:val="es-ES"/>
        </w:rPr>
      </w:pPr>
    </w:p>
    <w:p w14:paraId="49C58336" w14:textId="2D9061F9" w:rsidR="005B214E" w:rsidRPr="008F1023" w:rsidRDefault="0055545C" w:rsidP="005A0571">
      <w:pPr>
        <w:jc w:val="both"/>
        <w:rPr>
          <w:rFonts w:ascii="Arial Narrow" w:hAnsi="Arial Narrow" w:cstheme="majorHAnsi"/>
          <w:b/>
          <w:i/>
          <w:noProof/>
          <w:lang w:val="es-ES"/>
        </w:rPr>
      </w:pPr>
      <w:r w:rsidRPr="008F1023">
        <w:rPr>
          <w:rFonts w:ascii="Arial Narrow" w:hAnsi="Arial Narrow" w:cstheme="majorHAnsi"/>
          <w:b/>
          <w:i/>
          <w:noProof/>
          <w:lang w:val="es-ES"/>
        </w:rPr>
        <w:t>Integracion social</w:t>
      </w:r>
    </w:p>
    <w:p w14:paraId="64E487D1" w14:textId="38468777" w:rsidR="008E50FA" w:rsidRPr="008F1023" w:rsidRDefault="00D859DB" w:rsidP="008E50FA">
      <w:pPr>
        <w:jc w:val="center"/>
        <w:rPr>
          <w:rFonts w:ascii="Arial Narrow" w:hAnsi="Arial Narrow" w:cstheme="majorHAnsi"/>
          <w:i/>
          <w:noProof/>
          <w:lang w:val="es-ES"/>
        </w:rPr>
      </w:pPr>
      <w:r w:rsidRPr="008F1023">
        <w:rPr>
          <w:rFonts w:ascii="Arial Narrow" w:hAnsi="Arial Narrow" w:cstheme="majorHAnsi"/>
          <w:b/>
          <w:i/>
          <w:noProof/>
          <w:lang w:val="es-ES"/>
        </w:rPr>
        <w:t xml:space="preserve">Tabla No. </w:t>
      </w:r>
      <w:r w:rsidR="00F00E2E" w:rsidRPr="008F1023">
        <w:rPr>
          <w:rFonts w:ascii="Arial Narrow" w:hAnsi="Arial Narrow" w:cstheme="majorHAnsi"/>
          <w:b/>
          <w:i/>
          <w:noProof/>
          <w:lang w:val="es-ES"/>
        </w:rPr>
        <w:t>12</w:t>
      </w:r>
      <w:r w:rsidRPr="008F1023">
        <w:rPr>
          <w:rFonts w:ascii="Arial Narrow" w:hAnsi="Arial Narrow" w:cstheme="majorHAnsi"/>
          <w:b/>
          <w:i/>
          <w:noProof/>
          <w:lang w:val="es-ES"/>
        </w:rPr>
        <w:t xml:space="preserve">. </w:t>
      </w:r>
      <w:r w:rsidRPr="008F1023">
        <w:rPr>
          <w:rFonts w:ascii="Arial Narrow" w:hAnsi="Arial Narrow" w:cstheme="majorHAnsi"/>
          <w:i/>
          <w:noProof/>
          <w:lang w:val="es-ES"/>
        </w:rPr>
        <w:t>Territorialización Integración Social</w:t>
      </w:r>
      <w:r w:rsidR="008E50FA" w:rsidRPr="008F1023">
        <w:rPr>
          <w:rFonts w:ascii="Arial Narrow" w:hAnsi="Arial Narrow" w:cstheme="majorHAnsi"/>
          <w:i/>
          <w:noProof/>
          <w:lang w:val="es-ES"/>
        </w:rPr>
        <w:t xml:space="preserve"> </w:t>
      </w:r>
    </w:p>
    <w:p w14:paraId="0076CB96" w14:textId="77777777" w:rsidR="00D859DB" w:rsidRPr="008F1023" w:rsidRDefault="00D859DB" w:rsidP="00D859DB">
      <w:pPr>
        <w:jc w:val="center"/>
        <w:rPr>
          <w:rFonts w:ascii="Arial Narrow" w:hAnsi="Arial Narrow" w:cstheme="majorHAnsi"/>
          <w:b/>
          <w:i/>
          <w:noProof/>
          <w:lang w:val="es-ES"/>
        </w:rPr>
      </w:pPr>
    </w:p>
    <w:p w14:paraId="164E7D4A" w14:textId="686E764E" w:rsidR="00D859DB" w:rsidRPr="008F1023" w:rsidRDefault="00D859DB" w:rsidP="005A0571">
      <w:pPr>
        <w:jc w:val="both"/>
        <w:rPr>
          <w:rFonts w:ascii="Arial Narrow" w:hAnsi="Arial Narrow" w:cstheme="majorHAnsi"/>
          <w:b/>
          <w:i/>
          <w:noProof/>
          <w:lang w:val="es-ES"/>
        </w:rPr>
      </w:pPr>
      <w:r w:rsidRPr="008F1023">
        <w:rPr>
          <w:rFonts w:ascii="Arial Narrow" w:hAnsi="Arial Narrow"/>
          <w:noProof/>
          <w:lang w:val="es-CO" w:eastAsia="es-CO"/>
        </w:rPr>
        <w:drawing>
          <wp:inline distT="0" distB="0" distL="0" distR="0" wp14:anchorId="27692406" wp14:editId="5D89B8C1">
            <wp:extent cx="5612130" cy="857637"/>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612130" cy="857637"/>
                    </a:xfrm>
                    <a:prstGeom prst="rect">
                      <a:avLst/>
                    </a:prstGeom>
                    <a:noFill/>
                    <a:ln>
                      <a:noFill/>
                    </a:ln>
                  </pic:spPr>
                </pic:pic>
              </a:graphicData>
            </a:graphic>
          </wp:inline>
        </w:drawing>
      </w:r>
    </w:p>
    <w:p w14:paraId="634E8725" w14:textId="7323091E" w:rsidR="00D859DB" w:rsidRPr="008F1023" w:rsidRDefault="00D859DB" w:rsidP="00D859DB">
      <w:pPr>
        <w:jc w:val="center"/>
        <w:rPr>
          <w:rFonts w:ascii="Arial Narrow" w:hAnsi="Arial Narrow" w:cstheme="majorHAnsi"/>
          <w:noProof/>
          <w:lang w:val="es-ES"/>
        </w:rPr>
      </w:pPr>
      <w:r w:rsidRPr="008F1023">
        <w:rPr>
          <w:rFonts w:ascii="Arial Narrow" w:hAnsi="Arial Narrow" w:cstheme="majorHAnsi"/>
          <w:b/>
          <w:noProof/>
          <w:lang w:val="es-ES"/>
        </w:rPr>
        <w:t xml:space="preserve">Fuente: </w:t>
      </w:r>
      <w:r w:rsidRPr="008F1023">
        <w:rPr>
          <w:rFonts w:ascii="Arial Narrow" w:hAnsi="Arial Narrow" w:cstheme="majorHAnsi"/>
          <w:noProof/>
          <w:lang w:val="es-ES"/>
        </w:rPr>
        <w:t>Visor territorilización MUSI 20</w:t>
      </w:r>
      <w:r w:rsidR="00024289" w:rsidRPr="008F1023">
        <w:rPr>
          <w:rFonts w:ascii="Arial Narrow" w:hAnsi="Arial Narrow" w:cstheme="majorHAnsi"/>
          <w:noProof/>
          <w:lang w:val="es-ES"/>
        </w:rPr>
        <w:t>22</w:t>
      </w:r>
    </w:p>
    <w:p w14:paraId="3AD77201" w14:textId="763D7091" w:rsidR="0055545C" w:rsidRPr="008F1023" w:rsidRDefault="0055545C" w:rsidP="005A0571">
      <w:pPr>
        <w:jc w:val="both"/>
        <w:rPr>
          <w:rFonts w:ascii="Arial Narrow" w:hAnsi="Arial Narrow" w:cstheme="majorHAnsi"/>
          <w:b/>
          <w:i/>
          <w:noProof/>
          <w:lang w:val="es-ES"/>
        </w:rPr>
      </w:pPr>
    </w:p>
    <w:p w14:paraId="18E896B7" w14:textId="5F2FFF2D" w:rsidR="00F00E2E" w:rsidRPr="008F1023" w:rsidRDefault="000F1A41" w:rsidP="005A0571">
      <w:pPr>
        <w:jc w:val="both"/>
        <w:rPr>
          <w:rFonts w:ascii="Arial Narrow" w:hAnsi="Arial Narrow" w:cstheme="majorHAnsi"/>
        </w:rPr>
      </w:pPr>
      <w:r w:rsidRPr="008F1023">
        <w:rPr>
          <w:rFonts w:ascii="Arial Narrow" w:hAnsi="Arial Narrow" w:cstheme="majorHAnsi"/>
        </w:rPr>
        <w:t>Por medio del proyecto “1762 -</w:t>
      </w:r>
      <w:r w:rsidR="00F67CE5" w:rsidRPr="008F1023">
        <w:rPr>
          <w:rFonts w:ascii="Arial Narrow" w:hAnsi="Arial Narrow" w:cstheme="majorHAnsi"/>
        </w:rPr>
        <w:t xml:space="preserve">Dotar 6 sede de atención a la primera infancia y/o adolescencia </w:t>
      </w:r>
      <w:r w:rsidR="00C6091F">
        <w:rPr>
          <w:rFonts w:ascii="Arial Narrow" w:hAnsi="Arial Narrow" w:cstheme="majorHAnsi"/>
        </w:rPr>
        <w:t>(jardines infantiles y centros A</w:t>
      </w:r>
      <w:r w:rsidR="00F67CE5" w:rsidRPr="008F1023">
        <w:rPr>
          <w:rFonts w:ascii="Arial Narrow" w:hAnsi="Arial Narrow" w:cstheme="majorHAnsi"/>
        </w:rPr>
        <w:t xml:space="preserve">mar)”. </w:t>
      </w:r>
      <w:r w:rsidR="00B03984" w:rsidRPr="008F1023">
        <w:rPr>
          <w:rFonts w:ascii="Arial Narrow" w:hAnsi="Arial Narrow" w:cstheme="majorHAnsi"/>
        </w:rPr>
        <w:t xml:space="preserve">Durante la vigencia se </w:t>
      </w:r>
      <w:r w:rsidR="006600A9" w:rsidRPr="008F1023">
        <w:rPr>
          <w:rFonts w:ascii="Arial Narrow" w:hAnsi="Arial Narrow" w:cstheme="majorHAnsi"/>
        </w:rPr>
        <w:t xml:space="preserve">dotaron </w:t>
      </w:r>
      <w:r w:rsidR="00B03984" w:rsidRPr="008F1023">
        <w:rPr>
          <w:rFonts w:ascii="Arial Narrow" w:hAnsi="Arial Narrow" w:cstheme="majorHAnsi"/>
        </w:rPr>
        <w:t xml:space="preserve">cuatro </w:t>
      </w:r>
      <w:r w:rsidR="00F67CE5" w:rsidRPr="008F1023">
        <w:rPr>
          <w:rFonts w:ascii="Arial Narrow" w:hAnsi="Arial Narrow" w:cstheme="majorHAnsi"/>
        </w:rPr>
        <w:t>centros de</w:t>
      </w:r>
      <w:r w:rsidR="00B03984" w:rsidRPr="008F1023">
        <w:rPr>
          <w:rFonts w:ascii="Arial Narrow" w:hAnsi="Arial Narrow" w:cstheme="majorHAnsi"/>
        </w:rPr>
        <w:t xml:space="preserve"> atención a la primera infancia y adolescencia con material didáctico,</w:t>
      </w:r>
      <w:r w:rsidRPr="008F1023">
        <w:rPr>
          <w:rFonts w:ascii="Arial Narrow" w:hAnsi="Arial Narrow" w:cstheme="majorHAnsi"/>
        </w:rPr>
        <w:t xml:space="preserve"> pedagógico</w:t>
      </w:r>
      <w:r w:rsidR="006600A9" w:rsidRPr="008F1023">
        <w:rPr>
          <w:rFonts w:ascii="Arial Narrow" w:hAnsi="Arial Narrow" w:cstheme="majorHAnsi"/>
        </w:rPr>
        <w:t xml:space="preserve">, audiovisual y musical lo </w:t>
      </w:r>
      <w:r w:rsidR="00B03984" w:rsidRPr="008F1023">
        <w:rPr>
          <w:rFonts w:ascii="Arial Narrow" w:hAnsi="Arial Narrow" w:cstheme="majorHAnsi"/>
        </w:rPr>
        <w:t>que permitió llevar a cabo encuentros para el desarrollo de actividades lúdicas, recreativas</w:t>
      </w:r>
      <w:r w:rsidR="00F67CE5" w:rsidRPr="008F1023">
        <w:rPr>
          <w:rFonts w:ascii="Arial Narrow" w:hAnsi="Arial Narrow" w:cstheme="majorHAnsi"/>
        </w:rPr>
        <w:t xml:space="preserve"> y pedagógicas</w:t>
      </w:r>
      <w:r w:rsidR="00B03984" w:rsidRPr="008F1023">
        <w:rPr>
          <w:rFonts w:ascii="Arial Narrow" w:hAnsi="Arial Narrow" w:cstheme="majorHAnsi"/>
        </w:rPr>
        <w:t>, orientadas al fortalecimiento</w:t>
      </w:r>
      <w:r w:rsidR="00F67CE5" w:rsidRPr="008F1023">
        <w:rPr>
          <w:rFonts w:ascii="Arial Narrow" w:hAnsi="Arial Narrow" w:cstheme="majorHAnsi"/>
        </w:rPr>
        <w:t>, des</w:t>
      </w:r>
      <w:r w:rsidR="00C6091F">
        <w:rPr>
          <w:rFonts w:ascii="Arial Narrow" w:hAnsi="Arial Narrow" w:cstheme="majorHAnsi"/>
        </w:rPr>
        <w:t>arrollo cognitivo y psicomotriz</w:t>
      </w:r>
      <w:r w:rsidR="00F67CE5" w:rsidRPr="008F1023">
        <w:rPr>
          <w:rFonts w:ascii="Arial Narrow" w:hAnsi="Arial Narrow" w:cstheme="majorHAnsi"/>
        </w:rPr>
        <w:t xml:space="preserve"> </w:t>
      </w:r>
      <w:r w:rsidR="00C6091F">
        <w:rPr>
          <w:rFonts w:ascii="Arial Narrow" w:hAnsi="Arial Narrow" w:cstheme="majorHAnsi"/>
        </w:rPr>
        <w:t>d</w:t>
      </w:r>
      <w:r w:rsidR="00B03984" w:rsidRPr="008F1023">
        <w:rPr>
          <w:rFonts w:ascii="Arial Narrow" w:hAnsi="Arial Narrow" w:cstheme="majorHAnsi"/>
        </w:rPr>
        <w:t>e</w:t>
      </w:r>
      <w:r w:rsidR="00F67CE5" w:rsidRPr="008F1023">
        <w:rPr>
          <w:rFonts w:ascii="Arial Narrow" w:hAnsi="Arial Narrow" w:cstheme="majorHAnsi"/>
        </w:rPr>
        <w:t xml:space="preserve"> las</w:t>
      </w:r>
      <w:r w:rsidR="00B03984" w:rsidRPr="008F1023">
        <w:rPr>
          <w:rFonts w:ascii="Arial Narrow" w:hAnsi="Arial Narrow" w:cstheme="majorHAnsi"/>
        </w:rPr>
        <w:t xml:space="preserve"> niñas, niños y adolescentes con enfoque</w:t>
      </w:r>
      <w:r w:rsidR="00C6091F">
        <w:rPr>
          <w:rFonts w:ascii="Arial Narrow" w:hAnsi="Arial Narrow" w:cstheme="majorHAnsi"/>
        </w:rPr>
        <w:t xml:space="preserve"> diferencial y de género de la L</w:t>
      </w:r>
      <w:r w:rsidR="00B03984" w:rsidRPr="008F1023">
        <w:rPr>
          <w:rFonts w:ascii="Arial Narrow" w:hAnsi="Arial Narrow" w:cstheme="majorHAnsi"/>
        </w:rPr>
        <w:t>ocalidad, generando oportunidades y condiciones de acceso flexibles acorde con sus realidades territoriales, sociales, económicas y culturales.</w:t>
      </w:r>
      <w:r w:rsidR="00B03984" w:rsidRPr="008F1023">
        <w:rPr>
          <w:rFonts w:ascii="Arial Narrow" w:hAnsi="Arial Narrow" w:cstheme="majorHAnsi"/>
        </w:rPr>
        <w:cr/>
      </w:r>
    </w:p>
    <w:p w14:paraId="432BB291" w14:textId="170B528B" w:rsidR="006F6182" w:rsidRPr="008F1023" w:rsidRDefault="0055545C" w:rsidP="005A0571">
      <w:pPr>
        <w:jc w:val="both"/>
        <w:rPr>
          <w:rFonts w:ascii="Arial Narrow" w:hAnsi="Arial Narrow" w:cstheme="majorHAnsi"/>
          <w:b/>
          <w:i/>
          <w:noProof/>
          <w:lang w:val="es-ES"/>
        </w:rPr>
      </w:pPr>
      <w:r w:rsidRPr="008F1023">
        <w:rPr>
          <w:rFonts w:ascii="Arial Narrow" w:hAnsi="Arial Narrow" w:cstheme="majorHAnsi"/>
          <w:b/>
          <w:i/>
          <w:noProof/>
          <w:lang w:val="es-ES"/>
        </w:rPr>
        <w:t>Cultura, recreacion y deporte</w:t>
      </w:r>
    </w:p>
    <w:p w14:paraId="286A641B" w14:textId="77777777" w:rsidR="00CF451B" w:rsidRPr="008F1023" w:rsidRDefault="00CF451B" w:rsidP="005A0571">
      <w:pPr>
        <w:jc w:val="both"/>
        <w:rPr>
          <w:rFonts w:ascii="Arial Narrow" w:hAnsi="Arial Narrow" w:cstheme="majorHAnsi"/>
          <w:b/>
          <w:i/>
          <w:noProof/>
          <w:lang w:val="es-ES"/>
        </w:rPr>
      </w:pPr>
    </w:p>
    <w:p w14:paraId="336BA550" w14:textId="2DEAB3E9" w:rsidR="00024289" w:rsidRPr="008F1023" w:rsidRDefault="00024289" w:rsidP="00F00E2E">
      <w:pPr>
        <w:jc w:val="center"/>
        <w:rPr>
          <w:rFonts w:ascii="Arial Narrow" w:hAnsi="Arial Narrow" w:cstheme="majorHAnsi"/>
          <w:i/>
          <w:noProof/>
          <w:lang w:val="es-ES"/>
        </w:rPr>
      </w:pPr>
      <w:r w:rsidRPr="008F1023">
        <w:rPr>
          <w:rFonts w:ascii="Arial Narrow" w:hAnsi="Arial Narrow" w:cstheme="majorHAnsi"/>
          <w:b/>
          <w:i/>
          <w:noProof/>
          <w:lang w:val="es-ES"/>
        </w:rPr>
        <w:lastRenderedPageBreak/>
        <w:t xml:space="preserve">Tabla No. </w:t>
      </w:r>
      <w:r w:rsidR="00F00E2E" w:rsidRPr="008F1023">
        <w:rPr>
          <w:rFonts w:ascii="Arial Narrow" w:hAnsi="Arial Narrow" w:cstheme="majorHAnsi"/>
          <w:b/>
          <w:i/>
          <w:noProof/>
          <w:lang w:val="es-ES"/>
        </w:rPr>
        <w:t>13</w:t>
      </w:r>
      <w:r w:rsidRPr="008F1023">
        <w:rPr>
          <w:rFonts w:ascii="Arial Narrow" w:hAnsi="Arial Narrow" w:cstheme="majorHAnsi"/>
          <w:b/>
          <w:i/>
          <w:noProof/>
          <w:lang w:val="es-ES"/>
        </w:rPr>
        <w:t xml:space="preserve">. </w:t>
      </w:r>
      <w:r w:rsidRPr="008F1023">
        <w:rPr>
          <w:rFonts w:ascii="Arial Narrow" w:hAnsi="Arial Narrow" w:cstheme="majorHAnsi"/>
          <w:i/>
          <w:noProof/>
          <w:lang w:val="es-ES"/>
        </w:rPr>
        <w:t xml:space="preserve">Territorialización Cultura, Recreación y Deporte </w:t>
      </w:r>
    </w:p>
    <w:p w14:paraId="77C4AB09" w14:textId="344D5D58" w:rsidR="0055545C" w:rsidRPr="008F1023" w:rsidRDefault="00024289" w:rsidP="005A0571">
      <w:pPr>
        <w:jc w:val="both"/>
        <w:rPr>
          <w:rFonts w:ascii="Arial Narrow" w:hAnsi="Arial Narrow" w:cstheme="majorHAnsi"/>
          <w:b/>
          <w:i/>
          <w:noProof/>
          <w:lang w:val="es-ES"/>
        </w:rPr>
      </w:pPr>
      <w:r w:rsidRPr="008F1023">
        <w:rPr>
          <w:rFonts w:ascii="Arial Narrow" w:hAnsi="Arial Narrow"/>
          <w:noProof/>
          <w:lang w:val="es-CO" w:eastAsia="es-CO"/>
        </w:rPr>
        <w:drawing>
          <wp:inline distT="0" distB="0" distL="0" distR="0" wp14:anchorId="20931E6B" wp14:editId="100B1F0F">
            <wp:extent cx="6325220" cy="7002145"/>
            <wp:effectExtent l="0" t="0" r="0" b="8255"/>
            <wp:docPr id="33"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361603" cy="7042421"/>
                    </a:xfrm>
                    <a:prstGeom prst="rect">
                      <a:avLst/>
                    </a:prstGeom>
                    <a:noFill/>
                    <a:ln>
                      <a:noFill/>
                    </a:ln>
                  </pic:spPr>
                </pic:pic>
              </a:graphicData>
            </a:graphic>
          </wp:inline>
        </w:drawing>
      </w:r>
    </w:p>
    <w:p w14:paraId="6077176A" w14:textId="7A54FC3A" w:rsidR="0055545C" w:rsidRPr="008F1023" w:rsidRDefault="00024289" w:rsidP="00024289">
      <w:pPr>
        <w:jc w:val="center"/>
        <w:rPr>
          <w:rFonts w:ascii="Arial Narrow" w:hAnsi="Arial Narrow" w:cstheme="majorHAnsi"/>
          <w:i/>
          <w:noProof/>
          <w:lang w:val="es-ES"/>
        </w:rPr>
      </w:pPr>
      <w:r w:rsidRPr="008F1023">
        <w:rPr>
          <w:rFonts w:ascii="Arial Narrow" w:hAnsi="Arial Narrow" w:cstheme="majorHAnsi"/>
          <w:i/>
          <w:noProof/>
          <w:lang w:val="es-ES"/>
        </w:rPr>
        <w:t xml:space="preserve">Fuente: </w:t>
      </w:r>
      <w:r w:rsidRPr="008F1023">
        <w:rPr>
          <w:rFonts w:ascii="Arial Narrow" w:hAnsi="Arial Narrow" w:cstheme="majorHAnsi"/>
          <w:noProof/>
          <w:lang w:val="es-ES"/>
        </w:rPr>
        <w:t>Visor territorilización MUSI 2022</w:t>
      </w:r>
    </w:p>
    <w:p w14:paraId="7B7A8355" w14:textId="77777777" w:rsidR="00B03984" w:rsidRPr="008F1023" w:rsidRDefault="00B03984" w:rsidP="005A0571">
      <w:pPr>
        <w:jc w:val="both"/>
        <w:rPr>
          <w:rFonts w:ascii="Arial Narrow" w:hAnsi="Arial Narrow" w:cstheme="majorHAnsi"/>
          <w:b/>
          <w:i/>
          <w:noProof/>
          <w:lang w:val="es-ES"/>
        </w:rPr>
      </w:pPr>
    </w:p>
    <w:p w14:paraId="1299726A" w14:textId="52E34C89" w:rsidR="00B03984" w:rsidRPr="008F1023" w:rsidRDefault="006600A9" w:rsidP="00B03984">
      <w:pPr>
        <w:jc w:val="both"/>
        <w:rPr>
          <w:rFonts w:ascii="Arial Narrow" w:hAnsi="Arial Narrow" w:cs="Arial"/>
        </w:rPr>
      </w:pPr>
      <w:r w:rsidRPr="008F1023">
        <w:rPr>
          <w:rFonts w:ascii="Arial Narrow" w:hAnsi="Arial Narrow" w:cs="Arial"/>
        </w:rPr>
        <w:t xml:space="preserve">Por medio de las </w:t>
      </w:r>
      <w:r w:rsidR="00AE41A3" w:rsidRPr="008F1023">
        <w:rPr>
          <w:rFonts w:ascii="Arial Narrow" w:hAnsi="Arial Narrow" w:cs="Arial"/>
        </w:rPr>
        <w:t>intervención</w:t>
      </w:r>
      <w:r w:rsidRPr="008F1023">
        <w:rPr>
          <w:rFonts w:ascii="Arial Narrow" w:hAnsi="Arial Narrow" w:cs="Arial"/>
        </w:rPr>
        <w:t xml:space="preserve"> realizada como parte del proyecto “</w:t>
      </w:r>
      <w:r w:rsidR="00C6091F">
        <w:rPr>
          <w:rFonts w:ascii="Arial Narrow" w:hAnsi="Arial Narrow" w:cs="Arial"/>
          <w:i/>
          <w:iCs/>
        </w:rPr>
        <w:t>1780 - Un</w:t>
      </w:r>
      <w:r w:rsidRPr="008F1023">
        <w:rPr>
          <w:rFonts w:ascii="Arial Narrow" w:hAnsi="Arial Narrow" w:cs="Arial"/>
          <w:i/>
          <w:iCs/>
        </w:rPr>
        <w:t xml:space="preserve"> </w:t>
      </w:r>
      <w:r w:rsidR="00C6091F">
        <w:rPr>
          <w:rFonts w:ascii="Arial Narrow" w:hAnsi="Arial Narrow" w:cs="Arial"/>
          <w:i/>
          <w:iCs/>
        </w:rPr>
        <w:t>nuevo contrato para movilidad en Fontibón</w:t>
      </w:r>
      <w:r w:rsidRPr="008F1023">
        <w:rPr>
          <w:rFonts w:ascii="Arial Narrow" w:hAnsi="Arial Narrow" w:cs="Arial"/>
          <w:i/>
          <w:iCs/>
        </w:rPr>
        <w:t>”</w:t>
      </w:r>
      <w:r w:rsidRPr="008F1023">
        <w:rPr>
          <w:rFonts w:ascii="Arial Narrow" w:hAnsi="Arial Narrow" w:cs="Arial"/>
        </w:rPr>
        <w:t xml:space="preserve">, </w:t>
      </w:r>
      <w:r w:rsidR="00B03984" w:rsidRPr="008F1023">
        <w:rPr>
          <w:rFonts w:ascii="Arial Narrow" w:hAnsi="Arial Narrow" w:cs="Arial"/>
        </w:rPr>
        <w:t>Se realizaron en los dif</w:t>
      </w:r>
      <w:r w:rsidR="00C6091F">
        <w:rPr>
          <w:rFonts w:ascii="Arial Narrow" w:hAnsi="Arial Narrow" w:cs="Arial"/>
        </w:rPr>
        <w:t>erentes parques del IDRD de la L</w:t>
      </w:r>
      <w:r w:rsidR="00B03984" w:rsidRPr="008F1023">
        <w:rPr>
          <w:rFonts w:ascii="Arial Narrow" w:hAnsi="Arial Narrow" w:cs="Arial"/>
        </w:rPr>
        <w:t xml:space="preserve">ocalidad, mediante  las escuelas deportivas, eventos deportivos, recreativos y de actividad física  generando  espacios de inclusión y participación en la comunidad, por medio de actividades de sano esparcimiento y </w:t>
      </w:r>
      <w:r w:rsidR="00B03984" w:rsidRPr="008F1023">
        <w:rPr>
          <w:rFonts w:ascii="Arial Narrow" w:hAnsi="Arial Narrow" w:cs="Arial"/>
        </w:rPr>
        <w:lastRenderedPageBreak/>
        <w:t>diversión, creando  e</w:t>
      </w:r>
      <w:r w:rsidR="00C6091F">
        <w:rPr>
          <w:rFonts w:ascii="Arial Narrow" w:hAnsi="Arial Narrow" w:cs="Arial"/>
        </w:rPr>
        <w:t>spacios de formación deportiva,</w:t>
      </w:r>
      <w:r w:rsidR="00B03984" w:rsidRPr="008F1023">
        <w:rPr>
          <w:rFonts w:ascii="Arial Narrow" w:hAnsi="Arial Narrow" w:cs="Arial"/>
        </w:rPr>
        <w:t xml:space="preserve"> tanto en deportes individuales como de conjunto, con el fin de aumentar la calidad de vida de los habitantes </w:t>
      </w:r>
      <w:r w:rsidR="00C6091F">
        <w:rPr>
          <w:rFonts w:ascii="Arial Narrow" w:hAnsi="Arial Narrow" w:cs="Arial"/>
        </w:rPr>
        <w:t>de la localidad en las ocho UPZ</w:t>
      </w:r>
      <w:r w:rsidR="00B03984" w:rsidRPr="008F1023">
        <w:rPr>
          <w:rFonts w:ascii="Arial Narrow" w:hAnsi="Arial Narrow" w:cs="Arial"/>
        </w:rPr>
        <w:t xml:space="preserve">, vinculando a 1750 ciudadanos durante la vigencia.  </w:t>
      </w:r>
    </w:p>
    <w:p w14:paraId="23C71245" w14:textId="77777777" w:rsidR="00B03984" w:rsidRPr="008F1023" w:rsidRDefault="00B03984" w:rsidP="00B03984">
      <w:pPr>
        <w:jc w:val="both"/>
        <w:rPr>
          <w:rFonts w:ascii="Arial Narrow" w:hAnsi="Arial Narrow" w:cs="Arial"/>
        </w:rPr>
      </w:pPr>
    </w:p>
    <w:p w14:paraId="271498AA" w14:textId="58081983" w:rsidR="00B03984" w:rsidRPr="008F1023" w:rsidRDefault="00B03984" w:rsidP="00B03984">
      <w:pPr>
        <w:jc w:val="both"/>
        <w:rPr>
          <w:rFonts w:ascii="Arial Narrow" w:hAnsi="Arial Narrow" w:cs="Arial"/>
        </w:rPr>
      </w:pPr>
      <w:r w:rsidRPr="008F1023">
        <w:rPr>
          <w:rFonts w:ascii="Arial Narrow" w:hAnsi="Arial Narrow" w:cs="Arial"/>
        </w:rPr>
        <w:t>Por medio de las intervenciones realizadas co</w:t>
      </w:r>
      <w:r w:rsidR="00C6091F">
        <w:rPr>
          <w:rFonts w:ascii="Arial Narrow" w:hAnsi="Arial Narrow" w:cs="Arial"/>
        </w:rPr>
        <w:t>mo parte del proyecto “1770 - Un nuevo contrato para los parques de Fontibón</w:t>
      </w:r>
      <w:r w:rsidRPr="008F1023">
        <w:rPr>
          <w:rFonts w:ascii="Arial Narrow" w:hAnsi="Arial Narrow" w:cs="Arial"/>
        </w:rPr>
        <w:t>”, a través de contratos de obra pública (COP) específicamente los contratos 314 – 2021 y 229 – 2022 se realizó la intervención de doce (12) parques; contribuyendo con ello al mantenimiento de aproximadamente 18.351 m2 de dichos parques y beneficiando así a cinco (5) UPZ de la Localidad de Fontibón. Así mismo, a través de intervenciones directas de embellecimiento de parques por parte del Fondo de Desarrollo Local de Fontibón, se beneficiaron a las ocho (8) UPZ de la Localidad.</w:t>
      </w:r>
    </w:p>
    <w:p w14:paraId="5C31830E" w14:textId="77777777" w:rsidR="00B03984" w:rsidRPr="008F1023" w:rsidRDefault="00B03984" w:rsidP="00B03984">
      <w:pPr>
        <w:jc w:val="both"/>
        <w:rPr>
          <w:rFonts w:ascii="Arial Narrow" w:hAnsi="Arial Narrow" w:cs="Arial"/>
        </w:rPr>
      </w:pPr>
    </w:p>
    <w:p w14:paraId="087F1036" w14:textId="2E826C4C" w:rsidR="00DD3DD6" w:rsidRPr="008F1023" w:rsidRDefault="00F169F6" w:rsidP="00BD74B0">
      <w:pPr>
        <w:jc w:val="both"/>
        <w:rPr>
          <w:rFonts w:ascii="Arial Narrow" w:hAnsi="Arial Narrow" w:cs="Arial"/>
        </w:rPr>
      </w:pPr>
      <w:r w:rsidRPr="008F1023">
        <w:rPr>
          <w:rFonts w:ascii="Arial Narrow" w:hAnsi="Arial Narrow" w:cs="Arial"/>
        </w:rPr>
        <w:t>Por medio de las intervenciones realizadas como parte del proyecto “1758 - Capacitar 1.527 personas en los campos artísticos, interculturales, culturales y/o patrimoniales durante el cuatrienio”</w:t>
      </w:r>
      <w:r w:rsidR="00C6091F">
        <w:rPr>
          <w:rFonts w:ascii="Arial Narrow" w:hAnsi="Arial Narrow" w:cs="Arial"/>
        </w:rPr>
        <w:t>, s</w:t>
      </w:r>
      <w:r w:rsidRPr="008F1023">
        <w:rPr>
          <w:rFonts w:ascii="Arial Narrow" w:hAnsi="Arial Narrow" w:cs="Arial"/>
        </w:rPr>
        <w:t xml:space="preserve">e </w:t>
      </w:r>
      <w:r w:rsidR="0077000E" w:rsidRPr="008F1023">
        <w:rPr>
          <w:rFonts w:ascii="Arial Narrow" w:hAnsi="Arial Narrow" w:cs="Arial"/>
        </w:rPr>
        <w:t xml:space="preserve">capacito a 382 personas, por medio </w:t>
      </w:r>
      <w:r w:rsidR="00553124" w:rsidRPr="008F1023">
        <w:rPr>
          <w:rFonts w:ascii="Arial Narrow" w:hAnsi="Arial Narrow" w:cs="Arial"/>
        </w:rPr>
        <w:t>del Centro</w:t>
      </w:r>
      <w:r w:rsidR="0077000E" w:rsidRPr="008F1023">
        <w:rPr>
          <w:rFonts w:ascii="Arial Narrow" w:hAnsi="Arial Narrow" w:cs="Arial"/>
        </w:rPr>
        <w:t xml:space="preserve"> Filarmónico de Fontibón y con </w:t>
      </w:r>
      <w:r w:rsidR="00553124" w:rsidRPr="008F1023">
        <w:rPr>
          <w:rFonts w:ascii="Arial Narrow" w:hAnsi="Arial Narrow" w:cs="Arial"/>
        </w:rPr>
        <w:t>la Asociación</w:t>
      </w:r>
      <w:r w:rsidR="00C6091F">
        <w:rPr>
          <w:rFonts w:ascii="Arial Narrow" w:hAnsi="Arial Narrow" w:cs="Arial"/>
        </w:rPr>
        <w:t xml:space="preserve"> para el Desarrollo S</w:t>
      </w:r>
      <w:r w:rsidR="0077000E" w:rsidRPr="008F1023">
        <w:rPr>
          <w:rFonts w:ascii="Arial Narrow" w:hAnsi="Arial Narrow" w:cs="Arial"/>
        </w:rPr>
        <w:t>ocial en Colombia (</w:t>
      </w:r>
      <w:proofErr w:type="spellStart"/>
      <w:r w:rsidR="0077000E" w:rsidRPr="008F1023">
        <w:rPr>
          <w:rFonts w:ascii="Arial Narrow" w:hAnsi="Arial Narrow" w:cs="Arial"/>
        </w:rPr>
        <w:t>Adescol</w:t>
      </w:r>
      <w:proofErr w:type="spellEnd"/>
      <w:r w:rsidR="0077000E" w:rsidRPr="008F1023">
        <w:rPr>
          <w:rFonts w:ascii="Arial Narrow" w:hAnsi="Arial Narrow" w:cs="Arial"/>
        </w:rPr>
        <w:t xml:space="preserve">). Se contribuyó </w:t>
      </w:r>
      <w:r w:rsidR="00F17F51" w:rsidRPr="008F1023">
        <w:rPr>
          <w:rFonts w:ascii="Arial Narrow" w:hAnsi="Arial Narrow" w:cs="Arial"/>
        </w:rPr>
        <w:t xml:space="preserve">con la formación de </w:t>
      </w:r>
      <w:r w:rsidR="0077000E" w:rsidRPr="008F1023">
        <w:rPr>
          <w:rFonts w:ascii="Arial Narrow" w:hAnsi="Arial Narrow" w:cs="Arial"/>
        </w:rPr>
        <w:t>niños</w:t>
      </w:r>
      <w:r w:rsidR="00F17F51" w:rsidRPr="008F1023">
        <w:rPr>
          <w:rFonts w:ascii="Arial Narrow" w:hAnsi="Arial Narrow" w:cs="Arial"/>
        </w:rPr>
        <w:t>,</w:t>
      </w:r>
      <w:r w:rsidR="0077000E" w:rsidRPr="008F1023">
        <w:rPr>
          <w:rFonts w:ascii="Arial Narrow" w:hAnsi="Arial Narrow" w:cs="Arial"/>
        </w:rPr>
        <w:t xml:space="preserve"> niñas y adolescentes en </w:t>
      </w:r>
      <w:r w:rsidR="00F17F51" w:rsidRPr="008F1023">
        <w:rPr>
          <w:rFonts w:ascii="Arial Narrow" w:hAnsi="Arial Narrow" w:cs="Arial"/>
        </w:rPr>
        <w:t xml:space="preserve">el arte de la </w:t>
      </w:r>
      <w:r w:rsidR="0077000E" w:rsidRPr="008F1023">
        <w:rPr>
          <w:rFonts w:ascii="Arial Narrow" w:hAnsi="Arial Narrow" w:cs="Arial"/>
        </w:rPr>
        <w:t>música</w:t>
      </w:r>
      <w:r w:rsidR="00F2267B" w:rsidRPr="008F1023">
        <w:rPr>
          <w:rFonts w:ascii="Arial Narrow" w:hAnsi="Arial Narrow" w:cs="Arial"/>
        </w:rPr>
        <w:t xml:space="preserve"> y cultura</w:t>
      </w:r>
      <w:r w:rsidR="0077000E" w:rsidRPr="008F1023">
        <w:rPr>
          <w:rFonts w:ascii="Arial Narrow" w:hAnsi="Arial Narrow" w:cs="Arial"/>
        </w:rPr>
        <w:t>, manejo de voz, y de diferentes instrumentos</w:t>
      </w:r>
      <w:r w:rsidR="00F17F51" w:rsidRPr="008F1023">
        <w:rPr>
          <w:rFonts w:ascii="Arial Narrow" w:hAnsi="Arial Narrow" w:cs="Arial"/>
        </w:rPr>
        <w:t xml:space="preserve"> musicales</w:t>
      </w:r>
      <w:r w:rsidR="0077000E" w:rsidRPr="008F1023">
        <w:rPr>
          <w:rFonts w:ascii="Arial Narrow" w:hAnsi="Arial Narrow"/>
        </w:rPr>
        <w:t>.</w:t>
      </w:r>
      <w:r w:rsidR="00C62C83" w:rsidRPr="008F1023">
        <w:rPr>
          <w:rFonts w:ascii="Arial Narrow" w:hAnsi="Arial Narrow"/>
        </w:rPr>
        <w:t xml:space="preserve"> Reconocien</w:t>
      </w:r>
      <w:r w:rsidR="00DD3DD6" w:rsidRPr="008F1023">
        <w:rPr>
          <w:rFonts w:ascii="Arial Narrow" w:hAnsi="Arial Narrow"/>
        </w:rPr>
        <w:t>do</w:t>
      </w:r>
      <w:r w:rsidR="00C62C83" w:rsidRPr="008F1023">
        <w:rPr>
          <w:rFonts w:ascii="Arial Narrow" w:hAnsi="Arial Narrow"/>
        </w:rPr>
        <w:t xml:space="preserve"> nuevas formas de cultura, </w:t>
      </w:r>
      <w:r w:rsidR="00C6091F">
        <w:rPr>
          <w:rFonts w:ascii="Arial Narrow" w:hAnsi="Arial Narrow"/>
        </w:rPr>
        <w:t>l</w:t>
      </w:r>
      <w:r w:rsidR="00DD3DD6" w:rsidRPr="008F1023">
        <w:rPr>
          <w:rFonts w:ascii="Arial Narrow" w:hAnsi="Arial Narrow"/>
        </w:rPr>
        <w:t xml:space="preserve">ogrando el aprovechamiento del tiempo libre, previniendo </w:t>
      </w:r>
      <w:r w:rsidR="00BD74B0" w:rsidRPr="008F1023">
        <w:rPr>
          <w:rFonts w:ascii="Arial Narrow" w:hAnsi="Arial Narrow"/>
        </w:rPr>
        <w:t>temas de</w:t>
      </w:r>
      <w:r w:rsidR="00C62C83" w:rsidRPr="008F1023">
        <w:rPr>
          <w:rFonts w:ascii="Arial Narrow" w:hAnsi="Arial Narrow"/>
        </w:rPr>
        <w:t xml:space="preserve"> drogadicción y conductas delictivas</w:t>
      </w:r>
      <w:r w:rsidR="00DD3DD6" w:rsidRPr="008F1023">
        <w:rPr>
          <w:rFonts w:ascii="Arial Narrow" w:hAnsi="Arial Narrow"/>
        </w:rPr>
        <w:t xml:space="preserve"> de los </w:t>
      </w:r>
      <w:r w:rsidR="00DD3DD6" w:rsidRPr="008F1023">
        <w:rPr>
          <w:rFonts w:ascii="Arial Narrow" w:hAnsi="Arial Narrow" w:cs="Arial"/>
        </w:rPr>
        <w:t>niños, niñas y a</w:t>
      </w:r>
      <w:r w:rsidR="00C6091F">
        <w:rPr>
          <w:rFonts w:ascii="Arial Narrow" w:hAnsi="Arial Narrow" w:cs="Arial"/>
        </w:rPr>
        <w:t>dolescentes de la L</w:t>
      </w:r>
      <w:r w:rsidR="00DD3DD6" w:rsidRPr="008F1023">
        <w:rPr>
          <w:rFonts w:ascii="Arial Narrow" w:hAnsi="Arial Narrow" w:cs="Arial"/>
        </w:rPr>
        <w:t>ocalidad.</w:t>
      </w:r>
    </w:p>
    <w:p w14:paraId="254155DB" w14:textId="47387727" w:rsidR="007D7E84" w:rsidRPr="008F1023" w:rsidRDefault="007D7E84" w:rsidP="00BD74B0">
      <w:pPr>
        <w:jc w:val="both"/>
        <w:rPr>
          <w:rFonts w:ascii="Arial Narrow" w:hAnsi="Arial Narrow" w:cs="Arial"/>
        </w:rPr>
      </w:pPr>
    </w:p>
    <w:p w14:paraId="5C400129" w14:textId="4DA4C5CC" w:rsidR="007D7E84" w:rsidRPr="008F1023" w:rsidRDefault="007D7E84" w:rsidP="00BD74B0">
      <w:pPr>
        <w:jc w:val="both"/>
        <w:rPr>
          <w:rFonts w:ascii="Arial Narrow" w:hAnsi="Arial Narrow" w:cs="Arial"/>
          <w:u w:val="single"/>
        </w:rPr>
      </w:pPr>
      <w:r w:rsidRPr="008F1023">
        <w:rPr>
          <w:rFonts w:ascii="Arial Narrow" w:hAnsi="Arial Narrow" w:cs="Arial"/>
        </w:rPr>
        <w:t xml:space="preserve">Por medio de las intervenciones realizadas como parte del proyecto 1758 </w:t>
      </w:r>
      <w:r w:rsidR="00C14A10" w:rsidRPr="008F1023">
        <w:rPr>
          <w:rFonts w:ascii="Arial Narrow" w:hAnsi="Arial Narrow" w:cs="Arial"/>
        </w:rPr>
        <w:t>“Intervenir</w:t>
      </w:r>
      <w:r w:rsidRPr="008F1023">
        <w:rPr>
          <w:rFonts w:ascii="Arial Narrow" w:hAnsi="Arial Narrow" w:cs="Arial"/>
        </w:rPr>
        <w:t xml:space="preserve"> 8 sedes culturales con dotación y/o adecuación en el cuatrienio”</w:t>
      </w:r>
      <w:r w:rsidR="00C6091F">
        <w:rPr>
          <w:rFonts w:ascii="Arial Narrow" w:hAnsi="Arial Narrow" w:cs="Arial"/>
        </w:rPr>
        <w:t>,</w:t>
      </w:r>
      <w:r w:rsidRPr="008F1023">
        <w:rPr>
          <w:rFonts w:ascii="Arial Narrow" w:hAnsi="Arial Narrow" w:cs="Arial"/>
        </w:rPr>
        <w:t xml:space="preserve"> </w:t>
      </w:r>
      <w:r w:rsidR="00C6091F">
        <w:rPr>
          <w:rFonts w:ascii="Arial Narrow" w:hAnsi="Arial Narrow" w:cs="Arial"/>
        </w:rPr>
        <w:t>s</w:t>
      </w:r>
      <w:r w:rsidR="00DD1872" w:rsidRPr="008F1023">
        <w:rPr>
          <w:rFonts w:ascii="Arial Narrow" w:hAnsi="Arial Narrow" w:cs="Arial"/>
        </w:rPr>
        <w:t xml:space="preserve">e fortalecieron </w:t>
      </w:r>
      <w:r w:rsidR="00AE41A3" w:rsidRPr="008F1023">
        <w:rPr>
          <w:rFonts w:ascii="Arial Narrow" w:hAnsi="Arial Narrow" w:cs="Arial"/>
        </w:rPr>
        <w:t>estructuralmente</w:t>
      </w:r>
      <w:r w:rsidR="00DD1872" w:rsidRPr="008F1023">
        <w:rPr>
          <w:rFonts w:ascii="Arial Narrow" w:hAnsi="Arial Narrow" w:cs="Arial"/>
        </w:rPr>
        <w:t xml:space="preserve"> y con mobiliario dos </w:t>
      </w:r>
      <w:r w:rsidR="00C6091F">
        <w:rPr>
          <w:rFonts w:ascii="Arial Narrow" w:hAnsi="Arial Narrow" w:cs="Arial"/>
        </w:rPr>
        <w:t>b</w:t>
      </w:r>
      <w:r w:rsidR="00AE41A3" w:rsidRPr="008F1023">
        <w:rPr>
          <w:rFonts w:ascii="Arial Narrow" w:hAnsi="Arial Narrow" w:cs="Arial"/>
        </w:rPr>
        <w:t>ibliotecas</w:t>
      </w:r>
      <w:r w:rsidR="00DD1872" w:rsidRPr="008F1023">
        <w:rPr>
          <w:rFonts w:ascii="Arial Narrow" w:hAnsi="Arial Narrow" w:cs="Arial"/>
        </w:rPr>
        <w:t xml:space="preserve"> públicas, se entregó la obra de la </w:t>
      </w:r>
      <w:r w:rsidR="00C6091F">
        <w:rPr>
          <w:rFonts w:ascii="Arial Narrow" w:hAnsi="Arial Narrow" w:cs="Arial"/>
        </w:rPr>
        <w:t>“Biblioteca L</w:t>
      </w:r>
      <w:r w:rsidR="00DD1872" w:rsidRPr="008F1023">
        <w:rPr>
          <w:rFonts w:ascii="Arial Narrow" w:hAnsi="Arial Narrow" w:cs="Arial"/>
        </w:rPr>
        <w:t>a Giralda</w:t>
      </w:r>
      <w:r w:rsidR="00C6091F">
        <w:rPr>
          <w:rFonts w:ascii="Arial Narrow" w:hAnsi="Arial Narrow" w:cs="Arial"/>
        </w:rPr>
        <w:t>”</w:t>
      </w:r>
      <w:r w:rsidR="00DD1872" w:rsidRPr="008F1023">
        <w:rPr>
          <w:rFonts w:ascii="Arial Narrow" w:hAnsi="Arial Narrow" w:cs="Arial"/>
        </w:rPr>
        <w:t xml:space="preserve"> y se contrató la adecuación y adquisición del </w:t>
      </w:r>
      <w:r w:rsidR="00AE41A3" w:rsidRPr="008F1023">
        <w:rPr>
          <w:rFonts w:ascii="Arial Narrow" w:hAnsi="Arial Narrow" w:cs="Arial"/>
        </w:rPr>
        <w:t>mobiliario para</w:t>
      </w:r>
      <w:r w:rsidR="00DD1872" w:rsidRPr="008F1023">
        <w:rPr>
          <w:rFonts w:ascii="Arial Narrow" w:hAnsi="Arial Narrow" w:cs="Arial"/>
        </w:rPr>
        <w:t xml:space="preserve"> la Nueva Biblioteca Pública De Fontibón-UPZ 75.</w:t>
      </w:r>
      <w:r w:rsidR="00DD1872" w:rsidRPr="008F1023">
        <w:rPr>
          <w:rFonts w:ascii="Arial Narrow" w:hAnsi="Arial Narrow"/>
        </w:rPr>
        <w:t xml:space="preserve"> Permitiendo </w:t>
      </w:r>
      <w:r w:rsidR="00C14A10" w:rsidRPr="008F1023">
        <w:rPr>
          <w:rFonts w:ascii="Arial Narrow" w:hAnsi="Arial Narrow"/>
        </w:rPr>
        <w:t>la generación de espacios óptimos p</w:t>
      </w:r>
      <w:r w:rsidR="00DD1872" w:rsidRPr="008F1023">
        <w:rPr>
          <w:rFonts w:ascii="Arial Narrow" w:hAnsi="Arial Narrow"/>
        </w:rPr>
        <w:t>ara el desarrollo de actividades culturales, artísticas y patrimoniales, principalmente en relación con las condiciones de seguridad y accesibilidad del equipamiento cultural, su disfrute, acceso y sostenibilidad económica, contribu</w:t>
      </w:r>
      <w:r w:rsidR="00C14A10" w:rsidRPr="008F1023">
        <w:rPr>
          <w:rFonts w:ascii="Arial Narrow" w:hAnsi="Arial Narrow"/>
        </w:rPr>
        <w:t xml:space="preserve">yendo </w:t>
      </w:r>
      <w:r w:rsidR="00DD1872" w:rsidRPr="008F1023">
        <w:rPr>
          <w:rFonts w:ascii="Arial Narrow" w:hAnsi="Arial Narrow"/>
        </w:rPr>
        <w:t>a la transformación urbana del entorno espacial, la seguridad, la regeneración del tejido social y la convivencia con la participación de las comunidades, poblaciones y ciudadanía en general las diferentes etapas de desarrollo.</w:t>
      </w:r>
      <w:r w:rsidR="00DD1872" w:rsidRPr="008F1023">
        <w:rPr>
          <w:rFonts w:ascii="Arial Narrow" w:hAnsi="Arial Narrow" w:cs="Arial"/>
          <w:u w:val="single"/>
        </w:rPr>
        <w:t xml:space="preserve"> </w:t>
      </w:r>
      <w:r w:rsidRPr="008F1023">
        <w:rPr>
          <w:rFonts w:ascii="Arial Narrow" w:hAnsi="Arial Narrow" w:cs="Arial"/>
          <w:u w:val="single"/>
        </w:rPr>
        <w:t xml:space="preserve"> </w:t>
      </w:r>
    </w:p>
    <w:p w14:paraId="45EDA1C2" w14:textId="77777777" w:rsidR="00C14A10" w:rsidRPr="008F1023" w:rsidRDefault="00C14A10" w:rsidP="00BD74B0">
      <w:pPr>
        <w:jc w:val="both"/>
        <w:rPr>
          <w:rFonts w:ascii="Arial Narrow" w:hAnsi="Arial Narrow" w:cs="Arial"/>
          <w:u w:val="single"/>
        </w:rPr>
      </w:pPr>
    </w:p>
    <w:p w14:paraId="131F4D76" w14:textId="1D82FE0C" w:rsidR="00B03984" w:rsidRPr="008F1023" w:rsidRDefault="00C14A10" w:rsidP="005A0571">
      <w:pPr>
        <w:jc w:val="both"/>
        <w:rPr>
          <w:rFonts w:ascii="Arial Narrow" w:eastAsia="Arial" w:hAnsi="Arial Narrow"/>
          <w:color w:val="000000"/>
        </w:rPr>
      </w:pPr>
      <w:r w:rsidRPr="008F1023">
        <w:rPr>
          <w:rFonts w:ascii="Arial Narrow" w:hAnsi="Arial Narrow" w:cs="Arial"/>
        </w:rPr>
        <w:t xml:space="preserve">Por medio de las intervenciones realizadas como parte </w:t>
      </w:r>
      <w:r w:rsidR="00066EB9">
        <w:rPr>
          <w:rFonts w:ascii="Arial Narrow" w:hAnsi="Arial Narrow" w:cs="Arial"/>
        </w:rPr>
        <w:t>del proyecto 1758 “Realizar 14 eventos d</w:t>
      </w:r>
      <w:r w:rsidRPr="008F1023">
        <w:rPr>
          <w:rFonts w:ascii="Arial Narrow" w:hAnsi="Arial Narrow" w:cs="Arial"/>
        </w:rPr>
        <w:t>e</w:t>
      </w:r>
      <w:r w:rsidR="00066EB9">
        <w:rPr>
          <w:rFonts w:ascii="Arial Narrow" w:hAnsi="Arial Narrow" w:cs="Arial"/>
        </w:rPr>
        <w:t xml:space="preserve"> promoción de actividades culturales durante el c</w:t>
      </w:r>
      <w:r w:rsidRPr="008F1023">
        <w:rPr>
          <w:rFonts w:ascii="Arial Narrow" w:hAnsi="Arial Narrow" w:cs="Arial"/>
        </w:rPr>
        <w:t>uatrienio”</w:t>
      </w:r>
      <w:r w:rsidR="00066EB9">
        <w:rPr>
          <w:rFonts w:ascii="Arial Narrow" w:hAnsi="Arial Narrow" w:cs="Arial"/>
        </w:rPr>
        <w:t>, se r</w:t>
      </w:r>
      <w:r w:rsidR="00A74909" w:rsidRPr="008F1023">
        <w:rPr>
          <w:rFonts w:ascii="Arial Narrow" w:hAnsi="Arial Narrow" w:cs="Arial"/>
        </w:rPr>
        <w:t xml:space="preserve">ealizaron cuatro actividades </w:t>
      </w:r>
      <w:r w:rsidR="00066EB9">
        <w:rPr>
          <w:rFonts w:ascii="Arial Narrow" w:hAnsi="Arial Narrow" w:cs="Arial"/>
        </w:rPr>
        <w:t>culturales:</w:t>
      </w:r>
      <w:r w:rsidR="00A74909" w:rsidRPr="008F1023">
        <w:rPr>
          <w:rFonts w:ascii="Arial Narrow" w:hAnsi="Arial Narrow" w:cs="Arial"/>
        </w:rPr>
        <w:t xml:space="preserve"> </w:t>
      </w:r>
      <w:r w:rsidR="00066EB9">
        <w:rPr>
          <w:rFonts w:ascii="Arial Narrow" w:hAnsi="Arial Narrow" w:cs="Arial"/>
        </w:rPr>
        <w:t>“</w:t>
      </w:r>
      <w:r w:rsidRPr="008F1023">
        <w:rPr>
          <w:rFonts w:ascii="Arial Narrow" w:hAnsi="Arial Narrow"/>
        </w:rPr>
        <w:t>Encuentro inter-étnico de afros, indígenas y mestizos para el reconocimiento del otro</w:t>
      </w:r>
      <w:r w:rsidR="00066EB9">
        <w:rPr>
          <w:rFonts w:ascii="Arial Narrow" w:hAnsi="Arial Narrow"/>
        </w:rPr>
        <w:t>”</w:t>
      </w:r>
      <w:r w:rsidRPr="008F1023">
        <w:rPr>
          <w:rFonts w:ascii="Arial Narrow" w:hAnsi="Arial Narrow"/>
        </w:rPr>
        <w:t xml:space="preserve">, </w:t>
      </w:r>
      <w:r w:rsidR="00066EB9">
        <w:rPr>
          <w:rFonts w:ascii="Arial Narrow" w:hAnsi="Arial Narrow"/>
        </w:rPr>
        <w:t>“</w:t>
      </w:r>
      <w:r w:rsidRPr="008F1023">
        <w:rPr>
          <w:rFonts w:ascii="Arial Narrow" w:hAnsi="Arial Narrow"/>
        </w:rPr>
        <w:t>Festival Local de Danzas</w:t>
      </w:r>
      <w:r w:rsidR="00066EB9">
        <w:rPr>
          <w:rFonts w:ascii="Arial Narrow" w:hAnsi="Arial Narrow"/>
        </w:rPr>
        <w:t>”,</w:t>
      </w:r>
      <w:r w:rsidR="00A74909" w:rsidRPr="008F1023">
        <w:rPr>
          <w:rFonts w:ascii="Arial Narrow" w:hAnsi="Arial Narrow"/>
        </w:rPr>
        <w:t xml:space="preserve"> </w:t>
      </w:r>
      <w:r w:rsidR="00066EB9">
        <w:rPr>
          <w:rFonts w:ascii="Arial Narrow" w:hAnsi="Arial Narrow"/>
        </w:rPr>
        <w:t xml:space="preserve">“Festival </w:t>
      </w:r>
      <w:r w:rsidR="00A74909" w:rsidRPr="008F1023">
        <w:rPr>
          <w:rFonts w:ascii="Arial Narrow" w:hAnsi="Arial Narrow"/>
        </w:rPr>
        <w:t>¡Saberes y Sabores!</w:t>
      </w:r>
      <w:r w:rsidR="00066EB9">
        <w:rPr>
          <w:rFonts w:ascii="Arial Narrow" w:hAnsi="Arial Narrow"/>
        </w:rPr>
        <w:t>” y</w:t>
      </w:r>
      <w:r w:rsidR="00A74909" w:rsidRPr="008F1023">
        <w:rPr>
          <w:rFonts w:ascii="Arial Narrow" w:hAnsi="Arial Narrow"/>
        </w:rPr>
        <w:t xml:space="preserve"> </w:t>
      </w:r>
      <w:r w:rsidR="00066EB9">
        <w:rPr>
          <w:rFonts w:ascii="Arial Narrow" w:hAnsi="Arial Narrow"/>
        </w:rPr>
        <w:t>“</w:t>
      </w:r>
      <w:r w:rsidR="00A74909" w:rsidRPr="008F1023">
        <w:rPr>
          <w:rFonts w:ascii="Arial Narrow" w:hAnsi="Arial Narrow"/>
        </w:rPr>
        <w:t>Carnaval de Fontibón</w:t>
      </w:r>
      <w:r w:rsidR="00066EB9">
        <w:rPr>
          <w:rFonts w:ascii="Arial Narrow" w:hAnsi="Arial Narrow"/>
        </w:rPr>
        <w:t>”</w:t>
      </w:r>
      <w:r w:rsidR="00A74909" w:rsidRPr="008F1023">
        <w:rPr>
          <w:rFonts w:ascii="Arial Narrow" w:hAnsi="Arial Narrow"/>
        </w:rPr>
        <w:t xml:space="preserve">, promoviendo así espacios para el desarrollo humano e intercambio de la expresión </w:t>
      </w:r>
      <w:r w:rsidR="00A74909" w:rsidRPr="008F1023">
        <w:rPr>
          <w:rFonts w:ascii="Arial Narrow" w:eastAsia="Arial" w:hAnsi="Arial Narrow"/>
          <w:color w:val="000000"/>
        </w:rPr>
        <w:t>ar</w:t>
      </w:r>
      <w:r w:rsidR="00066EB9">
        <w:rPr>
          <w:rFonts w:ascii="Arial Narrow" w:eastAsia="Arial" w:hAnsi="Arial Narrow"/>
          <w:color w:val="000000"/>
        </w:rPr>
        <w:t>tística, cultural y patrimonial y</w:t>
      </w:r>
      <w:r w:rsidR="00A74909" w:rsidRPr="008F1023">
        <w:rPr>
          <w:rFonts w:ascii="Arial Narrow" w:eastAsia="Arial" w:hAnsi="Arial Narrow"/>
          <w:color w:val="000000"/>
        </w:rPr>
        <w:t xml:space="preserve"> </w:t>
      </w:r>
      <w:r w:rsidR="000124FF" w:rsidRPr="008F1023">
        <w:rPr>
          <w:rFonts w:ascii="Arial Narrow" w:eastAsia="Arial" w:hAnsi="Arial Narrow"/>
          <w:color w:val="000000"/>
        </w:rPr>
        <w:t>g</w:t>
      </w:r>
      <w:r w:rsidR="00066EB9">
        <w:rPr>
          <w:rFonts w:ascii="Arial Narrow" w:eastAsia="Arial" w:hAnsi="Arial Narrow"/>
          <w:color w:val="000000"/>
        </w:rPr>
        <w:t>enerando en la comunidad de la L</w:t>
      </w:r>
      <w:r w:rsidR="000124FF" w:rsidRPr="008F1023">
        <w:rPr>
          <w:rFonts w:ascii="Arial Narrow" w:eastAsia="Arial" w:hAnsi="Arial Narrow"/>
          <w:color w:val="000000"/>
        </w:rPr>
        <w:t>ocalidad entornos</w:t>
      </w:r>
      <w:r w:rsidR="00A74909" w:rsidRPr="008F1023">
        <w:rPr>
          <w:rFonts w:ascii="Arial Narrow" w:eastAsia="Arial" w:hAnsi="Arial Narrow"/>
          <w:color w:val="000000"/>
        </w:rPr>
        <w:t xml:space="preserve"> de diálogo intercultural, diversidad,</w:t>
      </w:r>
      <w:r w:rsidR="000124FF" w:rsidRPr="008F1023">
        <w:rPr>
          <w:rFonts w:ascii="Arial Narrow" w:eastAsia="Arial" w:hAnsi="Arial Narrow"/>
          <w:color w:val="000000"/>
        </w:rPr>
        <w:t xml:space="preserve"> por medio de las diferentes muestras culturales.  </w:t>
      </w:r>
    </w:p>
    <w:p w14:paraId="542AD7EB" w14:textId="77777777" w:rsidR="00CF451B" w:rsidRPr="008F1023" w:rsidRDefault="00CF451B" w:rsidP="005A0571">
      <w:pPr>
        <w:jc w:val="both"/>
        <w:rPr>
          <w:rFonts w:ascii="Arial Narrow" w:hAnsi="Arial Narrow"/>
        </w:rPr>
      </w:pPr>
    </w:p>
    <w:p w14:paraId="16F16212" w14:textId="77777777" w:rsidR="00F00E2E" w:rsidRPr="008F1023" w:rsidRDefault="00F00E2E" w:rsidP="005A0571">
      <w:pPr>
        <w:jc w:val="both"/>
        <w:rPr>
          <w:rFonts w:ascii="Arial Narrow" w:hAnsi="Arial Narrow"/>
        </w:rPr>
      </w:pPr>
    </w:p>
    <w:p w14:paraId="0BAF1A58" w14:textId="5C145575" w:rsidR="0055545C" w:rsidRPr="008F1023" w:rsidRDefault="0055545C" w:rsidP="005A0571">
      <w:pPr>
        <w:jc w:val="both"/>
        <w:rPr>
          <w:rFonts w:ascii="Arial Narrow" w:hAnsi="Arial Narrow" w:cstheme="majorHAnsi"/>
          <w:b/>
          <w:i/>
          <w:noProof/>
          <w:lang w:val="es-ES"/>
        </w:rPr>
      </w:pPr>
      <w:r w:rsidRPr="008F1023">
        <w:rPr>
          <w:rFonts w:ascii="Arial Narrow" w:hAnsi="Arial Narrow" w:cstheme="majorHAnsi"/>
          <w:b/>
          <w:i/>
          <w:noProof/>
          <w:lang w:val="es-ES"/>
        </w:rPr>
        <w:t xml:space="preserve">Movilidad </w:t>
      </w:r>
    </w:p>
    <w:p w14:paraId="4CA9C849" w14:textId="79B6B028" w:rsidR="00024289" w:rsidRPr="008F1023" w:rsidRDefault="00024289" w:rsidP="005A0571">
      <w:pPr>
        <w:jc w:val="both"/>
        <w:rPr>
          <w:rFonts w:ascii="Arial Narrow" w:hAnsi="Arial Narrow" w:cstheme="majorHAnsi"/>
          <w:b/>
          <w:i/>
          <w:noProof/>
          <w:lang w:val="es-ES"/>
        </w:rPr>
      </w:pPr>
    </w:p>
    <w:p w14:paraId="7090DBED" w14:textId="49A355E8" w:rsidR="00024289" w:rsidRPr="008F1023" w:rsidRDefault="00024289" w:rsidP="00024289">
      <w:pPr>
        <w:jc w:val="center"/>
        <w:rPr>
          <w:rFonts w:ascii="Arial Narrow" w:hAnsi="Arial Narrow" w:cstheme="majorHAnsi"/>
          <w:i/>
          <w:noProof/>
          <w:lang w:val="es-ES"/>
        </w:rPr>
      </w:pPr>
      <w:r w:rsidRPr="008F1023">
        <w:rPr>
          <w:rFonts w:ascii="Arial Narrow" w:hAnsi="Arial Narrow" w:cstheme="majorHAnsi"/>
          <w:b/>
          <w:i/>
          <w:noProof/>
          <w:lang w:val="es-ES"/>
        </w:rPr>
        <w:t xml:space="preserve">Tabla No. </w:t>
      </w:r>
      <w:r w:rsidR="00F00E2E" w:rsidRPr="008F1023">
        <w:rPr>
          <w:rFonts w:ascii="Arial Narrow" w:hAnsi="Arial Narrow" w:cstheme="majorHAnsi"/>
          <w:b/>
          <w:i/>
          <w:noProof/>
          <w:lang w:val="es-ES"/>
        </w:rPr>
        <w:t>14</w:t>
      </w:r>
      <w:r w:rsidRPr="008F1023">
        <w:rPr>
          <w:rFonts w:ascii="Arial Narrow" w:hAnsi="Arial Narrow" w:cstheme="majorHAnsi"/>
          <w:b/>
          <w:i/>
          <w:noProof/>
          <w:lang w:val="es-ES"/>
        </w:rPr>
        <w:t xml:space="preserve">. </w:t>
      </w:r>
      <w:r w:rsidRPr="008F1023">
        <w:rPr>
          <w:rFonts w:ascii="Arial Narrow" w:hAnsi="Arial Narrow" w:cstheme="majorHAnsi"/>
          <w:i/>
          <w:noProof/>
          <w:lang w:val="es-ES"/>
        </w:rPr>
        <w:t>Territorialización Movilidad</w:t>
      </w:r>
    </w:p>
    <w:p w14:paraId="3F20C908" w14:textId="3B54B185" w:rsidR="00024289" w:rsidRPr="008F1023" w:rsidRDefault="00024289" w:rsidP="00024289">
      <w:pPr>
        <w:jc w:val="center"/>
        <w:rPr>
          <w:rFonts w:ascii="Arial Narrow" w:hAnsi="Arial Narrow" w:cstheme="majorHAnsi"/>
          <w:b/>
          <w:i/>
          <w:noProof/>
          <w:lang w:val="es-ES"/>
        </w:rPr>
      </w:pPr>
      <w:r w:rsidRPr="008F1023">
        <w:rPr>
          <w:rFonts w:ascii="Arial Narrow" w:hAnsi="Arial Narrow"/>
          <w:noProof/>
          <w:lang w:val="es-CO" w:eastAsia="es-CO"/>
        </w:rPr>
        <w:lastRenderedPageBreak/>
        <w:drawing>
          <wp:inline distT="0" distB="0" distL="0" distR="0" wp14:anchorId="5582F8E7" wp14:editId="5BD57D92">
            <wp:extent cx="6082826" cy="6804454"/>
            <wp:effectExtent l="0" t="0" r="0" b="0"/>
            <wp:docPr id="34"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108791" cy="6833499"/>
                    </a:xfrm>
                    <a:prstGeom prst="rect">
                      <a:avLst/>
                    </a:prstGeom>
                    <a:noFill/>
                    <a:ln>
                      <a:noFill/>
                    </a:ln>
                  </pic:spPr>
                </pic:pic>
              </a:graphicData>
            </a:graphic>
          </wp:inline>
        </w:drawing>
      </w:r>
    </w:p>
    <w:p w14:paraId="286602BF" w14:textId="2E644AB3" w:rsidR="0055545C" w:rsidRPr="008F1023" w:rsidRDefault="00024289" w:rsidP="00024289">
      <w:pPr>
        <w:jc w:val="center"/>
        <w:rPr>
          <w:rFonts w:ascii="Arial Narrow" w:hAnsi="Arial Narrow" w:cstheme="majorHAnsi"/>
          <w:i/>
          <w:noProof/>
          <w:lang w:val="es-ES"/>
        </w:rPr>
      </w:pPr>
      <w:r w:rsidRPr="008F1023">
        <w:rPr>
          <w:rFonts w:ascii="Arial Narrow" w:hAnsi="Arial Narrow" w:cstheme="majorHAnsi"/>
          <w:i/>
          <w:noProof/>
          <w:lang w:val="es-ES"/>
        </w:rPr>
        <w:t>Fuente: Visor territorilización MUSI 2022</w:t>
      </w:r>
    </w:p>
    <w:p w14:paraId="58928952" w14:textId="4D158127" w:rsidR="00B03984" w:rsidRPr="008F1023" w:rsidRDefault="00B03984" w:rsidP="00024289">
      <w:pPr>
        <w:jc w:val="center"/>
        <w:rPr>
          <w:rFonts w:ascii="Arial Narrow" w:hAnsi="Arial Narrow" w:cstheme="majorHAnsi"/>
          <w:i/>
          <w:noProof/>
          <w:lang w:val="es-ES"/>
        </w:rPr>
      </w:pPr>
    </w:p>
    <w:p w14:paraId="6C99D1FC" w14:textId="77777777" w:rsidR="00066EB9" w:rsidRPr="00066EB9" w:rsidRDefault="00066EB9" w:rsidP="00B42218">
      <w:pPr>
        <w:jc w:val="both"/>
        <w:rPr>
          <w:rFonts w:ascii="Arial Narrow" w:hAnsi="Arial Narrow" w:cs="Arial"/>
          <w:b/>
          <w:bCs/>
        </w:rPr>
      </w:pPr>
      <w:r w:rsidRPr="00066EB9">
        <w:rPr>
          <w:rFonts w:ascii="Arial Narrow" w:hAnsi="Arial Narrow" w:cs="Arial"/>
          <w:b/>
        </w:rPr>
        <w:t>Malla Vial</w:t>
      </w:r>
      <w:r w:rsidR="00B03984" w:rsidRPr="00066EB9">
        <w:rPr>
          <w:rFonts w:ascii="Arial Narrow" w:hAnsi="Arial Narrow" w:cs="Arial"/>
          <w:b/>
          <w:bCs/>
        </w:rPr>
        <w:t xml:space="preserve">: </w:t>
      </w:r>
    </w:p>
    <w:p w14:paraId="46AA5E00" w14:textId="77777777" w:rsidR="00066EB9" w:rsidRDefault="00066EB9" w:rsidP="00B42218">
      <w:pPr>
        <w:jc w:val="both"/>
        <w:rPr>
          <w:rFonts w:ascii="Arial Narrow" w:hAnsi="Arial Narrow" w:cs="Arial"/>
          <w:b/>
          <w:bCs/>
        </w:rPr>
      </w:pPr>
    </w:p>
    <w:p w14:paraId="10524997" w14:textId="53276284" w:rsidR="00AE41A3" w:rsidRPr="008F1023" w:rsidRDefault="00B03984" w:rsidP="00B42218">
      <w:pPr>
        <w:jc w:val="both"/>
        <w:rPr>
          <w:rFonts w:ascii="Arial Narrow" w:hAnsi="Arial Narrow" w:cs="Arial"/>
        </w:rPr>
      </w:pPr>
      <w:r w:rsidRPr="008F1023">
        <w:rPr>
          <w:rFonts w:ascii="Arial Narrow" w:hAnsi="Arial Narrow" w:cs="Arial"/>
        </w:rPr>
        <w:t>Por medio de las intervenciones realizadas como parte del proyecto “</w:t>
      </w:r>
      <w:r w:rsidR="00066EB9">
        <w:rPr>
          <w:rFonts w:ascii="Arial Narrow" w:hAnsi="Arial Narrow" w:cs="Arial"/>
          <w:i/>
          <w:iCs/>
        </w:rPr>
        <w:t>1780 - Un nuevo contrato para movilidad en Fontibón”</w:t>
      </w:r>
      <w:r w:rsidRPr="008F1023">
        <w:rPr>
          <w:rFonts w:ascii="Arial Narrow" w:hAnsi="Arial Narrow" w:cs="Arial"/>
        </w:rPr>
        <w:t xml:space="preserve">, a través de contratos de obra pública (COP) específicamente los contratos 313 – 2021, 228 – 2022 y 409 </w:t>
      </w:r>
      <w:r w:rsidR="00066EB9">
        <w:rPr>
          <w:rFonts w:ascii="Arial Narrow" w:hAnsi="Arial Narrow" w:cs="Arial"/>
        </w:rPr>
        <w:t xml:space="preserve">– 2022 se realizó y/o se </w:t>
      </w:r>
      <w:proofErr w:type="spellStart"/>
      <w:r w:rsidR="00066EB9">
        <w:rPr>
          <w:rFonts w:ascii="Arial Narrow" w:hAnsi="Arial Narrow" w:cs="Arial"/>
        </w:rPr>
        <w:t>estan</w:t>
      </w:r>
      <w:proofErr w:type="spellEnd"/>
      <w:r w:rsidRPr="008F1023">
        <w:rPr>
          <w:rFonts w:ascii="Arial Narrow" w:hAnsi="Arial Narrow" w:cs="Arial"/>
        </w:rPr>
        <w:t xml:space="preserve"> realizando las intervenciones de cinco </w:t>
      </w:r>
      <w:r w:rsidRPr="008F1023">
        <w:rPr>
          <w:rFonts w:ascii="Arial Narrow" w:hAnsi="Arial Narrow" w:cs="Arial"/>
        </w:rPr>
        <w:lastRenderedPageBreak/>
        <w:t>(5), once (11) y treinta y un (31) segmentos viales respectivamente por cada uno de los contratos de obra pública.</w:t>
      </w:r>
    </w:p>
    <w:p w14:paraId="5D45EF3F" w14:textId="21F6B389" w:rsidR="00B03984" w:rsidRPr="008F1023" w:rsidRDefault="00B03984" w:rsidP="00B42218">
      <w:pPr>
        <w:jc w:val="both"/>
        <w:rPr>
          <w:rFonts w:ascii="Arial Narrow" w:hAnsi="Arial Narrow" w:cs="Arial"/>
        </w:rPr>
      </w:pPr>
      <w:r w:rsidRPr="008F1023">
        <w:rPr>
          <w:rFonts w:ascii="Arial Narrow" w:hAnsi="Arial Narrow" w:cs="Arial"/>
        </w:rPr>
        <w:t xml:space="preserve"> </w:t>
      </w:r>
    </w:p>
    <w:p w14:paraId="5EF81CFA" w14:textId="69A8662F" w:rsidR="00B03984" w:rsidRPr="008F1023" w:rsidRDefault="00B03984" w:rsidP="00B42218">
      <w:pPr>
        <w:jc w:val="both"/>
        <w:rPr>
          <w:rFonts w:ascii="Arial Narrow" w:hAnsi="Arial Narrow" w:cs="Arial"/>
        </w:rPr>
      </w:pPr>
      <w:r w:rsidRPr="008F1023">
        <w:rPr>
          <w:rFonts w:ascii="Arial Narrow" w:hAnsi="Arial Narrow" w:cs="Arial"/>
        </w:rPr>
        <w:t>Así mismo, desde las intervenciones de reconstrucción, rehabilitación, mantenimiento y/o acciones de movilidad de dichos segmentos viales se ha contribuido al mejoramiento de aproximadamen</w:t>
      </w:r>
      <w:r w:rsidR="00066EB9">
        <w:rPr>
          <w:rFonts w:ascii="Arial Narrow" w:hAnsi="Arial Narrow" w:cs="Arial"/>
        </w:rPr>
        <w:t>te 8.6 kilómetros carril de la l</w:t>
      </w:r>
      <w:r w:rsidRPr="008F1023">
        <w:rPr>
          <w:rFonts w:ascii="Arial Narrow" w:hAnsi="Arial Narrow" w:cs="Arial"/>
        </w:rPr>
        <w:t>ocalidad de Fontibón, lo cual ha tenido incidencia dir</w:t>
      </w:r>
      <w:r w:rsidR="00066EB9">
        <w:rPr>
          <w:rFonts w:ascii="Arial Narrow" w:hAnsi="Arial Narrow" w:cs="Arial"/>
        </w:rPr>
        <w:t>ecta en 5 de las 8 Unidades de Planeación Zonal (UPZ) de la L</w:t>
      </w:r>
      <w:r w:rsidRPr="008F1023">
        <w:rPr>
          <w:rFonts w:ascii="Arial Narrow" w:hAnsi="Arial Narrow" w:cs="Arial"/>
        </w:rPr>
        <w:t xml:space="preserve">ocalidad, beneficiando así a la población de cada una de estas UPZ y a la población flotante de la localidad de Fontibón. </w:t>
      </w:r>
    </w:p>
    <w:p w14:paraId="4D088BA2" w14:textId="77777777" w:rsidR="00B03984" w:rsidRPr="008F1023" w:rsidRDefault="00B03984" w:rsidP="00024289">
      <w:pPr>
        <w:jc w:val="center"/>
        <w:rPr>
          <w:rFonts w:ascii="Arial Narrow" w:hAnsi="Arial Narrow" w:cstheme="majorHAnsi"/>
          <w:i/>
          <w:noProof/>
          <w:lang w:val="es-ES"/>
        </w:rPr>
      </w:pPr>
    </w:p>
    <w:p w14:paraId="124CB197" w14:textId="65CD19B6" w:rsidR="0055545C" w:rsidRPr="008F1023" w:rsidRDefault="0055545C" w:rsidP="005A0571">
      <w:pPr>
        <w:jc w:val="both"/>
        <w:rPr>
          <w:rFonts w:ascii="Arial Narrow" w:hAnsi="Arial Narrow" w:cstheme="majorHAnsi"/>
          <w:b/>
          <w:i/>
          <w:noProof/>
          <w:lang w:val="es-ES"/>
        </w:rPr>
      </w:pPr>
      <w:r w:rsidRPr="008F1023">
        <w:rPr>
          <w:rFonts w:ascii="Arial Narrow" w:hAnsi="Arial Narrow" w:cstheme="majorHAnsi"/>
          <w:b/>
          <w:i/>
          <w:noProof/>
          <w:lang w:val="es-ES"/>
        </w:rPr>
        <w:t>Gobierno</w:t>
      </w:r>
    </w:p>
    <w:p w14:paraId="6E46AE5B" w14:textId="77777777" w:rsidR="00706420" w:rsidRDefault="00024289" w:rsidP="00F00E2E">
      <w:pPr>
        <w:jc w:val="center"/>
        <w:rPr>
          <w:rFonts w:ascii="Arial Narrow" w:hAnsi="Arial Narrow"/>
          <w:noProof/>
          <w:lang w:val="es-CO" w:eastAsia="es-CO"/>
        </w:rPr>
      </w:pPr>
      <w:r w:rsidRPr="008F1023">
        <w:rPr>
          <w:rFonts w:ascii="Arial Narrow" w:hAnsi="Arial Narrow" w:cstheme="majorHAnsi"/>
          <w:b/>
          <w:i/>
          <w:noProof/>
          <w:lang w:val="es-ES"/>
        </w:rPr>
        <w:t>Tabla No. 1</w:t>
      </w:r>
      <w:r w:rsidR="00F00E2E" w:rsidRPr="008F1023">
        <w:rPr>
          <w:rFonts w:ascii="Arial Narrow" w:hAnsi="Arial Narrow" w:cstheme="majorHAnsi"/>
          <w:b/>
          <w:i/>
          <w:noProof/>
          <w:lang w:val="es-ES"/>
        </w:rPr>
        <w:t>5</w:t>
      </w:r>
      <w:r w:rsidRPr="008F1023">
        <w:rPr>
          <w:rFonts w:ascii="Arial Narrow" w:hAnsi="Arial Narrow" w:cstheme="majorHAnsi"/>
          <w:b/>
          <w:i/>
          <w:noProof/>
          <w:lang w:val="es-ES"/>
        </w:rPr>
        <w:t>.</w:t>
      </w:r>
      <w:r w:rsidRPr="008F1023">
        <w:rPr>
          <w:rFonts w:ascii="Arial Narrow" w:hAnsi="Arial Narrow" w:cstheme="majorHAnsi"/>
          <w:i/>
          <w:noProof/>
          <w:lang w:val="es-ES"/>
        </w:rPr>
        <w:t xml:space="preserve"> Territorialización Gobierno</w:t>
      </w:r>
    </w:p>
    <w:p w14:paraId="228E4A70" w14:textId="2A6E8DE7" w:rsidR="00024289" w:rsidRPr="008F1023" w:rsidRDefault="00024289" w:rsidP="00F00E2E">
      <w:pPr>
        <w:jc w:val="center"/>
        <w:rPr>
          <w:rFonts w:ascii="Arial Narrow" w:hAnsi="Arial Narrow" w:cstheme="majorHAnsi"/>
          <w:b/>
          <w:i/>
          <w:noProof/>
          <w:lang w:val="es-ES"/>
        </w:rPr>
      </w:pPr>
      <w:r w:rsidRPr="008F1023">
        <w:rPr>
          <w:rFonts w:ascii="Arial Narrow" w:hAnsi="Arial Narrow"/>
          <w:noProof/>
          <w:lang w:val="es-CO" w:eastAsia="es-CO"/>
        </w:rPr>
        <w:drawing>
          <wp:inline distT="0" distB="0" distL="0" distR="0" wp14:anchorId="6A2C3493" wp14:editId="043A9E3F">
            <wp:extent cx="5612130" cy="4766815"/>
            <wp:effectExtent l="0" t="0" r="7620" b="0"/>
            <wp:docPr id="36"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612130" cy="4766815"/>
                    </a:xfrm>
                    <a:prstGeom prst="rect">
                      <a:avLst/>
                    </a:prstGeom>
                    <a:noFill/>
                    <a:ln>
                      <a:noFill/>
                    </a:ln>
                  </pic:spPr>
                </pic:pic>
              </a:graphicData>
            </a:graphic>
          </wp:inline>
        </w:drawing>
      </w:r>
    </w:p>
    <w:p w14:paraId="19400856" w14:textId="77777777" w:rsidR="00024289" w:rsidRPr="008F1023" w:rsidRDefault="00024289" w:rsidP="00024289">
      <w:pPr>
        <w:jc w:val="center"/>
        <w:rPr>
          <w:rFonts w:ascii="Arial Narrow" w:hAnsi="Arial Narrow" w:cstheme="majorHAnsi"/>
          <w:i/>
          <w:noProof/>
          <w:lang w:val="es-ES"/>
        </w:rPr>
      </w:pPr>
      <w:r w:rsidRPr="008F1023">
        <w:rPr>
          <w:rFonts w:ascii="Arial Narrow" w:hAnsi="Arial Narrow" w:cstheme="majorHAnsi"/>
          <w:i/>
          <w:noProof/>
          <w:lang w:val="es-ES"/>
        </w:rPr>
        <w:t>Fuente: Visor territorilización MUSI 2022</w:t>
      </w:r>
    </w:p>
    <w:p w14:paraId="2540BE5F" w14:textId="77777777" w:rsidR="0055545C" w:rsidRPr="008F1023" w:rsidRDefault="0055545C" w:rsidP="005A0571">
      <w:pPr>
        <w:jc w:val="both"/>
        <w:rPr>
          <w:rFonts w:ascii="Arial Narrow" w:hAnsi="Arial Narrow" w:cstheme="majorHAnsi"/>
          <w:b/>
          <w:i/>
          <w:noProof/>
          <w:lang w:val="es-ES"/>
        </w:rPr>
      </w:pPr>
    </w:p>
    <w:p w14:paraId="7747E98A" w14:textId="1CD73870" w:rsidR="0055545C" w:rsidRPr="008F1023" w:rsidRDefault="0055545C" w:rsidP="005A0571">
      <w:pPr>
        <w:jc w:val="both"/>
        <w:rPr>
          <w:rFonts w:ascii="Arial Narrow" w:hAnsi="Arial Narrow" w:cstheme="majorHAnsi"/>
          <w:b/>
          <w:i/>
          <w:noProof/>
          <w:lang w:val="es-ES"/>
        </w:rPr>
      </w:pPr>
    </w:p>
    <w:p w14:paraId="079CEA59" w14:textId="77777777" w:rsidR="0055545C" w:rsidRPr="008F1023" w:rsidRDefault="0055545C" w:rsidP="005A0571">
      <w:pPr>
        <w:jc w:val="both"/>
        <w:rPr>
          <w:rFonts w:ascii="Arial Narrow" w:hAnsi="Arial Narrow" w:cstheme="majorHAnsi"/>
          <w:b/>
          <w:i/>
          <w:noProof/>
          <w:lang w:val="es-ES"/>
        </w:rPr>
      </w:pPr>
    </w:p>
    <w:p w14:paraId="4B5DCA33" w14:textId="1C9F17E5" w:rsidR="00AF0A7E" w:rsidRPr="008F1023" w:rsidRDefault="005B646D" w:rsidP="005A0571">
      <w:pPr>
        <w:jc w:val="both"/>
        <w:rPr>
          <w:rFonts w:ascii="Arial Narrow" w:hAnsi="Arial Narrow"/>
          <w:color w:val="000000"/>
        </w:rPr>
      </w:pPr>
      <w:r w:rsidRPr="008F1023">
        <w:rPr>
          <w:rFonts w:ascii="Arial Narrow" w:hAnsi="Arial Narrow" w:cs="Arial"/>
        </w:rPr>
        <w:t>Por medio de las intervenciones realizadas como parte del proyecto “</w:t>
      </w:r>
      <w:r w:rsidRPr="008F1023">
        <w:rPr>
          <w:rFonts w:ascii="Arial Narrow" w:hAnsi="Arial Narrow" w:cs="Arial"/>
          <w:i/>
          <w:iCs/>
        </w:rPr>
        <w:t xml:space="preserve">1782 - </w:t>
      </w:r>
      <w:r w:rsidR="00C67FDD" w:rsidRPr="008F1023">
        <w:rPr>
          <w:rFonts w:ascii="Arial Narrow" w:hAnsi="Arial Narrow" w:cs="Arial"/>
          <w:i/>
          <w:iCs/>
        </w:rPr>
        <w:t xml:space="preserve">Un nuevo contrato para la participación ciudadana en </w:t>
      </w:r>
      <w:r w:rsidR="00AE41A3" w:rsidRPr="008F1023">
        <w:rPr>
          <w:rFonts w:ascii="Arial Narrow" w:hAnsi="Arial Narrow" w:cs="Arial"/>
          <w:i/>
          <w:iCs/>
        </w:rPr>
        <w:t>Fontibón</w:t>
      </w:r>
      <w:r w:rsidR="00C67FDD" w:rsidRPr="008F1023">
        <w:rPr>
          <w:rFonts w:ascii="Arial Narrow" w:hAnsi="Arial Narrow" w:cs="Arial"/>
          <w:i/>
          <w:iCs/>
        </w:rPr>
        <w:t>”</w:t>
      </w:r>
      <w:r w:rsidRPr="008F1023">
        <w:rPr>
          <w:rFonts w:ascii="Arial Narrow" w:hAnsi="Arial Narrow"/>
          <w:color w:val="000000"/>
        </w:rPr>
        <w:t xml:space="preserve"> </w:t>
      </w:r>
      <w:r w:rsidR="00C67FDD" w:rsidRPr="008F1023">
        <w:rPr>
          <w:rFonts w:ascii="Arial Narrow" w:hAnsi="Arial Narrow"/>
          <w:color w:val="000000"/>
        </w:rPr>
        <w:t>Se</w:t>
      </w:r>
      <w:r w:rsidR="00AE41A3" w:rsidRPr="008F1023">
        <w:rPr>
          <w:rFonts w:ascii="Arial Narrow" w:hAnsi="Arial Narrow"/>
          <w:color w:val="000000"/>
        </w:rPr>
        <w:t xml:space="preserve"> c</w:t>
      </w:r>
      <w:r w:rsidRPr="008F1023">
        <w:rPr>
          <w:rFonts w:ascii="Arial Narrow" w:hAnsi="Arial Narrow"/>
          <w:color w:val="000000"/>
        </w:rPr>
        <w:t>apacit</w:t>
      </w:r>
      <w:r w:rsidR="00AE41A3" w:rsidRPr="008F1023">
        <w:rPr>
          <w:rFonts w:ascii="Arial Narrow" w:hAnsi="Arial Narrow"/>
          <w:color w:val="000000"/>
        </w:rPr>
        <w:t>ó</w:t>
      </w:r>
      <w:r w:rsidR="00C67FDD" w:rsidRPr="008F1023">
        <w:rPr>
          <w:rFonts w:ascii="Arial Narrow" w:hAnsi="Arial Narrow"/>
          <w:color w:val="000000"/>
        </w:rPr>
        <w:t xml:space="preserve"> a 176</w:t>
      </w:r>
      <w:r w:rsidRPr="008F1023">
        <w:rPr>
          <w:rFonts w:ascii="Arial Narrow" w:hAnsi="Arial Narrow"/>
          <w:color w:val="000000"/>
        </w:rPr>
        <w:t xml:space="preserve"> personas a través de </w:t>
      </w:r>
      <w:r w:rsidR="00C67FDD" w:rsidRPr="008F1023">
        <w:rPr>
          <w:rFonts w:ascii="Arial Narrow" w:hAnsi="Arial Narrow"/>
          <w:color w:val="000000"/>
        </w:rPr>
        <w:t xml:space="preserve">escuelas de </w:t>
      </w:r>
      <w:r w:rsidR="00AE41A3" w:rsidRPr="008F1023">
        <w:rPr>
          <w:rFonts w:ascii="Arial Narrow" w:hAnsi="Arial Narrow"/>
          <w:color w:val="000000"/>
        </w:rPr>
        <w:t>participación</w:t>
      </w:r>
      <w:r w:rsidR="00C67FDD" w:rsidRPr="008F1023">
        <w:rPr>
          <w:rFonts w:ascii="Arial Narrow" w:hAnsi="Arial Narrow"/>
          <w:color w:val="000000"/>
        </w:rPr>
        <w:t xml:space="preserve"> ciudadana </w:t>
      </w:r>
      <w:r w:rsidR="00AE41A3" w:rsidRPr="008F1023">
        <w:rPr>
          <w:rFonts w:ascii="Arial Narrow" w:hAnsi="Arial Narrow"/>
          <w:color w:val="000000"/>
        </w:rPr>
        <w:t>a través</w:t>
      </w:r>
      <w:r w:rsidR="007521B2" w:rsidRPr="008F1023">
        <w:rPr>
          <w:rFonts w:ascii="Arial Narrow" w:hAnsi="Arial Narrow"/>
          <w:color w:val="000000"/>
        </w:rPr>
        <w:t xml:space="preserve"> de</w:t>
      </w:r>
      <w:r w:rsidR="00C67FDD" w:rsidRPr="008F1023">
        <w:rPr>
          <w:rFonts w:ascii="Arial Narrow" w:hAnsi="Arial Narrow"/>
          <w:color w:val="000000"/>
        </w:rPr>
        <w:t xml:space="preserve"> cursos de</w:t>
      </w:r>
      <w:r w:rsidRPr="008F1023">
        <w:rPr>
          <w:rFonts w:ascii="Arial Narrow" w:hAnsi="Arial Narrow"/>
          <w:color w:val="000000"/>
        </w:rPr>
        <w:t xml:space="preserve"> manera virtual y</w:t>
      </w:r>
      <w:r w:rsidR="00C67FDD" w:rsidRPr="008F1023">
        <w:rPr>
          <w:rFonts w:ascii="Arial Narrow" w:hAnsi="Arial Narrow"/>
          <w:color w:val="000000"/>
        </w:rPr>
        <w:t xml:space="preserve"> presencial</w:t>
      </w:r>
      <w:r w:rsidR="007521B2" w:rsidRPr="008F1023">
        <w:rPr>
          <w:rFonts w:ascii="Arial Narrow" w:hAnsi="Arial Narrow"/>
          <w:color w:val="000000"/>
        </w:rPr>
        <w:t xml:space="preserve">, </w:t>
      </w:r>
      <w:r w:rsidR="00AE41A3" w:rsidRPr="008F1023">
        <w:rPr>
          <w:rFonts w:ascii="Arial Narrow" w:hAnsi="Arial Narrow"/>
          <w:color w:val="000000"/>
        </w:rPr>
        <w:t>adicionalmente</w:t>
      </w:r>
      <w:r w:rsidR="007521B2" w:rsidRPr="008F1023">
        <w:rPr>
          <w:rFonts w:ascii="Arial Narrow" w:hAnsi="Arial Narrow"/>
          <w:color w:val="000000"/>
        </w:rPr>
        <w:t xml:space="preserve"> </w:t>
      </w:r>
      <w:r w:rsidR="00C67FDD" w:rsidRPr="008F1023">
        <w:rPr>
          <w:rFonts w:ascii="Arial Narrow" w:hAnsi="Arial Narrow"/>
          <w:color w:val="000000"/>
        </w:rPr>
        <w:t xml:space="preserve">se </w:t>
      </w:r>
      <w:r w:rsidR="007521B2" w:rsidRPr="008F1023">
        <w:rPr>
          <w:rFonts w:ascii="Arial Narrow" w:hAnsi="Arial Narrow"/>
          <w:color w:val="000000"/>
        </w:rPr>
        <w:t>realizó</w:t>
      </w:r>
      <w:r w:rsidR="00C67FDD" w:rsidRPr="008F1023">
        <w:rPr>
          <w:rFonts w:ascii="Arial Narrow" w:hAnsi="Arial Narrow"/>
          <w:color w:val="000000"/>
        </w:rPr>
        <w:t xml:space="preserve"> </w:t>
      </w:r>
      <w:r w:rsidR="00C67FDD" w:rsidRPr="008F1023">
        <w:rPr>
          <w:rFonts w:ascii="Arial Narrow" w:hAnsi="Arial Narrow"/>
          <w:color w:val="000000"/>
        </w:rPr>
        <w:lastRenderedPageBreak/>
        <w:t>un foro para la semana de la participación</w:t>
      </w:r>
      <w:r w:rsidR="00066EB9">
        <w:rPr>
          <w:rFonts w:ascii="Arial Narrow" w:hAnsi="Arial Narrow"/>
          <w:color w:val="000000"/>
        </w:rPr>
        <w:t>, m</w:t>
      </w:r>
      <w:r w:rsidR="00F81647" w:rsidRPr="008F1023">
        <w:rPr>
          <w:rFonts w:ascii="Arial Narrow" w:hAnsi="Arial Narrow"/>
          <w:color w:val="000000"/>
        </w:rPr>
        <w:t xml:space="preserve">ejorando y ampliando </w:t>
      </w:r>
      <w:r w:rsidR="00AF0A7E" w:rsidRPr="008F1023">
        <w:rPr>
          <w:rFonts w:ascii="Arial Narrow" w:hAnsi="Arial Narrow"/>
          <w:color w:val="000000"/>
        </w:rPr>
        <w:t>la incidencia de la comunidad en las decisiones públicas de la localidad.</w:t>
      </w:r>
    </w:p>
    <w:p w14:paraId="6955CBEA" w14:textId="53533EB3" w:rsidR="00AF0A7E" w:rsidRPr="008F1023" w:rsidRDefault="00AF0A7E" w:rsidP="005A0571">
      <w:pPr>
        <w:jc w:val="both"/>
        <w:rPr>
          <w:rFonts w:ascii="Arial Narrow" w:hAnsi="Arial Narrow"/>
          <w:color w:val="000000"/>
        </w:rPr>
      </w:pPr>
    </w:p>
    <w:p w14:paraId="3B9943F3" w14:textId="5324FF0C" w:rsidR="00AF0A7E" w:rsidRPr="008F1023" w:rsidRDefault="00595176" w:rsidP="00595176">
      <w:pPr>
        <w:jc w:val="both"/>
        <w:rPr>
          <w:rFonts w:ascii="Arial Narrow" w:hAnsi="Arial Narrow"/>
          <w:color w:val="000000"/>
        </w:rPr>
      </w:pPr>
      <w:r w:rsidRPr="008F1023">
        <w:rPr>
          <w:rFonts w:ascii="Arial Narrow" w:hAnsi="Arial Narrow" w:cs="Arial"/>
        </w:rPr>
        <w:t xml:space="preserve">En el mismo sentido, a través </w:t>
      </w:r>
      <w:r w:rsidR="00AE41A3" w:rsidRPr="008F1023">
        <w:rPr>
          <w:rFonts w:ascii="Arial Narrow" w:hAnsi="Arial Narrow" w:cs="Arial"/>
        </w:rPr>
        <w:t xml:space="preserve">del proyecto </w:t>
      </w:r>
      <w:r w:rsidR="00AF0A7E" w:rsidRPr="008F1023">
        <w:rPr>
          <w:rFonts w:ascii="Arial Narrow" w:hAnsi="Arial Narrow" w:cs="Arial"/>
        </w:rPr>
        <w:t xml:space="preserve">1782 </w:t>
      </w:r>
      <w:r w:rsidR="00066EB9">
        <w:rPr>
          <w:rFonts w:ascii="Arial Narrow" w:hAnsi="Arial Narrow" w:cs="Arial"/>
        </w:rPr>
        <w:t>– se logró la intervención 4 salones c</w:t>
      </w:r>
      <w:r w:rsidRPr="008F1023">
        <w:rPr>
          <w:rFonts w:ascii="Arial Narrow" w:hAnsi="Arial Narrow" w:cs="Arial"/>
        </w:rPr>
        <w:t>omunales d</w:t>
      </w:r>
      <w:r w:rsidR="00315336" w:rsidRPr="008F1023">
        <w:rPr>
          <w:rFonts w:ascii="Arial Narrow" w:hAnsi="Arial Narrow" w:cs="Arial"/>
        </w:rPr>
        <w:t>urante la vigencia</w:t>
      </w:r>
      <w:r w:rsidRPr="008F1023">
        <w:rPr>
          <w:rFonts w:ascii="Arial Narrow" w:hAnsi="Arial Narrow" w:cs="Arial"/>
        </w:rPr>
        <w:t>,</w:t>
      </w:r>
      <w:r w:rsidR="00315336" w:rsidRPr="008F1023">
        <w:rPr>
          <w:rFonts w:ascii="Arial Narrow" w:hAnsi="Arial Narrow" w:cs="Arial"/>
        </w:rPr>
        <w:t xml:space="preserve"> </w:t>
      </w:r>
      <w:r w:rsidRPr="008F1023">
        <w:rPr>
          <w:rFonts w:ascii="Arial Narrow" w:hAnsi="Arial Narrow" w:cs="Arial"/>
        </w:rPr>
        <w:t xml:space="preserve">de esta manera se </w:t>
      </w:r>
      <w:r w:rsidR="00315336" w:rsidRPr="008F1023">
        <w:rPr>
          <w:rFonts w:ascii="Arial Narrow" w:hAnsi="Arial Narrow" w:cs="Arial"/>
        </w:rPr>
        <w:t>contribuy</w:t>
      </w:r>
      <w:r w:rsidRPr="008F1023">
        <w:rPr>
          <w:rFonts w:ascii="Arial Narrow" w:hAnsi="Arial Narrow" w:cs="Arial"/>
        </w:rPr>
        <w:t xml:space="preserve">ó </w:t>
      </w:r>
      <w:r w:rsidR="00315336" w:rsidRPr="008F1023">
        <w:rPr>
          <w:rFonts w:ascii="Arial Narrow" w:hAnsi="Arial Narrow" w:cs="Arial"/>
        </w:rPr>
        <w:t>en mejoras locativas y fortalecimiento estructural m</w:t>
      </w:r>
      <w:r w:rsidR="00315336" w:rsidRPr="008F1023">
        <w:rPr>
          <w:rFonts w:ascii="Arial Narrow" w:hAnsi="Arial Narrow"/>
          <w:color w:val="000000"/>
        </w:rPr>
        <w:t xml:space="preserve">ejorando los espacios físicos y de tejidos sociales en la participación de la comunidad de Fontibón. </w:t>
      </w:r>
    </w:p>
    <w:p w14:paraId="59585D4D" w14:textId="77777777" w:rsidR="00AF0A7E" w:rsidRPr="008F1023" w:rsidRDefault="00AF0A7E" w:rsidP="005A0571">
      <w:pPr>
        <w:jc w:val="both"/>
        <w:rPr>
          <w:rFonts w:ascii="Arial Narrow" w:hAnsi="Arial Narrow"/>
          <w:color w:val="000000"/>
        </w:rPr>
      </w:pPr>
    </w:p>
    <w:p w14:paraId="4F322F72" w14:textId="1FC15A48" w:rsidR="00F70BFF" w:rsidRPr="008F1023" w:rsidRDefault="00595176" w:rsidP="00F70BFF">
      <w:pPr>
        <w:jc w:val="both"/>
        <w:rPr>
          <w:rFonts w:ascii="Arial Narrow" w:hAnsi="Arial Narrow" w:cstheme="majorHAnsi"/>
          <w:b/>
          <w:noProof/>
          <w:lang w:val="es-ES"/>
        </w:rPr>
      </w:pPr>
      <w:r w:rsidRPr="008F1023">
        <w:rPr>
          <w:rFonts w:ascii="Arial Narrow" w:hAnsi="Arial Narrow" w:cs="Arial"/>
        </w:rPr>
        <w:t>Por otro lado, se logró</w:t>
      </w:r>
      <w:r w:rsidR="00315336" w:rsidRPr="008F1023">
        <w:rPr>
          <w:rFonts w:ascii="Arial Narrow" w:hAnsi="Arial Narrow"/>
        </w:rPr>
        <w:t xml:space="preserve"> </w:t>
      </w:r>
      <w:r w:rsidRPr="008F1023">
        <w:rPr>
          <w:rFonts w:ascii="Arial Narrow" w:hAnsi="Arial Narrow"/>
        </w:rPr>
        <w:t>d</w:t>
      </w:r>
      <w:r w:rsidR="00315336" w:rsidRPr="008F1023">
        <w:rPr>
          <w:rFonts w:ascii="Arial Narrow" w:hAnsi="Arial Narrow" w:cs="Arial"/>
        </w:rPr>
        <w:t xml:space="preserve">otar </w:t>
      </w:r>
      <w:r w:rsidRPr="008F1023">
        <w:rPr>
          <w:rFonts w:ascii="Arial Narrow" w:hAnsi="Arial Narrow" w:cs="Arial"/>
        </w:rPr>
        <w:t>34</w:t>
      </w:r>
      <w:r w:rsidR="00315336" w:rsidRPr="008F1023">
        <w:rPr>
          <w:rFonts w:ascii="Arial Narrow" w:hAnsi="Arial Narrow" w:cs="Arial"/>
        </w:rPr>
        <w:t xml:space="preserve"> sedes de salones comunales</w:t>
      </w:r>
      <w:r w:rsidRPr="008F1023">
        <w:rPr>
          <w:rFonts w:ascii="Arial Narrow" w:hAnsi="Arial Narrow" w:cs="Arial"/>
        </w:rPr>
        <w:t xml:space="preserve"> </w:t>
      </w:r>
      <w:r w:rsidR="00F70BFF" w:rsidRPr="008F1023">
        <w:rPr>
          <w:rFonts w:ascii="Arial Narrow" w:hAnsi="Arial Narrow" w:cs="Arial"/>
        </w:rPr>
        <w:t xml:space="preserve">con elementos </w:t>
      </w:r>
      <w:r w:rsidRPr="008F1023">
        <w:rPr>
          <w:rFonts w:ascii="Arial Narrow" w:hAnsi="Arial Narrow" w:cs="Arial"/>
        </w:rPr>
        <w:t>tecnológicos</w:t>
      </w:r>
      <w:r w:rsidR="00F70BFF" w:rsidRPr="008F1023">
        <w:rPr>
          <w:rFonts w:ascii="Arial Narrow" w:hAnsi="Arial Narrow" w:cs="Arial"/>
        </w:rPr>
        <w:t xml:space="preserve"> y logísticos fortaleciendo los procesos comunales para que sean más eficaces y eficientes en los procesos de participación ciudadana. Adecuando los </w:t>
      </w:r>
      <w:r w:rsidR="00F70BFF" w:rsidRPr="008F1023">
        <w:rPr>
          <w:rFonts w:ascii="Arial Narrow" w:hAnsi="Arial Narrow"/>
          <w:color w:val="000000"/>
        </w:rPr>
        <w:t xml:space="preserve">espacios físicos sociales de democracia participativa y convivencia impactando de manera </w:t>
      </w:r>
      <w:r w:rsidR="00B965C7" w:rsidRPr="008F1023">
        <w:rPr>
          <w:rFonts w:ascii="Arial Narrow" w:hAnsi="Arial Narrow"/>
          <w:color w:val="000000"/>
        </w:rPr>
        <w:t>positiva las</w:t>
      </w:r>
      <w:r w:rsidR="00066EB9">
        <w:rPr>
          <w:rFonts w:ascii="Arial Narrow" w:hAnsi="Arial Narrow"/>
          <w:color w:val="000000"/>
        </w:rPr>
        <w:t xml:space="preserve"> (8) UPZ de la l</w:t>
      </w:r>
      <w:r w:rsidR="00F70BFF" w:rsidRPr="008F1023">
        <w:rPr>
          <w:rFonts w:ascii="Arial Narrow" w:hAnsi="Arial Narrow"/>
          <w:color w:val="000000"/>
        </w:rPr>
        <w:t>ocalidad de Fontibón</w:t>
      </w:r>
      <w:r w:rsidR="00D567D0" w:rsidRPr="008F1023">
        <w:rPr>
          <w:rFonts w:ascii="Arial Narrow" w:hAnsi="Arial Narrow"/>
          <w:color w:val="000000"/>
        </w:rPr>
        <w:t>.</w:t>
      </w:r>
    </w:p>
    <w:p w14:paraId="5699277D" w14:textId="77777777" w:rsidR="0055545C" w:rsidRPr="008F1023" w:rsidRDefault="0055545C" w:rsidP="005A0571">
      <w:pPr>
        <w:jc w:val="both"/>
        <w:rPr>
          <w:rFonts w:ascii="Arial Narrow" w:hAnsi="Arial Narrow" w:cstheme="majorHAnsi"/>
          <w:noProof/>
          <w:lang w:val="es-ES"/>
        </w:rPr>
      </w:pPr>
    </w:p>
    <w:p w14:paraId="229B5858" w14:textId="055D20CA" w:rsidR="00264909" w:rsidRPr="008F1023" w:rsidRDefault="00264909" w:rsidP="005A0571">
      <w:pPr>
        <w:jc w:val="both"/>
        <w:rPr>
          <w:rFonts w:ascii="Arial Narrow" w:hAnsi="Arial Narrow" w:cstheme="majorHAnsi"/>
          <w:noProof/>
          <w:lang w:val="es-ES"/>
        </w:rPr>
      </w:pPr>
    </w:p>
    <w:p w14:paraId="57ABE2E5" w14:textId="3A94AECD" w:rsidR="00F95DF8" w:rsidRPr="008F1023" w:rsidRDefault="00F95DF8" w:rsidP="005A0571">
      <w:pPr>
        <w:jc w:val="both"/>
        <w:rPr>
          <w:rFonts w:ascii="Arial Narrow" w:hAnsi="Arial Narrow" w:cstheme="majorHAnsi"/>
          <w:noProof/>
          <w:lang w:val="es-ES"/>
        </w:rPr>
      </w:pPr>
      <w:r w:rsidRPr="008F1023">
        <w:rPr>
          <w:rFonts w:ascii="Arial Narrow" w:hAnsi="Arial Narrow" w:cstheme="majorHAnsi"/>
          <w:noProof/>
          <w:lang w:val="es-ES"/>
        </w:rPr>
        <w:br w:type="column"/>
      </w:r>
    </w:p>
    <w:p w14:paraId="15066638" w14:textId="24961736" w:rsidR="00F95DF8" w:rsidRPr="008F1023" w:rsidRDefault="00F95DF8" w:rsidP="005A0571">
      <w:pPr>
        <w:pStyle w:val="Ttulo1"/>
        <w:numPr>
          <w:ilvl w:val="0"/>
          <w:numId w:val="10"/>
        </w:numPr>
        <w:pBdr>
          <w:top w:val="single" w:sz="2" w:space="6" w:color="632423" w:themeColor="accent2" w:themeShade="80"/>
          <w:left w:val="single" w:sz="2" w:space="20" w:color="632423" w:themeColor="accent2" w:themeShade="80"/>
          <w:bottom w:val="single" w:sz="2" w:space="6" w:color="632423" w:themeColor="accent2" w:themeShade="80"/>
          <w:right w:val="single" w:sz="2" w:space="20" w:color="632423" w:themeColor="accent2" w:themeShade="80"/>
        </w:pBdr>
        <w:shd w:val="clear" w:color="auto" w:fill="632423" w:themeFill="accent2" w:themeFillShade="80"/>
        <w:jc w:val="both"/>
        <w:rPr>
          <w:rFonts w:ascii="Arial Narrow" w:eastAsia="Arial Unicode MS" w:hAnsi="Arial Narrow" w:cstheme="majorHAnsi"/>
          <w:sz w:val="24"/>
          <w:szCs w:val="24"/>
        </w:rPr>
      </w:pPr>
      <w:bookmarkStart w:id="25" w:name="_Toc126926009"/>
      <w:r w:rsidRPr="008F1023">
        <w:rPr>
          <w:rFonts w:ascii="Arial Narrow" w:eastAsia="Arial Unicode MS" w:hAnsi="Arial Narrow" w:cstheme="majorHAnsi"/>
          <w:caps w:val="0"/>
          <w:sz w:val="24"/>
          <w:szCs w:val="24"/>
        </w:rPr>
        <w:t xml:space="preserve">PRINCIPALES </w:t>
      </w:r>
      <w:r w:rsidRPr="008F1023">
        <w:rPr>
          <w:rFonts w:ascii="Arial Narrow" w:eastAsia="Arial Unicode MS" w:hAnsi="Arial Narrow" w:cstheme="majorHAnsi"/>
          <w:caps w:val="0"/>
          <w:sz w:val="24"/>
          <w:szCs w:val="24"/>
          <w:lang w:val="es-AR"/>
        </w:rPr>
        <w:t xml:space="preserve">RESULTADOS DE </w:t>
      </w:r>
      <w:r w:rsidR="0097604E" w:rsidRPr="008F1023">
        <w:rPr>
          <w:rFonts w:ascii="Arial Narrow" w:eastAsia="Arial Unicode MS" w:hAnsi="Arial Narrow" w:cstheme="majorHAnsi"/>
          <w:caps w:val="0"/>
          <w:sz w:val="24"/>
          <w:szCs w:val="24"/>
          <w:lang w:val="es-AR"/>
        </w:rPr>
        <w:t>P</w:t>
      </w:r>
      <w:r w:rsidRPr="008F1023">
        <w:rPr>
          <w:rFonts w:ascii="Arial Narrow" w:eastAsia="Arial Unicode MS" w:hAnsi="Arial Narrow" w:cstheme="majorHAnsi"/>
          <w:caps w:val="0"/>
          <w:sz w:val="24"/>
          <w:szCs w:val="24"/>
          <w:lang w:val="es-AR"/>
        </w:rPr>
        <w:t>RESUPUESTOS PARTICIPATIVOS</w:t>
      </w:r>
      <w:bookmarkEnd w:id="25"/>
    </w:p>
    <w:p w14:paraId="318C3B1A" w14:textId="77777777" w:rsidR="00F95DF8" w:rsidRPr="008F1023" w:rsidRDefault="00F95DF8" w:rsidP="005A0571">
      <w:pPr>
        <w:jc w:val="both"/>
        <w:rPr>
          <w:rFonts w:ascii="Arial Narrow" w:hAnsi="Arial Narrow" w:cstheme="majorHAnsi"/>
          <w:noProof/>
          <w:lang w:val="es-ES"/>
        </w:rPr>
      </w:pPr>
    </w:p>
    <w:p w14:paraId="4E777ABD" w14:textId="0D5ABF9B" w:rsidR="00664DD6" w:rsidRPr="008F1023" w:rsidRDefault="00E82506" w:rsidP="005A0571">
      <w:pPr>
        <w:jc w:val="both"/>
        <w:rPr>
          <w:rFonts w:ascii="Arial Narrow" w:hAnsi="Arial Narrow" w:cstheme="majorHAnsi"/>
        </w:rPr>
      </w:pPr>
      <w:r w:rsidRPr="008F1023">
        <w:rPr>
          <w:rFonts w:ascii="Arial Narrow" w:hAnsi="Arial Narrow" w:cstheme="majorHAnsi"/>
        </w:rPr>
        <w:t>Para la implementación de la fase dos de Presupuestos Participativos 2022 de acuerdo con la directriz establecida por la Coordinación General de los Presupuestos Participativos; el equipo de Participación realizó un proceso pro</w:t>
      </w:r>
      <w:r w:rsidR="00066EB9">
        <w:rPr>
          <w:rFonts w:ascii="Arial Narrow" w:hAnsi="Arial Narrow" w:cstheme="majorHAnsi"/>
        </w:rPr>
        <w:t xml:space="preserve">fundo de </w:t>
      </w:r>
      <w:proofErr w:type="spellStart"/>
      <w:r w:rsidR="00066EB9">
        <w:rPr>
          <w:rFonts w:ascii="Arial Narrow" w:hAnsi="Arial Narrow" w:cstheme="majorHAnsi"/>
        </w:rPr>
        <w:t>territorialización</w:t>
      </w:r>
      <w:proofErr w:type="spellEnd"/>
      <w:r w:rsidR="00066EB9">
        <w:rPr>
          <w:rFonts w:ascii="Arial Narrow" w:hAnsi="Arial Narrow" w:cstheme="majorHAnsi"/>
        </w:rPr>
        <w:t xml:space="preserve"> en salones c</w:t>
      </w:r>
      <w:r w:rsidRPr="008F1023">
        <w:rPr>
          <w:rFonts w:ascii="Arial Narrow" w:hAnsi="Arial Narrow" w:cstheme="majorHAnsi"/>
        </w:rPr>
        <w:t>omunales e instancias de participación, descentralizando la pedagogía sobre la metodología</w:t>
      </w:r>
      <w:r w:rsidR="00595176" w:rsidRPr="008F1023">
        <w:rPr>
          <w:rFonts w:ascii="Arial Narrow" w:hAnsi="Arial Narrow" w:cstheme="majorHAnsi"/>
        </w:rPr>
        <w:t xml:space="preserve"> y</w:t>
      </w:r>
      <w:r w:rsidRPr="008F1023">
        <w:rPr>
          <w:rFonts w:ascii="Arial Narrow" w:hAnsi="Arial Narrow" w:cstheme="majorHAnsi"/>
        </w:rPr>
        <w:t xml:space="preserve"> las metas que recibirían propuestas autónomas o por laboratorios cívicos y diferenciales. </w:t>
      </w:r>
    </w:p>
    <w:p w14:paraId="6FE4BEFC" w14:textId="77777777" w:rsidR="00664DD6" w:rsidRPr="008F1023" w:rsidRDefault="00664DD6" w:rsidP="005A0571">
      <w:pPr>
        <w:jc w:val="both"/>
        <w:rPr>
          <w:rFonts w:ascii="Arial Narrow" w:hAnsi="Arial Narrow" w:cstheme="majorHAnsi"/>
        </w:rPr>
      </w:pPr>
    </w:p>
    <w:p w14:paraId="65FCA914" w14:textId="6D755401" w:rsidR="00E82506" w:rsidRPr="008F1023" w:rsidRDefault="00E82506" w:rsidP="005A0571">
      <w:pPr>
        <w:jc w:val="both"/>
        <w:rPr>
          <w:rFonts w:ascii="Arial Narrow" w:hAnsi="Arial Narrow" w:cstheme="majorHAnsi"/>
        </w:rPr>
      </w:pPr>
      <w:r w:rsidRPr="008F1023">
        <w:rPr>
          <w:rFonts w:ascii="Arial Narrow" w:hAnsi="Arial Narrow" w:cstheme="majorHAnsi"/>
        </w:rPr>
        <w:t>De igual forma</w:t>
      </w:r>
      <w:r w:rsidR="00BE3B86" w:rsidRPr="008F1023">
        <w:rPr>
          <w:rFonts w:ascii="Arial Narrow" w:hAnsi="Arial Narrow" w:cstheme="majorHAnsi"/>
        </w:rPr>
        <w:t>,</w:t>
      </w:r>
      <w:r w:rsidRPr="008F1023">
        <w:rPr>
          <w:rFonts w:ascii="Arial Narrow" w:hAnsi="Arial Narrow" w:cstheme="majorHAnsi"/>
        </w:rPr>
        <w:t xml:space="preserve"> durante el proceso de</w:t>
      </w:r>
      <w:r w:rsidR="00541670" w:rsidRPr="008F1023">
        <w:rPr>
          <w:rFonts w:ascii="Arial Narrow" w:hAnsi="Arial Narrow" w:cstheme="majorHAnsi"/>
        </w:rPr>
        <w:t xml:space="preserve"> priorización todas las divisiones del </w:t>
      </w:r>
      <w:r w:rsidRPr="008F1023">
        <w:rPr>
          <w:rFonts w:ascii="Arial Narrow" w:hAnsi="Arial Narrow" w:cstheme="majorHAnsi"/>
        </w:rPr>
        <w:t xml:space="preserve">Área de Gestión del Desarrollo Local salieron a la calle cubriendo las diferentes actividades que desarrolló la Alcaldía durante el mes de </w:t>
      </w:r>
      <w:r w:rsidR="00664DD6" w:rsidRPr="008F1023">
        <w:rPr>
          <w:rFonts w:ascii="Arial Narrow" w:hAnsi="Arial Narrow" w:cstheme="majorHAnsi"/>
        </w:rPr>
        <w:t>octubre</w:t>
      </w:r>
      <w:r w:rsidR="00066EB9">
        <w:rPr>
          <w:rFonts w:ascii="Arial Narrow" w:hAnsi="Arial Narrow" w:cstheme="majorHAnsi"/>
        </w:rPr>
        <w:t xml:space="preserve"> de 2022</w:t>
      </w:r>
      <w:r w:rsidR="00541670" w:rsidRPr="008F1023">
        <w:rPr>
          <w:rFonts w:ascii="Arial Narrow" w:hAnsi="Arial Narrow" w:cstheme="majorHAnsi"/>
        </w:rPr>
        <w:t>,</w:t>
      </w:r>
      <w:r w:rsidR="00595176" w:rsidRPr="008F1023">
        <w:rPr>
          <w:rFonts w:ascii="Arial Narrow" w:hAnsi="Arial Narrow" w:cstheme="majorHAnsi"/>
        </w:rPr>
        <w:t xml:space="preserve"> </w:t>
      </w:r>
      <w:r w:rsidRPr="008F1023">
        <w:rPr>
          <w:rFonts w:ascii="Arial Narrow" w:hAnsi="Arial Narrow" w:cstheme="majorHAnsi"/>
        </w:rPr>
        <w:t xml:space="preserve">haciendo pedagogía para la votación de las 93 propuestas que </w:t>
      </w:r>
      <w:r w:rsidR="00595176" w:rsidRPr="008F1023">
        <w:rPr>
          <w:rFonts w:ascii="Arial Narrow" w:hAnsi="Arial Narrow" w:cstheme="majorHAnsi"/>
        </w:rPr>
        <w:t>fueron viabilizadas</w:t>
      </w:r>
      <w:r w:rsidR="00541670" w:rsidRPr="008F1023">
        <w:rPr>
          <w:rFonts w:ascii="Arial Narrow" w:hAnsi="Arial Narrow" w:cstheme="majorHAnsi"/>
        </w:rPr>
        <w:t xml:space="preserve"> por los sectores, teniendo como resultado </w:t>
      </w:r>
      <w:r w:rsidR="00444D49" w:rsidRPr="008F1023">
        <w:rPr>
          <w:rFonts w:ascii="Arial Narrow" w:hAnsi="Arial Narrow" w:cstheme="majorHAnsi"/>
        </w:rPr>
        <w:t>la</w:t>
      </w:r>
      <w:r w:rsidR="00541670" w:rsidRPr="008F1023">
        <w:rPr>
          <w:rFonts w:ascii="Arial Narrow" w:hAnsi="Arial Narrow" w:cstheme="majorHAnsi"/>
        </w:rPr>
        <w:t xml:space="preserve"> </w:t>
      </w:r>
      <w:r w:rsidR="00444D49" w:rsidRPr="008F1023">
        <w:rPr>
          <w:rFonts w:ascii="Arial Narrow" w:hAnsi="Arial Narrow" w:cstheme="majorHAnsi"/>
        </w:rPr>
        <w:t>priorización de 62 propuestas.</w:t>
      </w:r>
    </w:p>
    <w:p w14:paraId="4C6D94E9" w14:textId="77777777" w:rsidR="00595176" w:rsidRPr="008F1023" w:rsidRDefault="00595176" w:rsidP="005A0571">
      <w:pPr>
        <w:jc w:val="both"/>
        <w:rPr>
          <w:rFonts w:ascii="Arial Narrow" w:hAnsi="Arial Narrow" w:cstheme="majorHAnsi"/>
        </w:rPr>
      </w:pPr>
    </w:p>
    <w:p w14:paraId="28EF3FC1" w14:textId="7403D882" w:rsidR="00E82506" w:rsidRPr="008F1023" w:rsidRDefault="00595176" w:rsidP="005A0571">
      <w:pPr>
        <w:jc w:val="both"/>
        <w:rPr>
          <w:rFonts w:ascii="Arial Narrow" w:hAnsi="Arial Narrow" w:cstheme="majorHAnsi"/>
        </w:rPr>
      </w:pPr>
      <w:r w:rsidRPr="008F1023">
        <w:rPr>
          <w:rFonts w:ascii="Arial Narrow" w:hAnsi="Arial Narrow" w:cstheme="majorHAnsi"/>
        </w:rPr>
        <w:t>A continuación, se enuncian cuáles fueron</w:t>
      </w:r>
      <w:r w:rsidR="00E82506" w:rsidRPr="008F1023">
        <w:rPr>
          <w:rFonts w:ascii="Arial Narrow" w:hAnsi="Arial Narrow" w:cstheme="majorHAnsi"/>
        </w:rPr>
        <w:t xml:space="preserve"> los resultados</w:t>
      </w:r>
      <w:r w:rsidR="00444D49" w:rsidRPr="008F1023">
        <w:rPr>
          <w:rFonts w:ascii="Arial Narrow" w:hAnsi="Arial Narrow" w:cstheme="majorHAnsi"/>
        </w:rPr>
        <w:t xml:space="preserve"> del ejercicio de los Presupuestos Participativos</w:t>
      </w:r>
      <w:r w:rsidR="00E82506" w:rsidRPr="008F1023">
        <w:rPr>
          <w:rFonts w:ascii="Arial Narrow" w:hAnsi="Arial Narrow" w:cstheme="majorHAnsi"/>
        </w:rPr>
        <w:t>:</w:t>
      </w:r>
    </w:p>
    <w:p w14:paraId="7D6DA0A2" w14:textId="77777777" w:rsidR="00E82506" w:rsidRPr="008F1023" w:rsidRDefault="00E82506" w:rsidP="005A0571">
      <w:pPr>
        <w:jc w:val="both"/>
        <w:rPr>
          <w:rFonts w:ascii="Arial Narrow" w:eastAsia="Times New Roman" w:hAnsi="Arial Narrow" w:cstheme="majorHAnsi"/>
          <w:color w:val="000000"/>
          <w:lang w:eastAsia="es-ES_tradnl"/>
        </w:rPr>
      </w:pPr>
    </w:p>
    <w:p w14:paraId="71B858AA" w14:textId="61889149" w:rsidR="00E82506" w:rsidRPr="008F1023" w:rsidRDefault="00E82506" w:rsidP="005A0571">
      <w:pPr>
        <w:jc w:val="both"/>
        <w:rPr>
          <w:rFonts w:ascii="Arial Narrow" w:eastAsia="Times New Roman" w:hAnsi="Arial Narrow" w:cstheme="majorHAnsi"/>
          <w:lang w:eastAsia="es-ES_tradnl"/>
        </w:rPr>
      </w:pPr>
      <w:r w:rsidRPr="008F1023">
        <w:rPr>
          <w:rFonts w:ascii="Arial Narrow" w:eastAsia="Times New Roman" w:hAnsi="Arial Narrow" w:cstheme="majorHAnsi"/>
          <w:b/>
          <w:bCs/>
          <w:color w:val="000000"/>
          <w:lang w:eastAsia="es-ES_tradnl"/>
        </w:rPr>
        <w:t>Propuestas inscritas</w:t>
      </w:r>
      <w:r w:rsidR="00664DD6" w:rsidRPr="008F1023">
        <w:rPr>
          <w:rFonts w:ascii="Arial Narrow" w:eastAsia="Times New Roman" w:hAnsi="Arial Narrow" w:cstheme="majorHAnsi"/>
          <w:color w:val="000000"/>
          <w:lang w:eastAsia="es-ES_tradnl"/>
        </w:rPr>
        <w:t xml:space="preserve">: </w:t>
      </w:r>
      <w:r w:rsidRPr="008F1023">
        <w:rPr>
          <w:rFonts w:ascii="Arial Narrow" w:eastAsia="Times New Roman" w:hAnsi="Arial Narrow" w:cstheme="majorHAnsi"/>
          <w:color w:val="000000"/>
          <w:lang w:eastAsia="es-ES_tradnl"/>
        </w:rPr>
        <w:t>223</w:t>
      </w:r>
      <w:r w:rsidR="00664DD6" w:rsidRPr="008F1023">
        <w:rPr>
          <w:rFonts w:ascii="Arial Narrow" w:eastAsia="Times New Roman" w:hAnsi="Arial Narrow" w:cstheme="majorHAnsi"/>
          <w:color w:val="000000"/>
          <w:lang w:eastAsia="es-ES_tradnl"/>
        </w:rPr>
        <w:t>.</w:t>
      </w:r>
    </w:p>
    <w:p w14:paraId="482E6EAA" w14:textId="335CCBF7" w:rsidR="00E82506" w:rsidRPr="008F1023" w:rsidRDefault="00E82506" w:rsidP="005A0571">
      <w:pPr>
        <w:jc w:val="both"/>
        <w:rPr>
          <w:rFonts w:ascii="Arial Narrow" w:eastAsia="Times New Roman" w:hAnsi="Arial Narrow" w:cstheme="majorHAnsi"/>
          <w:color w:val="000000"/>
          <w:lang w:eastAsia="es-ES_tradnl"/>
        </w:rPr>
      </w:pPr>
      <w:r w:rsidRPr="008F1023">
        <w:rPr>
          <w:rFonts w:ascii="Arial Narrow" w:eastAsia="Times New Roman" w:hAnsi="Arial Narrow" w:cstheme="majorHAnsi"/>
          <w:b/>
          <w:bCs/>
          <w:color w:val="000000"/>
          <w:lang w:eastAsia="es-ES_tradnl"/>
        </w:rPr>
        <w:t>Propuestas seleccionadas</w:t>
      </w:r>
      <w:r w:rsidRPr="008F1023">
        <w:rPr>
          <w:rFonts w:ascii="Arial Narrow" w:eastAsia="Times New Roman" w:hAnsi="Arial Narrow" w:cstheme="majorHAnsi"/>
          <w:color w:val="000000"/>
          <w:lang w:eastAsia="es-ES_tradnl"/>
        </w:rPr>
        <w:t xml:space="preserve"> (votación y umbral)</w:t>
      </w:r>
      <w:r w:rsidR="00664DD6" w:rsidRPr="008F1023">
        <w:rPr>
          <w:rFonts w:ascii="Arial Narrow" w:eastAsia="Times New Roman" w:hAnsi="Arial Narrow" w:cstheme="majorHAnsi"/>
          <w:color w:val="000000"/>
          <w:lang w:eastAsia="es-ES_tradnl"/>
        </w:rPr>
        <w:t>:</w:t>
      </w:r>
      <w:r w:rsidRPr="008F1023">
        <w:rPr>
          <w:rFonts w:ascii="Arial Narrow" w:eastAsia="Times New Roman" w:hAnsi="Arial Narrow" w:cstheme="majorHAnsi"/>
          <w:color w:val="000000"/>
          <w:lang w:eastAsia="es-ES_tradnl"/>
        </w:rPr>
        <w:t xml:space="preserve"> 56</w:t>
      </w:r>
      <w:r w:rsidR="00664DD6" w:rsidRPr="008F1023">
        <w:rPr>
          <w:rFonts w:ascii="Arial Narrow" w:eastAsia="Times New Roman" w:hAnsi="Arial Narrow" w:cstheme="majorHAnsi"/>
          <w:color w:val="000000"/>
          <w:lang w:eastAsia="es-ES_tradnl"/>
        </w:rPr>
        <w:t xml:space="preserve">. </w:t>
      </w:r>
    </w:p>
    <w:p w14:paraId="385841CE" w14:textId="0A098C04" w:rsidR="00E82506" w:rsidRPr="008F1023" w:rsidRDefault="00E82506" w:rsidP="005A0571">
      <w:pPr>
        <w:jc w:val="both"/>
        <w:rPr>
          <w:rFonts w:ascii="Arial Narrow" w:eastAsia="Times New Roman" w:hAnsi="Arial Narrow" w:cstheme="majorHAnsi"/>
          <w:color w:val="000000"/>
          <w:lang w:eastAsia="es-ES_tradnl"/>
        </w:rPr>
      </w:pPr>
      <w:r w:rsidRPr="008F1023">
        <w:rPr>
          <w:rFonts w:ascii="Arial Narrow" w:eastAsia="Times New Roman" w:hAnsi="Arial Narrow" w:cstheme="majorHAnsi"/>
          <w:b/>
          <w:bCs/>
          <w:color w:val="000000"/>
          <w:lang w:eastAsia="es-ES_tradnl"/>
        </w:rPr>
        <w:t>Asambleas</w:t>
      </w:r>
      <w:r w:rsidRPr="008F1023">
        <w:rPr>
          <w:rFonts w:ascii="Arial Narrow" w:eastAsia="Times New Roman" w:hAnsi="Arial Narrow" w:cstheme="majorHAnsi"/>
          <w:color w:val="000000"/>
          <w:lang w:eastAsia="es-ES_tradnl"/>
        </w:rPr>
        <w:t>: 4</w:t>
      </w:r>
      <w:r w:rsidR="00664DD6" w:rsidRPr="008F1023">
        <w:rPr>
          <w:rFonts w:ascii="Arial Narrow" w:eastAsia="Times New Roman" w:hAnsi="Arial Narrow" w:cstheme="majorHAnsi"/>
          <w:color w:val="000000"/>
          <w:lang w:eastAsia="es-ES_tradnl"/>
        </w:rPr>
        <w:t>.</w:t>
      </w:r>
    </w:p>
    <w:p w14:paraId="2CE151B5" w14:textId="77777777" w:rsidR="00E82506" w:rsidRPr="008F1023" w:rsidRDefault="00E82506" w:rsidP="005A0571">
      <w:pPr>
        <w:jc w:val="both"/>
        <w:rPr>
          <w:rFonts w:ascii="Arial Narrow" w:eastAsia="Times New Roman" w:hAnsi="Arial Narrow" w:cstheme="majorHAnsi"/>
          <w:lang w:eastAsia="es-ES_tradnl"/>
        </w:rPr>
      </w:pPr>
      <w:r w:rsidRPr="008F1023">
        <w:rPr>
          <w:rFonts w:ascii="Arial Narrow" w:eastAsia="Times New Roman" w:hAnsi="Arial Narrow" w:cstheme="majorHAnsi"/>
          <w:b/>
          <w:bCs/>
          <w:color w:val="000000"/>
          <w:lang w:eastAsia="es-ES_tradnl"/>
        </w:rPr>
        <w:t>Votación en Colegios</w:t>
      </w:r>
      <w:r w:rsidRPr="008F1023">
        <w:rPr>
          <w:rFonts w:ascii="Arial Narrow" w:eastAsia="Times New Roman" w:hAnsi="Arial Narrow" w:cstheme="majorHAnsi"/>
          <w:color w:val="000000"/>
          <w:lang w:eastAsia="es-ES_tradnl"/>
        </w:rPr>
        <w:t>: 6 privados, 3 púbicos y 1 sede del SENA.</w:t>
      </w:r>
    </w:p>
    <w:p w14:paraId="5B08465F" w14:textId="77777777" w:rsidR="00E82506" w:rsidRPr="008F1023" w:rsidRDefault="00E82506" w:rsidP="005A0571">
      <w:pPr>
        <w:jc w:val="both"/>
        <w:rPr>
          <w:rFonts w:ascii="Arial Narrow" w:eastAsia="Times New Roman" w:hAnsi="Arial Narrow" w:cstheme="majorHAnsi"/>
          <w:lang w:eastAsia="es-ES_tradnl"/>
        </w:rPr>
      </w:pPr>
      <w:r w:rsidRPr="008F1023">
        <w:rPr>
          <w:rFonts w:ascii="Arial Narrow" w:eastAsia="Times New Roman" w:hAnsi="Arial Narrow" w:cstheme="majorHAnsi"/>
          <w:b/>
          <w:bCs/>
          <w:color w:val="000000"/>
          <w:lang w:eastAsia="es-ES_tradnl"/>
        </w:rPr>
        <w:t>Votos físicos</w:t>
      </w:r>
      <w:r w:rsidRPr="008F1023">
        <w:rPr>
          <w:rFonts w:ascii="Arial Narrow" w:eastAsia="Times New Roman" w:hAnsi="Arial Narrow" w:cstheme="majorHAnsi"/>
          <w:color w:val="000000"/>
          <w:lang w:eastAsia="es-ES_tradnl"/>
        </w:rPr>
        <w:t xml:space="preserve"> 8.934, </w:t>
      </w:r>
      <w:r w:rsidRPr="008F1023">
        <w:rPr>
          <w:rFonts w:ascii="Arial Narrow" w:eastAsia="Times New Roman" w:hAnsi="Arial Narrow" w:cstheme="majorHAnsi"/>
          <w:b/>
          <w:bCs/>
          <w:color w:val="000000"/>
          <w:lang w:eastAsia="es-ES_tradnl"/>
        </w:rPr>
        <w:t>votos digitales</w:t>
      </w:r>
      <w:r w:rsidRPr="008F1023">
        <w:rPr>
          <w:rFonts w:ascii="Arial Narrow" w:eastAsia="Times New Roman" w:hAnsi="Arial Narrow" w:cstheme="majorHAnsi"/>
          <w:color w:val="000000"/>
          <w:lang w:eastAsia="es-ES_tradnl"/>
        </w:rPr>
        <w:t xml:space="preserve"> 2.004</w:t>
      </w:r>
    </w:p>
    <w:p w14:paraId="67809E80" w14:textId="77777777" w:rsidR="00E82506" w:rsidRPr="008F1023" w:rsidRDefault="00E82506" w:rsidP="005A0571">
      <w:pPr>
        <w:jc w:val="both"/>
        <w:rPr>
          <w:rFonts w:ascii="Arial Narrow" w:eastAsia="Times New Roman" w:hAnsi="Arial Narrow" w:cstheme="majorHAnsi"/>
          <w:b/>
          <w:bCs/>
          <w:color w:val="000000"/>
          <w:lang w:eastAsia="es-ES_tradnl"/>
        </w:rPr>
      </w:pPr>
    </w:p>
    <w:p w14:paraId="4C4D753B" w14:textId="34315DD9" w:rsidR="00E82506" w:rsidRPr="008F1023" w:rsidRDefault="00E82506" w:rsidP="005A0571">
      <w:pPr>
        <w:jc w:val="both"/>
        <w:rPr>
          <w:rFonts w:ascii="Arial Narrow" w:eastAsia="Times New Roman" w:hAnsi="Arial Narrow" w:cstheme="majorHAnsi"/>
          <w:b/>
          <w:bCs/>
          <w:color w:val="000000"/>
          <w:lang w:eastAsia="es-ES_tradnl"/>
        </w:rPr>
      </w:pPr>
      <w:r w:rsidRPr="008F1023">
        <w:rPr>
          <w:rFonts w:ascii="Arial Narrow" w:eastAsia="Times New Roman" w:hAnsi="Arial Narrow" w:cstheme="majorHAnsi"/>
          <w:b/>
          <w:bCs/>
          <w:color w:val="000000"/>
          <w:lang w:eastAsia="es-ES_tradnl"/>
        </w:rPr>
        <w:t>Espacios diferenciales</w:t>
      </w:r>
    </w:p>
    <w:p w14:paraId="64EA105E" w14:textId="77777777" w:rsidR="00664DD6" w:rsidRPr="008F1023" w:rsidRDefault="00664DD6" w:rsidP="005A0571">
      <w:pPr>
        <w:jc w:val="both"/>
        <w:rPr>
          <w:rFonts w:ascii="Arial Narrow" w:eastAsia="Times New Roman" w:hAnsi="Arial Narrow" w:cstheme="majorHAnsi"/>
          <w:b/>
          <w:bCs/>
          <w:color w:val="000000"/>
          <w:lang w:eastAsia="es-ES_tradnl"/>
        </w:rPr>
      </w:pPr>
    </w:p>
    <w:p w14:paraId="52974561" w14:textId="51F37AAB" w:rsidR="00E82506" w:rsidRPr="008F1023" w:rsidRDefault="00595176" w:rsidP="005A0571">
      <w:pPr>
        <w:pStyle w:val="Prrafodelista"/>
        <w:numPr>
          <w:ilvl w:val="0"/>
          <w:numId w:val="17"/>
        </w:numPr>
        <w:jc w:val="both"/>
        <w:rPr>
          <w:rFonts w:ascii="Arial Narrow" w:eastAsia="Times New Roman" w:hAnsi="Arial Narrow" w:cstheme="majorHAnsi"/>
          <w:sz w:val="24"/>
          <w:szCs w:val="24"/>
          <w:lang w:val="es-CO" w:eastAsia="es-ES_tradnl"/>
        </w:rPr>
      </w:pPr>
      <w:r w:rsidRPr="008F1023">
        <w:rPr>
          <w:rFonts w:ascii="Arial Narrow" w:eastAsia="Times New Roman" w:hAnsi="Arial Narrow" w:cstheme="majorHAnsi"/>
          <w:color w:val="000000"/>
          <w:sz w:val="24"/>
          <w:szCs w:val="24"/>
          <w:lang w:val="es-CO" w:eastAsia="es-ES_tradnl"/>
        </w:rPr>
        <w:t xml:space="preserve">Se realizaron 10 </w:t>
      </w:r>
      <w:r w:rsidR="00E82506" w:rsidRPr="008F1023">
        <w:rPr>
          <w:rFonts w:ascii="Arial Narrow" w:eastAsia="Times New Roman" w:hAnsi="Arial Narrow" w:cstheme="majorHAnsi"/>
          <w:color w:val="000000"/>
          <w:sz w:val="24"/>
          <w:szCs w:val="24"/>
          <w:lang w:val="es-CO" w:eastAsia="es-ES_tradnl"/>
        </w:rPr>
        <w:t>Laboratorios</w:t>
      </w:r>
      <w:r w:rsidRPr="008F1023">
        <w:rPr>
          <w:rFonts w:ascii="Arial Narrow" w:eastAsia="Times New Roman" w:hAnsi="Arial Narrow" w:cstheme="majorHAnsi"/>
          <w:color w:val="000000"/>
          <w:sz w:val="24"/>
          <w:szCs w:val="24"/>
          <w:lang w:val="es-CO" w:eastAsia="es-ES_tradnl"/>
        </w:rPr>
        <w:t xml:space="preserve"> </w:t>
      </w:r>
      <w:r w:rsidR="00E82506" w:rsidRPr="008F1023">
        <w:rPr>
          <w:rFonts w:ascii="Arial Narrow" w:eastAsia="Times New Roman" w:hAnsi="Arial Narrow" w:cstheme="majorHAnsi"/>
          <w:color w:val="000000"/>
          <w:sz w:val="24"/>
          <w:szCs w:val="24"/>
          <w:lang w:val="es-CO" w:eastAsia="es-ES_tradnl"/>
        </w:rPr>
        <w:t>cívicos con 12 propuestas concertadas</w:t>
      </w:r>
      <w:r w:rsidRPr="008F1023">
        <w:rPr>
          <w:rFonts w:ascii="Arial Narrow" w:eastAsia="Times New Roman" w:hAnsi="Arial Narrow" w:cstheme="majorHAnsi"/>
          <w:color w:val="000000"/>
          <w:sz w:val="24"/>
          <w:szCs w:val="24"/>
          <w:lang w:val="es-CO" w:eastAsia="es-ES_tradnl"/>
        </w:rPr>
        <w:t>.</w:t>
      </w:r>
    </w:p>
    <w:p w14:paraId="104D7820" w14:textId="72B42ADE" w:rsidR="00E82506" w:rsidRPr="008F1023" w:rsidRDefault="00595176" w:rsidP="005A0571">
      <w:pPr>
        <w:pStyle w:val="Prrafodelista"/>
        <w:numPr>
          <w:ilvl w:val="0"/>
          <w:numId w:val="17"/>
        </w:numPr>
        <w:jc w:val="both"/>
        <w:rPr>
          <w:rFonts w:ascii="Arial Narrow" w:eastAsia="Times New Roman" w:hAnsi="Arial Narrow" w:cstheme="majorHAnsi"/>
          <w:color w:val="000000"/>
          <w:sz w:val="24"/>
          <w:szCs w:val="24"/>
          <w:lang w:val="es-CO" w:eastAsia="es-ES_tradnl"/>
        </w:rPr>
      </w:pPr>
      <w:r w:rsidRPr="008F1023">
        <w:rPr>
          <w:rFonts w:ascii="Arial Narrow" w:eastAsia="Times New Roman" w:hAnsi="Arial Narrow" w:cstheme="majorHAnsi"/>
          <w:color w:val="000000"/>
          <w:sz w:val="24"/>
          <w:szCs w:val="24"/>
          <w:lang w:val="es-CO" w:eastAsia="es-ES_tradnl"/>
        </w:rPr>
        <w:t>Se desarrollaron 10 L</w:t>
      </w:r>
      <w:r w:rsidR="00E82506" w:rsidRPr="008F1023">
        <w:rPr>
          <w:rFonts w:ascii="Arial Narrow" w:eastAsia="Times New Roman" w:hAnsi="Arial Narrow" w:cstheme="majorHAnsi"/>
          <w:color w:val="000000"/>
          <w:sz w:val="24"/>
          <w:szCs w:val="24"/>
          <w:lang w:val="es-CO" w:eastAsia="es-ES_tradnl"/>
        </w:rPr>
        <w:t>aboratorios diferenciales: 11 en las que se obtuvieron 22 propuestas de la Población Negra, Afrocolombiana, Raizal y Palenquera; de los pueblos indígenas: 13 y 19 de jóvenes.</w:t>
      </w:r>
    </w:p>
    <w:p w14:paraId="131DCAAD" w14:textId="471EA7D4" w:rsidR="00E82506" w:rsidRPr="008F1023" w:rsidRDefault="00E82506" w:rsidP="005A0571">
      <w:pPr>
        <w:jc w:val="both"/>
        <w:rPr>
          <w:rFonts w:ascii="Arial Narrow" w:eastAsia="Times New Roman" w:hAnsi="Arial Narrow" w:cstheme="majorHAnsi"/>
          <w:lang w:eastAsia="es-ES_tradnl"/>
        </w:rPr>
      </w:pPr>
      <w:r w:rsidRPr="008F1023">
        <w:rPr>
          <w:rFonts w:ascii="Arial Narrow" w:eastAsia="Times New Roman" w:hAnsi="Arial Narrow" w:cstheme="majorHAnsi"/>
          <w:lang w:eastAsia="es-ES_tradnl"/>
        </w:rPr>
        <w:t>De igual forma, las propuestas de Presupuestos Participativos viabilizadas para su ejecución durante la vigencia 2022 a corte del 31 de diciembre reportada en el sistema de seguimiento de la SDP se encontraron:</w:t>
      </w:r>
    </w:p>
    <w:p w14:paraId="58BB3628" w14:textId="77777777" w:rsidR="006A0F1B" w:rsidRPr="008F1023" w:rsidRDefault="006A0F1B" w:rsidP="005A0571">
      <w:pPr>
        <w:jc w:val="both"/>
        <w:rPr>
          <w:rFonts w:ascii="Arial Narrow" w:eastAsia="Times New Roman" w:hAnsi="Arial Narrow" w:cstheme="majorHAnsi"/>
          <w:lang w:eastAsia="es-ES_tradnl"/>
        </w:rPr>
      </w:pPr>
    </w:p>
    <w:tbl>
      <w:tblPr>
        <w:tblW w:w="7080" w:type="dxa"/>
        <w:tblCellMar>
          <w:left w:w="70" w:type="dxa"/>
          <w:right w:w="70" w:type="dxa"/>
        </w:tblCellMar>
        <w:tblLook w:val="04A0" w:firstRow="1" w:lastRow="0" w:firstColumn="1" w:lastColumn="0" w:noHBand="0" w:noVBand="1"/>
      </w:tblPr>
      <w:tblGrid>
        <w:gridCol w:w="3240"/>
        <w:gridCol w:w="1660"/>
        <w:gridCol w:w="2180"/>
      </w:tblGrid>
      <w:tr w:rsidR="006A0F1B" w:rsidRPr="006A0F1B" w14:paraId="0F3144F2" w14:textId="77777777" w:rsidTr="006A0F1B">
        <w:trPr>
          <w:trHeight w:val="300"/>
        </w:trPr>
        <w:tc>
          <w:tcPr>
            <w:tcW w:w="3240" w:type="dxa"/>
            <w:tcBorders>
              <w:top w:val="single" w:sz="4" w:space="0" w:color="auto"/>
              <w:left w:val="single" w:sz="4" w:space="0" w:color="auto"/>
              <w:bottom w:val="single" w:sz="4" w:space="0" w:color="auto"/>
              <w:right w:val="single" w:sz="4" w:space="0" w:color="auto"/>
            </w:tcBorders>
            <w:shd w:val="clear" w:color="000000" w:fill="833C0C"/>
            <w:noWrap/>
            <w:vAlign w:val="bottom"/>
            <w:hideMark/>
          </w:tcPr>
          <w:p w14:paraId="261EC726" w14:textId="77777777" w:rsidR="006A0F1B" w:rsidRPr="006A0F1B" w:rsidRDefault="006A0F1B" w:rsidP="006A0F1B">
            <w:pPr>
              <w:jc w:val="center"/>
              <w:rPr>
                <w:rFonts w:ascii="Arial Narrow" w:eastAsia="Times New Roman" w:hAnsi="Arial Narrow" w:cs="Calibri"/>
                <w:b/>
                <w:bCs/>
                <w:color w:val="FFFFFF"/>
                <w:lang w:val="es-CO" w:eastAsia="es-CO"/>
              </w:rPr>
            </w:pPr>
            <w:r w:rsidRPr="006A0F1B">
              <w:rPr>
                <w:rFonts w:ascii="Arial Narrow" w:eastAsia="Times New Roman" w:hAnsi="Arial Narrow" w:cs="Calibri"/>
                <w:b/>
                <w:bCs/>
                <w:color w:val="FFFFFF"/>
                <w:lang w:val="es-CO" w:eastAsia="es-CO"/>
              </w:rPr>
              <w:t xml:space="preserve">ESTADO </w:t>
            </w:r>
          </w:p>
        </w:tc>
        <w:tc>
          <w:tcPr>
            <w:tcW w:w="1660" w:type="dxa"/>
            <w:tcBorders>
              <w:top w:val="single" w:sz="4" w:space="0" w:color="auto"/>
              <w:left w:val="single" w:sz="4" w:space="0" w:color="auto"/>
              <w:bottom w:val="single" w:sz="4" w:space="0" w:color="auto"/>
              <w:right w:val="single" w:sz="4" w:space="0" w:color="auto"/>
            </w:tcBorders>
            <w:shd w:val="clear" w:color="000000" w:fill="833C0C"/>
            <w:noWrap/>
            <w:vAlign w:val="bottom"/>
            <w:hideMark/>
          </w:tcPr>
          <w:p w14:paraId="05CAB8D3" w14:textId="77777777" w:rsidR="006A0F1B" w:rsidRPr="006A0F1B" w:rsidRDefault="006A0F1B" w:rsidP="006A0F1B">
            <w:pPr>
              <w:jc w:val="center"/>
              <w:rPr>
                <w:rFonts w:ascii="Arial Narrow" w:eastAsia="Times New Roman" w:hAnsi="Arial Narrow" w:cs="Calibri"/>
                <w:b/>
                <w:bCs/>
                <w:color w:val="FFFFFF"/>
                <w:lang w:val="es-CO" w:eastAsia="es-CO"/>
              </w:rPr>
            </w:pPr>
            <w:r w:rsidRPr="006A0F1B">
              <w:rPr>
                <w:rFonts w:ascii="Arial Narrow" w:eastAsia="Times New Roman" w:hAnsi="Arial Narrow" w:cs="Calibri"/>
                <w:b/>
                <w:bCs/>
                <w:color w:val="FFFFFF"/>
                <w:lang w:val="es-CO" w:eastAsia="es-CO"/>
              </w:rPr>
              <w:t>No. Propuestas</w:t>
            </w:r>
          </w:p>
        </w:tc>
        <w:tc>
          <w:tcPr>
            <w:tcW w:w="2180" w:type="dxa"/>
            <w:tcBorders>
              <w:top w:val="single" w:sz="4" w:space="0" w:color="auto"/>
              <w:left w:val="single" w:sz="4" w:space="0" w:color="auto"/>
              <w:bottom w:val="single" w:sz="4" w:space="0" w:color="auto"/>
              <w:right w:val="single" w:sz="4" w:space="0" w:color="auto"/>
            </w:tcBorders>
            <w:shd w:val="clear" w:color="000000" w:fill="833C0C"/>
            <w:noWrap/>
            <w:vAlign w:val="bottom"/>
            <w:hideMark/>
          </w:tcPr>
          <w:p w14:paraId="4D213D16" w14:textId="77777777" w:rsidR="006A0F1B" w:rsidRPr="006A0F1B" w:rsidRDefault="006A0F1B" w:rsidP="006A0F1B">
            <w:pPr>
              <w:jc w:val="center"/>
              <w:rPr>
                <w:rFonts w:ascii="Arial Narrow" w:eastAsia="Times New Roman" w:hAnsi="Arial Narrow" w:cs="Calibri"/>
                <w:b/>
                <w:bCs/>
                <w:color w:val="FFFFFF"/>
                <w:lang w:val="es-CO" w:eastAsia="es-CO"/>
              </w:rPr>
            </w:pPr>
            <w:r w:rsidRPr="006A0F1B">
              <w:rPr>
                <w:rFonts w:ascii="Arial Narrow" w:eastAsia="Times New Roman" w:hAnsi="Arial Narrow" w:cs="Calibri"/>
                <w:b/>
                <w:bCs/>
                <w:color w:val="FFFFFF"/>
                <w:lang w:val="es-CO" w:eastAsia="es-CO"/>
              </w:rPr>
              <w:t xml:space="preserve">% </w:t>
            </w:r>
          </w:p>
        </w:tc>
      </w:tr>
      <w:tr w:rsidR="006A0F1B" w:rsidRPr="006A0F1B" w14:paraId="308130C2" w14:textId="77777777" w:rsidTr="006A0F1B">
        <w:trPr>
          <w:trHeight w:val="300"/>
        </w:trPr>
        <w:tc>
          <w:tcPr>
            <w:tcW w:w="3240" w:type="dxa"/>
            <w:tcBorders>
              <w:top w:val="single" w:sz="4" w:space="0" w:color="ED7D31"/>
              <w:left w:val="single" w:sz="4" w:space="0" w:color="ED7D31"/>
              <w:bottom w:val="nil"/>
              <w:right w:val="nil"/>
            </w:tcBorders>
            <w:shd w:val="clear" w:color="auto" w:fill="auto"/>
            <w:noWrap/>
            <w:vAlign w:val="bottom"/>
            <w:hideMark/>
          </w:tcPr>
          <w:p w14:paraId="702EA41F" w14:textId="77777777" w:rsidR="006A0F1B" w:rsidRPr="006A0F1B" w:rsidRDefault="006A0F1B" w:rsidP="006A0F1B">
            <w:pPr>
              <w:rPr>
                <w:rFonts w:ascii="Arial Narrow" w:eastAsia="Times New Roman" w:hAnsi="Arial Narrow" w:cs="Calibri"/>
                <w:color w:val="000000"/>
                <w:sz w:val="20"/>
                <w:szCs w:val="20"/>
                <w:lang w:val="es-CO" w:eastAsia="es-CO"/>
              </w:rPr>
            </w:pPr>
            <w:r w:rsidRPr="006A0F1B">
              <w:rPr>
                <w:rFonts w:ascii="Arial Narrow" w:eastAsia="Times New Roman" w:hAnsi="Arial Narrow" w:cs="Calibri"/>
                <w:color w:val="000000"/>
                <w:sz w:val="20"/>
                <w:szCs w:val="20"/>
                <w:lang w:val="es-CO" w:eastAsia="es-CO"/>
              </w:rPr>
              <w:t>Contratada</w:t>
            </w:r>
          </w:p>
        </w:tc>
        <w:tc>
          <w:tcPr>
            <w:tcW w:w="1660" w:type="dxa"/>
            <w:tcBorders>
              <w:top w:val="single" w:sz="4" w:space="0" w:color="ED7D31"/>
              <w:left w:val="nil"/>
              <w:bottom w:val="nil"/>
              <w:right w:val="nil"/>
            </w:tcBorders>
            <w:shd w:val="clear" w:color="auto" w:fill="auto"/>
            <w:noWrap/>
            <w:vAlign w:val="bottom"/>
            <w:hideMark/>
          </w:tcPr>
          <w:p w14:paraId="485B198B" w14:textId="77777777" w:rsidR="006A0F1B" w:rsidRPr="006A0F1B" w:rsidRDefault="006A0F1B" w:rsidP="006A0F1B">
            <w:pPr>
              <w:jc w:val="center"/>
              <w:rPr>
                <w:rFonts w:ascii="Arial Narrow" w:eastAsia="Times New Roman" w:hAnsi="Arial Narrow" w:cs="Calibri"/>
                <w:color w:val="000000"/>
                <w:sz w:val="20"/>
                <w:szCs w:val="20"/>
                <w:lang w:val="es-CO" w:eastAsia="es-CO"/>
              </w:rPr>
            </w:pPr>
            <w:r w:rsidRPr="006A0F1B">
              <w:rPr>
                <w:rFonts w:ascii="Arial Narrow" w:eastAsia="Times New Roman" w:hAnsi="Arial Narrow" w:cs="Calibri"/>
                <w:color w:val="000000"/>
                <w:sz w:val="20"/>
                <w:szCs w:val="20"/>
                <w:lang w:val="es-CO" w:eastAsia="es-CO"/>
              </w:rPr>
              <w:t>51</w:t>
            </w:r>
          </w:p>
        </w:tc>
        <w:tc>
          <w:tcPr>
            <w:tcW w:w="2180" w:type="dxa"/>
            <w:tcBorders>
              <w:top w:val="single" w:sz="4" w:space="0" w:color="ED7D31"/>
              <w:left w:val="nil"/>
              <w:bottom w:val="nil"/>
              <w:right w:val="single" w:sz="4" w:space="0" w:color="ED7D31"/>
            </w:tcBorders>
            <w:shd w:val="clear" w:color="auto" w:fill="auto"/>
            <w:noWrap/>
            <w:vAlign w:val="bottom"/>
            <w:hideMark/>
          </w:tcPr>
          <w:p w14:paraId="69EFD311" w14:textId="77777777" w:rsidR="006A0F1B" w:rsidRPr="006A0F1B" w:rsidRDefault="006A0F1B" w:rsidP="006A0F1B">
            <w:pPr>
              <w:jc w:val="right"/>
              <w:rPr>
                <w:rFonts w:ascii="Arial Narrow" w:eastAsia="Times New Roman" w:hAnsi="Arial Narrow" w:cs="Calibri"/>
                <w:color w:val="000000"/>
                <w:sz w:val="20"/>
                <w:szCs w:val="20"/>
                <w:lang w:val="es-CO" w:eastAsia="es-CO"/>
              </w:rPr>
            </w:pPr>
            <w:r w:rsidRPr="006A0F1B">
              <w:rPr>
                <w:rFonts w:ascii="Arial Narrow" w:eastAsia="Times New Roman" w:hAnsi="Arial Narrow" w:cs="Calibri"/>
                <w:color w:val="000000"/>
                <w:sz w:val="20"/>
                <w:szCs w:val="20"/>
                <w:lang w:val="es-CO" w:eastAsia="es-CO"/>
              </w:rPr>
              <w:t>82,3%</w:t>
            </w:r>
          </w:p>
        </w:tc>
      </w:tr>
      <w:tr w:rsidR="006A0F1B" w:rsidRPr="006A0F1B" w14:paraId="021DD60E" w14:textId="77777777" w:rsidTr="006A0F1B">
        <w:trPr>
          <w:trHeight w:val="300"/>
        </w:trPr>
        <w:tc>
          <w:tcPr>
            <w:tcW w:w="3240" w:type="dxa"/>
            <w:tcBorders>
              <w:top w:val="single" w:sz="4" w:space="0" w:color="ED7D31"/>
              <w:left w:val="single" w:sz="4" w:space="0" w:color="ED7D31"/>
              <w:bottom w:val="nil"/>
              <w:right w:val="nil"/>
            </w:tcBorders>
            <w:shd w:val="clear" w:color="auto" w:fill="auto"/>
            <w:noWrap/>
            <w:vAlign w:val="bottom"/>
            <w:hideMark/>
          </w:tcPr>
          <w:p w14:paraId="6738466F" w14:textId="77777777" w:rsidR="006A0F1B" w:rsidRPr="006A0F1B" w:rsidRDefault="006A0F1B" w:rsidP="006A0F1B">
            <w:pPr>
              <w:rPr>
                <w:rFonts w:ascii="Arial Narrow" w:eastAsia="Times New Roman" w:hAnsi="Arial Narrow" w:cs="Calibri"/>
                <w:color w:val="000000"/>
                <w:sz w:val="20"/>
                <w:szCs w:val="20"/>
                <w:lang w:val="es-CO" w:eastAsia="es-CO"/>
              </w:rPr>
            </w:pPr>
            <w:r w:rsidRPr="006A0F1B">
              <w:rPr>
                <w:rFonts w:ascii="Arial Narrow" w:eastAsia="Times New Roman" w:hAnsi="Arial Narrow" w:cs="Calibri"/>
                <w:color w:val="000000"/>
                <w:sz w:val="20"/>
                <w:szCs w:val="20"/>
                <w:lang w:val="es-CO" w:eastAsia="es-CO"/>
              </w:rPr>
              <w:t>Terminada</w:t>
            </w:r>
          </w:p>
        </w:tc>
        <w:tc>
          <w:tcPr>
            <w:tcW w:w="1660" w:type="dxa"/>
            <w:tcBorders>
              <w:top w:val="single" w:sz="4" w:space="0" w:color="ED7D31"/>
              <w:left w:val="nil"/>
              <w:bottom w:val="nil"/>
              <w:right w:val="nil"/>
            </w:tcBorders>
            <w:shd w:val="clear" w:color="auto" w:fill="auto"/>
            <w:noWrap/>
            <w:vAlign w:val="bottom"/>
            <w:hideMark/>
          </w:tcPr>
          <w:p w14:paraId="74F306DC" w14:textId="77777777" w:rsidR="006A0F1B" w:rsidRPr="006A0F1B" w:rsidRDefault="006A0F1B" w:rsidP="006A0F1B">
            <w:pPr>
              <w:jc w:val="center"/>
              <w:rPr>
                <w:rFonts w:ascii="Arial Narrow" w:eastAsia="Times New Roman" w:hAnsi="Arial Narrow" w:cs="Calibri"/>
                <w:color w:val="000000"/>
                <w:sz w:val="20"/>
                <w:szCs w:val="20"/>
                <w:lang w:val="es-CO" w:eastAsia="es-CO"/>
              </w:rPr>
            </w:pPr>
            <w:r w:rsidRPr="006A0F1B">
              <w:rPr>
                <w:rFonts w:ascii="Arial Narrow" w:eastAsia="Times New Roman" w:hAnsi="Arial Narrow" w:cs="Calibri"/>
                <w:color w:val="000000"/>
                <w:sz w:val="20"/>
                <w:szCs w:val="20"/>
                <w:lang w:val="es-CO" w:eastAsia="es-CO"/>
              </w:rPr>
              <w:t>3</w:t>
            </w:r>
          </w:p>
        </w:tc>
        <w:tc>
          <w:tcPr>
            <w:tcW w:w="2180" w:type="dxa"/>
            <w:tcBorders>
              <w:top w:val="single" w:sz="4" w:space="0" w:color="ED7D31"/>
              <w:left w:val="nil"/>
              <w:bottom w:val="nil"/>
              <w:right w:val="single" w:sz="4" w:space="0" w:color="ED7D31"/>
            </w:tcBorders>
            <w:shd w:val="clear" w:color="auto" w:fill="auto"/>
            <w:noWrap/>
            <w:vAlign w:val="bottom"/>
            <w:hideMark/>
          </w:tcPr>
          <w:p w14:paraId="2A5B0D66" w14:textId="77777777" w:rsidR="006A0F1B" w:rsidRPr="006A0F1B" w:rsidRDefault="006A0F1B" w:rsidP="006A0F1B">
            <w:pPr>
              <w:jc w:val="right"/>
              <w:rPr>
                <w:rFonts w:ascii="Arial Narrow" w:eastAsia="Times New Roman" w:hAnsi="Arial Narrow" w:cs="Calibri"/>
                <w:color w:val="000000"/>
                <w:sz w:val="20"/>
                <w:szCs w:val="20"/>
                <w:lang w:val="es-CO" w:eastAsia="es-CO"/>
              </w:rPr>
            </w:pPr>
            <w:r w:rsidRPr="006A0F1B">
              <w:rPr>
                <w:rFonts w:ascii="Arial Narrow" w:eastAsia="Times New Roman" w:hAnsi="Arial Narrow" w:cs="Calibri"/>
                <w:color w:val="000000"/>
                <w:sz w:val="20"/>
                <w:szCs w:val="20"/>
                <w:lang w:val="es-CO" w:eastAsia="es-CO"/>
              </w:rPr>
              <w:t>4,84%</w:t>
            </w:r>
          </w:p>
        </w:tc>
      </w:tr>
      <w:tr w:rsidR="006A0F1B" w:rsidRPr="006A0F1B" w14:paraId="43BED13F" w14:textId="77777777" w:rsidTr="006A0F1B">
        <w:trPr>
          <w:trHeight w:val="300"/>
        </w:trPr>
        <w:tc>
          <w:tcPr>
            <w:tcW w:w="3240" w:type="dxa"/>
            <w:tcBorders>
              <w:top w:val="single" w:sz="4" w:space="0" w:color="ED7D31"/>
              <w:left w:val="single" w:sz="4" w:space="0" w:color="ED7D31"/>
              <w:bottom w:val="nil"/>
              <w:right w:val="nil"/>
            </w:tcBorders>
            <w:shd w:val="clear" w:color="auto" w:fill="auto"/>
            <w:noWrap/>
            <w:vAlign w:val="bottom"/>
            <w:hideMark/>
          </w:tcPr>
          <w:p w14:paraId="4DA97BF3" w14:textId="77777777" w:rsidR="006A0F1B" w:rsidRPr="006A0F1B" w:rsidRDefault="006A0F1B" w:rsidP="006A0F1B">
            <w:pPr>
              <w:rPr>
                <w:rFonts w:ascii="Arial Narrow" w:eastAsia="Times New Roman" w:hAnsi="Arial Narrow" w:cs="Calibri"/>
                <w:color w:val="000000"/>
                <w:sz w:val="20"/>
                <w:szCs w:val="20"/>
                <w:lang w:val="es-CO" w:eastAsia="es-CO"/>
              </w:rPr>
            </w:pPr>
            <w:r w:rsidRPr="006A0F1B">
              <w:rPr>
                <w:rFonts w:ascii="Arial Narrow" w:eastAsia="Times New Roman" w:hAnsi="Arial Narrow" w:cs="Calibri"/>
                <w:color w:val="000000"/>
                <w:sz w:val="20"/>
                <w:szCs w:val="20"/>
                <w:lang w:val="es-CO" w:eastAsia="es-CO"/>
              </w:rPr>
              <w:t>No Ejecutada</w:t>
            </w:r>
          </w:p>
        </w:tc>
        <w:tc>
          <w:tcPr>
            <w:tcW w:w="1660" w:type="dxa"/>
            <w:tcBorders>
              <w:top w:val="single" w:sz="4" w:space="0" w:color="ED7D31"/>
              <w:left w:val="nil"/>
              <w:bottom w:val="nil"/>
              <w:right w:val="nil"/>
            </w:tcBorders>
            <w:shd w:val="clear" w:color="auto" w:fill="auto"/>
            <w:noWrap/>
            <w:vAlign w:val="bottom"/>
            <w:hideMark/>
          </w:tcPr>
          <w:p w14:paraId="7A050134" w14:textId="77777777" w:rsidR="006A0F1B" w:rsidRPr="006A0F1B" w:rsidRDefault="006A0F1B" w:rsidP="006A0F1B">
            <w:pPr>
              <w:jc w:val="center"/>
              <w:rPr>
                <w:rFonts w:ascii="Arial Narrow" w:eastAsia="Times New Roman" w:hAnsi="Arial Narrow" w:cs="Calibri"/>
                <w:color w:val="000000"/>
                <w:sz w:val="20"/>
                <w:szCs w:val="20"/>
                <w:lang w:val="es-CO" w:eastAsia="es-CO"/>
              </w:rPr>
            </w:pPr>
            <w:r w:rsidRPr="006A0F1B">
              <w:rPr>
                <w:rFonts w:ascii="Arial Narrow" w:eastAsia="Times New Roman" w:hAnsi="Arial Narrow" w:cs="Calibri"/>
                <w:color w:val="000000"/>
                <w:sz w:val="20"/>
                <w:szCs w:val="20"/>
                <w:lang w:val="es-CO" w:eastAsia="es-CO"/>
              </w:rPr>
              <w:t>7</w:t>
            </w:r>
          </w:p>
        </w:tc>
        <w:tc>
          <w:tcPr>
            <w:tcW w:w="2180" w:type="dxa"/>
            <w:tcBorders>
              <w:top w:val="single" w:sz="4" w:space="0" w:color="ED7D31"/>
              <w:left w:val="nil"/>
              <w:bottom w:val="nil"/>
              <w:right w:val="single" w:sz="4" w:space="0" w:color="ED7D31"/>
            </w:tcBorders>
            <w:shd w:val="clear" w:color="auto" w:fill="auto"/>
            <w:noWrap/>
            <w:vAlign w:val="bottom"/>
            <w:hideMark/>
          </w:tcPr>
          <w:p w14:paraId="2D0C1643" w14:textId="77777777" w:rsidR="006A0F1B" w:rsidRPr="006A0F1B" w:rsidRDefault="006A0F1B" w:rsidP="006A0F1B">
            <w:pPr>
              <w:jc w:val="right"/>
              <w:rPr>
                <w:rFonts w:ascii="Arial Narrow" w:eastAsia="Times New Roman" w:hAnsi="Arial Narrow" w:cs="Calibri"/>
                <w:color w:val="000000"/>
                <w:sz w:val="20"/>
                <w:szCs w:val="20"/>
                <w:lang w:val="es-CO" w:eastAsia="es-CO"/>
              </w:rPr>
            </w:pPr>
            <w:r w:rsidRPr="006A0F1B">
              <w:rPr>
                <w:rFonts w:ascii="Arial Narrow" w:eastAsia="Times New Roman" w:hAnsi="Arial Narrow" w:cs="Calibri"/>
                <w:color w:val="000000"/>
                <w:sz w:val="20"/>
                <w:szCs w:val="20"/>
                <w:lang w:val="es-CO" w:eastAsia="es-CO"/>
              </w:rPr>
              <w:t>11,3%</w:t>
            </w:r>
          </w:p>
        </w:tc>
      </w:tr>
      <w:tr w:rsidR="006A0F1B" w:rsidRPr="006A0F1B" w14:paraId="0EED56DD" w14:textId="77777777" w:rsidTr="006A0F1B">
        <w:trPr>
          <w:trHeight w:val="300"/>
        </w:trPr>
        <w:tc>
          <w:tcPr>
            <w:tcW w:w="3240" w:type="dxa"/>
            <w:tcBorders>
              <w:top w:val="single" w:sz="4" w:space="0" w:color="ED7D31"/>
              <w:left w:val="single" w:sz="4" w:space="0" w:color="ED7D31"/>
              <w:bottom w:val="nil"/>
              <w:right w:val="nil"/>
            </w:tcBorders>
            <w:shd w:val="clear" w:color="auto" w:fill="auto"/>
            <w:noWrap/>
            <w:vAlign w:val="bottom"/>
            <w:hideMark/>
          </w:tcPr>
          <w:p w14:paraId="0A6E2D9D" w14:textId="77777777" w:rsidR="006A0F1B" w:rsidRPr="006A0F1B" w:rsidRDefault="006A0F1B" w:rsidP="006A0F1B">
            <w:pPr>
              <w:rPr>
                <w:rFonts w:ascii="Arial Narrow" w:eastAsia="Times New Roman" w:hAnsi="Arial Narrow" w:cs="Calibri"/>
                <w:color w:val="000000"/>
                <w:sz w:val="20"/>
                <w:szCs w:val="20"/>
                <w:lang w:val="es-CO" w:eastAsia="es-CO"/>
              </w:rPr>
            </w:pPr>
            <w:r w:rsidRPr="006A0F1B">
              <w:rPr>
                <w:rFonts w:ascii="Arial Narrow" w:eastAsia="Times New Roman" w:hAnsi="Arial Narrow" w:cs="Calibri"/>
                <w:color w:val="000000"/>
                <w:sz w:val="20"/>
                <w:szCs w:val="20"/>
                <w:lang w:val="es-CO" w:eastAsia="es-CO"/>
              </w:rPr>
              <w:t xml:space="preserve">Imposible </w:t>
            </w:r>
            <w:proofErr w:type="spellStart"/>
            <w:r w:rsidRPr="006A0F1B">
              <w:rPr>
                <w:rFonts w:ascii="Arial Narrow" w:eastAsia="Times New Roman" w:hAnsi="Arial Narrow" w:cs="Calibri"/>
                <w:color w:val="000000"/>
                <w:sz w:val="20"/>
                <w:szCs w:val="20"/>
                <w:lang w:val="es-CO" w:eastAsia="es-CO"/>
              </w:rPr>
              <w:t>ejecucion</w:t>
            </w:r>
            <w:proofErr w:type="spellEnd"/>
            <w:r w:rsidRPr="006A0F1B">
              <w:rPr>
                <w:rFonts w:ascii="Arial Narrow" w:eastAsia="Times New Roman" w:hAnsi="Arial Narrow" w:cs="Calibri"/>
                <w:color w:val="000000"/>
                <w:sz w:val="20"/>
                <w:szCs w:val="20"/>
                <w:lang w:val="es-CO" w:eastAsia="es-CO"/>
              </w:rPr>
              <w:t xml:space="preserve"> (Inviable)</w:t>
            </w:r>
          </w:p>
        </w:tc>
        <w:tc>
          <w:tcPr>
            <w:tcW w:w="1660" w:type="dxa"/>
            <w:tcBorders>
              <w:top w:val="single" w:sz="4" w:space="0" w:color="ED7D31"/>
              <w:left w:val="nil"/>
              <w:bottom w:val="nil"/>
              <w:right w:val="nil"/>
            </w:tcBorders>
            <w:shd w:val="clear" w:color="auto" w:fill="auto"/>
            <w:noWrap/>
            <w:vAlign w:val="bottom"/>
            <w:hideMark/>
          </w:tcPr>
          <w:p w14:paraId="3FD89DB4" w14:textId="77777777" w:rsidR="006A0F1B" w:rsidRPr="006A0F1B" w:rsidRDefault="006A0F1B" w:rsidP="006A0F1B">
            <w:pPr>
              <w:jc w:val="center"/>
              <w:rPr>
                <w:rFonts w:ascii="Arial Narrow" w:eastAsia="Times New Roman" w:hAnsi="Arial Narrow" w:cs="Calibri"/>
                <w:color w:val="000000"/>
                <w:sz w:val="20"/>
                <w:szCs w:val="20"/>
                <w:lang w:val="es-CO" w:eastAsia="es-CO"/>
              </w:rPr>
            </w:pPr>
            <w:r w:rsidRPr="006A0F1B">
              <w:rPr>
                <w:rFonts w:ascii="Arial Narrow" w:eastAsia="Times New Roman" w:hAnsi="Arial Narrow" w:cs="Calibri"/>
                <w:color w:val="000000"/>
                <w:sz w:val="20"/>
                <w:szCs w:val="20"/>
                <w:lang w:val="es-CO" w:eastAsia="es-CO"/>
              </w:rPr>
              <w:t>1</w:t>
            </w:r>
          </w:p>
        </w:tc>
        <w:tc>
          <w:tcPr>
            <w:tcW w:w="2180" w:type="dxa"/>
            <w:tcBorders>
              <w:top w:val="single" w:sz="4" w:space="0" w:color="ED7D31"/>
              <w:left w:val="nil"/>
              <w:bottom w:val="nil"/>
              <w:right w:val="single" w:sz="4" w:space="0" w:color="ED7D31"/>
            </w:tcBorders>
            <w:shd w:val="clear" w:color="auto" w:fill="auto"/>
            <w:noWrap/>
            <w:vAlign w:val="bottom"/>
            <w:hideMark/>
          </w:tcPr>
          <w:p w14:paraId="7426C8AC" w14:textId="77777777" w:rsidR="006A0F1B" w:rsidRPr="006A0F1B" w:rsidRDefault="006A0F1B" w:rsidP="006A0F1B">
            <w:pPr>
              <w:jc w:val="right"/>
              <w:rPr>
                <w:rFonts w:ascii="Arial Narrow" w:eastAsia="Times New Roman" w:hAnsi="Arial Narrow" w:cs="Calibri"/>
                <w:color w:val="000000"/>
                <w:sz w:val="20"/>
                <w:szCs w:val="20"/>
                <w:lang w:val="es-CO" w:eastAsia="es-CO"/>
              </w:rPr>
            </w:pPr>
            <w:r w:rsidRPr="006A0F1B">
              <w:rPr>
                <w:rFonts w:ascii="Arial Narrow" w:eastAsia="Times New Roman" w:hAnsi="Arial Narrow" w:cs="Calibri"/>
                <w:color w:val="000000"/>
                <w:sz w:val="20"/>
                <w:szCs w:val="20"/>
                <w:lang w:val="es-CO" w:eastAsia="es-CO"/>
              </w:rPr>
              <w:t>1,61%</w:t>
            </w:r>
          </w:p>
        </w:tc>
      </w:tr>
      <w:tr w:rsidR="006A0F1B" w:rsidRPr="006A0F1B" w14:paraId="4D35453F" w14:textId="77777777" w:rsidTr="006A0F1B">
        <w:trPr>
          <w:trHeight w:val="300"/>
        </w:trPr>
        <w:tc>
          <w:tcPr>
            <w:tcW w:w="3240" w:type="dxa"/>
            <w:tcBorders>
              <w:top w:val="single" w:sz="4" w:space="0" w:color="ED7D31"/>
              <w:left w:val="single" w:sz="4" w:space="0" w:color="ED7D31"/>
              <w:bottom w:val="single" w:sz="4" w:space="0" w:color="ED7D31"/>
              <w:right w:val="nil"/>
            </w:tcBorders>
            <w:shd w:val="clear" w:color="000000" w:fill="833C0C"/>
            <w:noWrap/>
            <w:vAlign w:val="bottom"/>
            <w:hideMark/>
          </w:tcPr>
          <w:p w14:paraId="422A10CF" w14:textId="77777777" w:rsidR="006A0F1B" w:rsidRPr="006A0F1B" w:rsidRDefault="006A0F1B" w:rsidP="006A0F1B">
            <w:pPr>
              <w:rPr>
                <w:rFonts w:ascii="Arial Narrow" w:eastAsia="Times New Roman" w:hAnsi="Arial Narrow" w:cs="Calibri"/>
                <w:b/>
                <w:bCs/>
                <w:color w:val="FFFFFF"/>
                <w:lang w:val="es-CO" w:eastAsia="es-CO"/>
              </w:rPr>
            </w:pPr>
            <w:r w:rsidRPr="006A0F1B">
              <w:rPr>
                <w:rFonts w:ascii="Arial Narrow" w:eastAsia="Times New Roman" w:hAnsi="Arial Narrow" w:cs="Calibri"/>
                <w:b/>
                <w:bCs/>
                <w:color w:val="FFFFFF"/>
                <w:lang w:val="es-CO" w:eastAsia="es-CO"/>
              </w:rPr>
              <w:t>TOTALES</w:t>
            </w:r>
          </w:p>
        </w:tc>
        <w:tc>
          <w:tcPr>
            <w:tcW w:w="1660" w:type="dxa"/>
            <w:tcBorders>
              <w:top w:val="single" w:sz="4" w:space="0" w:color="ED7D31"/>
              <w:left w:val="nil"/>
              <w:bottom w:val="single" w:sz="4" w:space="0" w:color="ED7D31"/>
              <w:right w:val="nil"/>
            </w:tcBorders>
            <w:shd w:val="clear" w:color="000000" w:fill="833C0C"/>
            <w:noWrap/>
            <w:vAlign w:val="bottom"/>
            <w:hideMark/>
          </w:tcPr>
          <w:p w14:paraId="62D3BBB3" w14:textId="77777777" w:rsidR="006A0F1B" w:rsidRPr="006A0F1B" w:rsidRDefault="006A0F1B" w:rsidP="006A0F1B">
            <w:pPr>
              <w:jc w:val="center"/>
              <w:rPr>
                <w:rFonts w:ascii="Arial Narrow" w:eastAsia="Times New Roman" w:hAnsi="Arial Narrow" w:cs="Calibri"/>
                <w:b/>
                <w:bCs/>
                <w:color w:val="FFFFFF"/>
                <w:lang w:val="es-CO" w:eastAsia="es-CO"/>
              </w:rPr>
            </w:pPr>
            <w:r w:rsidRPr="006A0F1B">
              <w:rPr>
                <w:rFonts w:ascii="Arial Narrow" w:eastAsia="Times New Roman" w:hAnsi="Arial Narrow" w:cs="Calibri"/>
                <w:b/>
                <w:bCs/>
                <w:color w:val="FFFFFF"/>
                <w:lang w:val="es-CO" w:eastAsia="es-CO"/>
              </w:rPr>
              <w:t>62</w:t>
            </w:r>
          </w:p>
        </w:tc>
        <w:tc>
          <w:tcPr>
            <w:tcW w:w="2180" w:type="dxa"/>
            <w:tcBorders>
              <w:top w:val="single" w:sz="4" w:space="0" w:color="ED7D31"/>
              <w:left w:val="nil"/>
              <w:bottom w:val="single" w:sz="4" w:space="0" w:color="ED7D31"/>
              <w:right w:val="single" w:sz="4" w:space="0" w:color="ED7D31"/>
            </w:tcBorders>
            <w:shd w:val="clear" w:color="000000" w:fill="833C0C"/>
            <w:noWrap/>
            <w:vAlign w:val="bottom"/>
            <w:hideMark/>
          </w:tcPr>
          <w:p w14:paraId="6FD4AE72" w14:textId="77777777" w:rsidR="006A0F1B" w:rsidRPr="006A0F1B" w:rsidRDefault="006A0F1B" w:rsidP="006A0F1B">
            <w:pPr>
              <w:jc w:val="right"/>
              <w:rPr>
                <w:rFonts w:ascii="Arial Narrow" w:eastAsia="Times New Roman" w:hAnsi="Arial Narrow" w:cs="Calibri"/>
                <w:b/>
                <w:bCs/>
                <w:color w:val="FFFFFF"/>
                <w:lang w:val="es-CO" w:eastAsia="es-CO"/>
              </w:rPr>
            </w:pPr>
            <w:r w:rsidRPr="006A0F1B">
              <w:rPr>
                <w:rFonts w:ascii="Arial Narrow" w:eastAsia="Times New Roman" w:hAnsi="Arial Narrow" w:cs="Calibri"/>
                <w:b/>
                <w:bCs/>
                <w:color w:val="FFFFFF"/>
                <w:lang w:val="es-CO" w:eastAsia="es-CO"/>
              </w:rPr>
              <w:t>100,0%</w:t>
            </w:r>
          </w:p>
        </w:tc>
      </w:tr>
    </w:tbl>
    <w:p w14:paraId="761F6303" w14:textId="77777777" w:rsidR="00CE6176" w:rsidRPr="008F1023" w:rsidRDefault="00CE6176" w:rsidP="005A0571">
      <w:pPr>
        <w:jc w:val="both"/>
        <w:rPr>
          <w:rFonts w:ascii="Arial Narrow" w:eastAsia="Times New Roman" w:hAnsi="Arial Narrow" w:cstheme="majorHAnsi"/>
          <w:lang w:eastAsia="es-ES_tradnl"/>
        </w:rPr>
      </w:pPr>
    </w:p>
    <w:p w14:paraId="7E1937DE" w14:textId="77777777" w:rsidR="00664DD6" w:rsidRPr="008F1023" w:rsidRDefault="00664DD6" w:rsidP="005A0571">
      <w:pPr>
        <w:jc w:val="both"/>
        <w:rPr>
          <w:rFonts w:ascii="Arial Narrow" w:eastAsia="Times New Roman" w:hAnsi="Arial Narrow" w:cstheme="majorHAnsi"/>
          <w:lang w:eastAsia="es-ES_tradnl"/>
        </w:rPr>
      </w:pPr>
    </w:p>
    <w:p w14:paraId="63B58B00" w14:textId="59716F67" w:rsidR="001166BF" w:rsidRPr="008F1023" w:rsidRDefault="00CC79C9" w:rsidP="005A0571">
      <w:pPr>
        <w:jc w:val="both"/>
        <w:rPr>
          <w:rFonts w:ascii="Arial Narrow" w:eastAsia="Times New Roman" w:hAnsi="Arial Narrow" w:cstheme="majorHAnsi"/>
          <w:lang w:eastAsia="es-ES_tradnl"/>
        </w:rPr>
      </w:pPr>
      <w:r w:rsidRPr="008F1023">
        <w:rPr>
          <w:rFonts w:ascii="Arial Narrow" w:eastAsia="Times New Roman" w:hAnsi="Arial Narrow" w:cstheme="majorHAnsi"/>
          <w:lang w:eastAsia="es-ES_tradnl"/>
        </w:rPr>
        <w:t xml:space="preserve">De las 62 propuestas </w:t>
      </w:r>
      <w:r w:rsidR="00846D2E" w:rsidRPr="008F1023">
        <w:rPr>
          <w:rFonts w:ascii="Arial Narrow" w:eastAsia="Times New Roman" w:hAnsi="Arial Narrow" w:cstheme="majorHAnsi"/>
          <w:lang w:eastAsia="es-ES_tradnl"/>
        </w:rPr>
        <w:t>priorizadas durante la vigencia 2022</w:t>
      </w:r>
      <w:r w:rsidR="00765C57" w:rsidRPr="008F1023">
        <w:rPr>
          <w:rFonts w:ascii="Arial Narrow" w:eastAsia="Times New Roman" w:hAnsi="Arial Narrow" w:cstheme="majorHAnsi"/>
          <w:lang w:eastAsia="es-ES_tradnl"/>
        </w:rPr>
        <w:t>;</w:t>
      </w:r>
      <w:r w:rsidR="00846D2E" w:rsidRPr="008F1023">
        <w:rPr>
          <w:rFonts w:ascii="Arial Narrow" w:eastAsia="Times New Roman" w:hAnsi="Arial Narrow" w:cstheme="majorHAnsi"/>
          <w:lang w:eastAsia="es-ES_tradnl"/>
        </w:rPr>
        <w:t xml:space="preserve"> </w:t>
      </w:r>
      <w:r w:rsidR="00765C57" w:rsidRPr="008F1023">
        <w:rPr>
          <w:rFonts w:ascii="Arial Narrow" w:eastAsia="Times New Roman" w:hAnsi="Arial Narrow" w:cstheme="majorHAnsi"/>
          <w:lang w:eastAsia="es-ES_tradnl"/>
        </w:rPr>
        <w:t>54 Propuestas</w:t>
      </w:r>
      <w:r w:rsidR="002A54A2" w:rsidRPr="008F1023">
        <w:rPr>
          <w:rFonts w:ascii="Arial Narrow" w:eastAsia="Times New Roman" w:hAnsi="Arial Narrow" w:cstheme="majorHAnsi"/>
          <w:lang w:eastAsia="es-ES_tradnl"/>
        </w:rPr>
        <w:t xml:space="preserve"> </w:t>
      </w:r>
      <w:r w:rsidR="001166BF" w:rsidRPr="008F1023">
        <w:rPr>
          <w:rFonts w:ascii="Arial Narrow" w:eastAsia="Times New Roman" w:hAnsi="Arial Narrow" w:cstheme="majorHAnsi"/>
          <w:lang w:eastAsia="es-ES_tradnl"/>
        </w:rPr>
        <w:t>quedaron con</w:t>
      </w:r>
      <w:r w:rsidR="00D95808" w:rsidRPr="008F1023">
        <w:rPr>
          <w:rFonts w:ascii="Arial Narrow" w:eastAsia="Times New Roman" w:hAnsi="Arial Narrow" w:cstheme="majorHAnsi"/>
          <w:lang w:eastAsia="es-ES_tradnl"/>
        </w:rPr>
        <w:t xml:space="preserve"> estado de avance contratado</w:t>
      </w:r>
      <w:r w:rsidR="002A54A2" w:rsidRPr="008F1023">
        <w:rPr>
          <w:rFonts w:ascii="Arial Narrow" w:eastAsia="Times New Roman" w:hAnsi="Arial Narrow" w:cstheme="majorHAnsi"/>
          <w:lang w:eastAsia="es-ES_tradnl"/>
        </w:rPr>
        <w:t>, ejecutado o terminado</w:t>
      </w:r>
      <w:r w:rsidR="00D95808" w:rsidRPr="008F1023">
        <w:rPr>
          <w:rFonts w:ascii="Arial Narrow" w:eastAsia="Times New Roman" w:hAnsi="Arial Narrow" w:cstheme="majorHAnsi"/>
          <w:lang w:eastAsia="es-ES_tradnl"/>
        </w:rPr>
        <w:t xml:space="preserve"> </w:t>
      </w:r>
      <w:r w:rsidR="0070764B" w:rsidRPr="008F1023">
        <w:rPr>
          <w:rFonts w:ascii="Arial Narrow" w:eastAsia="Times New Roman" w:hAnsi="Arial Narrow" w:cstheme="majorHAnsi"/>
          <w:lang w:eastAsia="es-ES_tradnl"/>
        </w:rPr>
        <w:t xml:space="preserve">siendo el 87.1% del total de las </w:t>
      </w:r>
      <w:r w:rsidR="001166BF" w:rsidRPr="008F1023">
        <w:rPr>
          <w:rFonts w:ascii="Arial Narrow" w:eastAsia="Times New Roman" w:hAnsi="Arial Narrow" w:cstheme="majorHAnsi"/>
          <w:lang w:eastAsia="es-ES_tradnl"/>
        </w:rPr>
        <w:t>62 propuestas priorizadas.</w:t>
      </w:r>
    </w:p>
    <w:p w14:paraId="725014F9" w14:textId="77777777" w:rsidR="00397AAF" w:rsidRPr="008F1023" w:rsidRDefault="00397AAF" w:rsidP="005A0571">
      <w:pPr>
        <w:jc w:val="both"/>
        <w:rPr>
          <w:rFonts w:ascii="Arial Narrow" w:eastAsia="Times New Roman" w:hAnsi="Arial Narrow" w:cstheme="majorHAnsi"/>
          <w:lang w:eastAsia="es-ES_tradnl"/>
        </w:rPr>
      </w:pPr>
    </w:p>
    <w:p w14:paraId="4ECC65F4" w14:textId="190EAD1C" w:rsidR="0091222F" w:rsidRPr="008F1023" w:rsidRDefault="00D3034B" w:rsidP="005A0571">
      <w:pPr>
        <w:jc w:val="both"/>
        <w:rPr>
          <w:rFonts w:ascii="Arial Narrow" w:eastAsia="Times New Roman" w:hAnsi="Arial Narrow" w:cstheme="majorHAnsi"/>
          <w:lang w:eastAsia="es-ES_tradnl"/>
        </w:rPr>
      </w:pPr>
      <w:r w:rsidRPr="008F1023">
        <w:rPr>
          <w:rFonts w:ascii="Arial Narrow" w:eastAsia="Times New Roman" w:hAnsi="Arial Narrow" w:cstheme="majorHAnsi"/>
          <w:lang w:eastAsia="es-ES_tradnl"/>
        </w:rPr>
        <w:t xml:space="preserve">A </w:t>
      </w:r>
      <w:r w:rsidR="00923D35" w:rsidRPr="008F1023">
        <w:rPr>
          <w:rFonts w:ascii="Arial Narrow" w:eastAsia="Times New Roman" w:hAnsi="Arial Narrow" w:cstheme="majorHAnsi"/>
          <w:lang w:eastAsia="es-ES_tradnl"/>
        </w:rPr>
        <w:t>continuación,</w:t>
      </w:r>
      <w:r w:rsidRPr="008F1023">
        <w:rPr>
          <w:rFonts w:ascii="Arial Narrow" w:eastAsia="Times New Roman" w:hAnsi="Arial Narrow" w:cstheme="majorHAnsi"/>
          <w:lang w:eastAsia="es-ES_tradnl"/>
        </w:rPr>
        <w:t xml:space="preserve"> se detalla </w:t>
      </w:r>
      <w:r w:rsidR="00CC67B1" w:rsidRPr="008F1023">
        <w:rPr>
          <w:rFonts w:ascii="Arial Narrow" w:eastAsia="Times New Roman" w:hAnsi="Arial Narrow" w:cstheme="majorHAnsi"/>
          <w:lang w:eastAsia="es-ES_tradnl"/>
        </w:rPr>
        <w:t>por sector</w:t>
      </w:r>
      <w:r w:rsidR="00C26F46">
        <w:rPr>
          <w:rFonts w:ascii="Arial Narrow" w:eastAsia="Times New Roman" w:hAnsi="Arial Narrow" w:cstheme="majorHAnsi"/>
          <w:lang w:eastAsia="es-ES_tradnl"/>
        </w:rPr>
        <w:t xml:space="preserve"> las </w:t>
      </w:r>
      <w:r w:rsidR="00C26F46" w:rsidRPr="008F1023">
        <w:rPr>
          <w:rFonts w:ascii="Arial Narrow" w:eastAsia="Times New Roman" w:hAnsi="Arial Narrow" w:cstheme="majorHAnsi"/>
          <w:lang w:eastAsia="es-ES_tradnl"/>
        </w:rPr>
        <w:t>propuestas</w:t>
      </w:r>
      <w:r w:rsidR="00992188">
        <w:rPr>
          <w:rFonts w:ascii="Arial Narrow" w:eastAsia="Times New Roman" w:hAnsi="Arial Narrow" w:cstheme="majorHAnsi"/>
          <w:lang w:eastAsia="es-ES_tradnl"/>
        </w:rPr>
        <w:t xml:space="preserve"> con Avance</w:t>
      </w:r>
      <w:r w:rsidR="00066908">
        <w:rPr>
          <w:rFonts w:ascii="Arial Narrow" w:eastAsia="Times New Roman" w:hAnsi="Arial Narrow" w:cstheme="majorHAnsi"/>
          <w:lang w:eastAsia="es-ES_tradnl"/>
        </w:rPr>
        <w:t>:</w:t>
      </w:r>
      <w:r w:rsidR="00F338D6">
        <w:rPr>
          <w:rFonts w:ascii="Arial Narrow" w:eastAsia="Times New Roman" w:hAnsi="Arial Narrow" w:cstheme="majorHAnsi"/>
          <w:lang w:eastAsia="es-ES_tradnl"/>
        </w:rPr>
        <w:t xml:space="preserve">   </w:t>
      </w:r>
      <w:r w:rsidR="00402B3A" w:rsidRPr="008F1023">
        <w:rPr>
          <w:rFonts w:ascii="Arial Narrow" w:eastAsia="Times New Roman" w:hAnsi="Arial Narrow" w:cstheme="majorHAnsi"/>
          <w:lang w:eastAsia="es-ES_tradnl"/>
        </w:rPr>
        <w:t xml:space="preserve"> </w:t>
      </w:r>
    </w:p>
    <w:p w14:paraId="58A0FFC3" w14:textId="77777777" w:rsidR="002B797C" w:rsidRPr="008F1023" w:rsidRDefault="002B797C" w:rsidP="005A0571">
      <w:pPr>
        <w:jc w:val="both"/>
        <w:rPr>
          <w:rFonts w:ascii="Arial Narrow" w:eastAsia="Times New Roman" w:hAnsi="Arial Narrow" w:cstheme="majorHAnsi"/>
          <w:lang w:eastAsia="es-ES_tradnl"/>
        </w:rPr>
      </w:pPr>
    </w:p>
    <w:tbl>
      <w:tblPr>
        <w:tblW w:w="9220" w:type="dxa"/>
        <w:tblCellMar>
          <w:left w:w="70" w:type="dxa"/>
          <w:right w:w="70" w:type="dxa"/>
        </w:tblCellMar>
        <w:tblLook w:val="04A0" w:firstRow="1" w:lastRow="0" w:firstColumn="1" w:lastColumn="0" w:noHBand="0" w:noVBand="1"/>
      </w:tblPr>
      <w:tblGrid>
        <w:gridCol w:w="3820"/>
        <w:gridCol w:w="1660"/>
        <w:gridCol w:w="2540"/>
        <w:gridCol w:w="1200"/>
      </w:tblGrid>
      <w:tr w:rsidR="00DB67B6" w:rsidRPr="00DB67B6" w14:paraId="493F5846" w14:textId="77777777" w:rsidTr="00DB67B6">
        <w:trPr>
          <w:trHeight w:val="300"/>
        </w:trPr>
        <w:tc>
          <w:tcPr>
            <w:tcW w:w="3820" w:type="dxa"/>
            <w:tcBorders>
              <w:top w:val="single" w:sz="4" w:space="0" w:color="auto"/>
              <w:left w:val="single" w:sz="4" w:space="0" w:color="auto"/>
              <w:bottom w:val="single" w:sz="4" w:space="0" w:color="auto"/>
              <w:right w:val="single" w:sz="4" w:space="0" w:color="auto"/>
            </w:tcBorders>
            <w:shd w:val="clear" w:color="000000" w:fill="833C0C"/>
            <w:noWrap/>
            <w:vAlign w:val="bottom"/>
            <w:hideMark/>
          </w:tcPr>
          <w:p w14:paraId="738172BB" w14:textId="77777777" w:rsidR="00DB67B6" w:rsidRPr="00DB67B6" w:rsidRDefault="00DB67B6" w:rsidP="00AB72A5">
            <w:pPr>
              <w:jc w:val="center"/>
              <w:rPr>
                <w:rFonts w:ascii="Arial Narrow" w:eastAsia="Times New Roman" w:hAnsi="Arial Narrow" w:cs="Calibri"/>
                <w:b/>
                <w:bCs/>
                <w:color w:val="FFFFFF"/>
                <w:lang w:val="es-CO" w:eastAsia="es-CO"/>
              </w:rPr>
            </w:pPr>
            <w:r w:rsidRPr="00DB67B6">
              <w:rPr>
                <w:rFonts w:ascii="Arial Narrow" w:eastAsia="Times New Roman" w:hAnsi="Arial Narrow" w:cs="Calibri"/>
                <w:b/>
                <w:bCs/>
                <w:color w:val="FFFFFF"/>
                <w:lang w:val="es-CO" w:eastAsia="es-CO"/>
              </w:rPr>
              <w:t>SECTOR</w:t>
            </w:r>
          </w:p>
        </w:tc>
        <w:tc>
          <w:tcPr>
            <w:tcW w:w="1660" w:type="dxa"/>
            <w:tcBorders>
              <w:top w:val="single" w:sz="4" w:space="0" w:color="auto"/>
              <w:left w:val="nil"/>
              <w:bottom w:val="single" w:sz="4" w:space="0" w:color="auto"/>
              <w:right w:val="single" w:sz="4" w:space="0" w:color="auto"/>
            </w:tcBorders>
            <w:shd w:val="clear" w:color="000000" w:fill="833C0C"/>
            <w:noWrap/>
            <w:vAlign w:val="bottom"/>
            <w:hideMark/>
          </w:tcPr>
          <w:p w14:paraId="481B680B" w14:textId="77777777" w:rsidR="00DB67B6" w:rsidRPr="00DB67B6" w:rsidRDefault="00DB67B6" w:rsidP="00AB72A5">
            <w:pPr>
              <w:jc w:val="center"/>
              <w:rPr>
                <w:rFonts w:ascii="Arial Narrow" w:eastAsia="Times New Roman" w:hAnsi="Arial Narrow" w:cs="Calibri"/>
                <w:b/>
                <w:bCs/>
                <w:color w:val="FFFFFF"/>
                <w:lang w:val="es-CO" w:eastAsia="es-CO"/>
              </w:rPr>
            </w:pPr>
            <w:r w:rsidRPr="00DB67B6">
              <w:rPr>
                <w:rFonts w:ascii="Arial Narrow" w:eastAsia="Times New Roman" w:hAnsi="Arial Narrow" w:cs="Calibri"/>
                <w:b/>
                <w:bCs/>
                <w:color w:val="FFFFFF"/>
                <w:lang w:val="es-CO" w:eastAsia="es-CO"/>
              </w:rPr>
              <w:t>Propuestas</w:t>
            </w:r>
          </w:p>
        </w:tc>
        <w:tc>
          <w:tcPr>
            <w:tcW w:w="2540" w:type="dxa"/>
            <w:tcBorders>
              <w:top w:val="single" w:sz="4" w:space="0" w:color="auto"/>
              <w:left w:val="nil"/>
              <w:bottom w:val="single" w:sz="4" w:space="0" w:color="auto"/>
              <w:right w:val="single" w:sz="4" w:space="0" w:color="auto"/>
            </w:tcBorders>
            <w:shd w:val="clear" w:color="000000" w:fill="833C0C"/>
            <w:noWrap/>
            <w:vAlign w:val="bottom"/>
            <w:hideMark/>
          </w:tcPr>
          <w:p w14:paraId="5E734E6D" w14:textId="77777777" w:rsidR="00DB67B6" w:rsidRPr="00DB67B6" w:rsidRDefault="00DB67B6" w:rsidP="00AB72A5">
            <w:pPr>
              <w:jc w:val="center"/>
              <w:rPr>
                <w:rFonts w:ascii="Arial Narrow" w:eastAsia="Times New Roman" w:hAnsi="Arial Narrow" w:cs="Calibri"/>
                <w:b/>
                <w:bCs/>
                <w:color w:val="FFFFFF"/>
                <w:lang w:val="es-CO" w:eastAsia="es-CO"/>
              </w:rPr>
            </w:pPr>
            <w:r w:rsidRPr="00DB67B6">
              <w:rPr>
                <w:rFonts w:ascii="Arial Narrow" w:eastAsia="Times New Roman" w:hAnsi="Arial Narrow" w:cs="Calibri"/>
                <w:b/>
                <w:bCs/>
                <w:color w:val="FFFFFF"/>
                <w:lang w:val="es-CO" w:eastAsia="es-CO"/>
              </w:rPr>
              <w:t>PROPUESTA CON AVANCE</w:t>
            </w:r>
          </w:p>
        </w:tc>
        <w:tc>
          <w:tcPr>
            <w:tcW w:w="1200" w:type="dxa"/>
            <w:tcBorders>
              <w:top w:val="single" w:sz="4" w:space="0" w:color="auto"/>
              <w:left w:val="nil"/>
              <w:bottom w:val="single" w:sz="4" w:space="0" w:color="auto"/>
              <w:right w:val="single" w:sz="4" w:space="0" w:color="auto"/>
            </w:tcBorders>
            <w:shd w:val="clear" w:color="000000" w:fill="833C0C"/>
            <w:noWrap/>
            <w:vAlign w:val="bottom"/>
            <w:hideMark/>
          </w:tcPr>
          <w:p w14:paraId="0894A309" w14:textId="77777777" w:rsidR="00DB67B6" w:rsidRPr="00DB67B6" w:rsidRDefault="00DB67B6" w:rsidP="00AB72A5">
            <w:pPr>
              <w:jc w:val="center"/>
              <w:rPr>
                <w:rFonts w:ascii="Arial Narrow" w:eastAsia="Times New Roman" w:hAnsi="Arial Narrow" w:cs="Calibri"/>
                <w:b/>
                <w:bCs/>
                <w:color w:val="FFFFFF"/>
                <w:lang w:val="es-CO" w:eastAsia="es-CO"/>
              </w:rPr>
            </w:pPr>
            <w:r w:rsidRPr="00DB67B6">
              <w:rPr>
                <w:rFonts w:ascii="Arial Narrow" w:eastAsia="Times New Roman" w:hAnsi="Arial Narrow" w:cs="Calibri"/>
                <w:b/>
                <w:bCs/>
                <w:color w:val="FFFFFF"/>
                <w:lang w:val="es-CO" w:eastAsia="es-CO"/>
              </w:rPr>
              <w:t>%</w:t>
            </w:r>
          </w:p>
        </w:tc>
      </w:tr>
      <w:tr w:rsidR="00DB67B6" w:rsidRPr="00DB67B6" w14:paraId="2AF38D32" w14:textId="77777777" w:rsidTr="00DB67B6">
        <w:trPr>
          <w:trHeight w:val="300"/>
        </w:trPr>
        <w:tc>
          <w:tcPr>
            <w:tcW w:w="3820" w:type="dxa"/>
            <w:tcBorders>
              <w:top w:val="single" w:sz="4" w:space="0" w:color="ED7D31"/>
              <w:left w:val="single" w:sz="4" w:space="0" w:color="ED7D31"/>
              <w:bottom w:val="nil"/>
              <w:right w:val="nil"/>
            </w:tcBorders>
            <w:shd w:val="clear" w:color="auto" w:fill="auto"/>
            <w:noWrap/>
            <w:vAlign w:val="bottom"/>
            <w:hideMark/>
          </w:tcPr>
          <w:p w14:paraId="1E2A64A0" w14:textId="77777777" w:rsidR="00DB67B6" w:rsidRPr="00DB67B6" w:rsidRDefault="00DB67B6" w:rsidP="00DB67B6">
            <w:pPr>
              <w:rPr>
                <w:rFonts w:ascii="Arial Narrow" w:eastAsia="Times New Roman" w:hAnsi="Arial Narrow" w:cs="Calibri"/>
                <w:color w:val="000000"/>
                <w:sz w:val="20"/>
                <w:szCs w:val="20"/>
                <w:lang w:val="es-CO" w:eastAsia="es-CO"/>
              </w:rPr>
            </w:pPr>
            <w:r w:rsidRPr="00DB67B6">
              <w:rPr>
                <w:rFonts w:ascii="Arial Narrow" w:eastAsia="Times New Roman" w:hAnsi="Arial Narrow" w:cs="Calibri"/>
                <w:color w:val="000000"/>
                <w:sz w:val="20"/>
                <w:szCs w:val="20"/>
                <w:lang w:val="es-CO" w:eastAsia="es-CO"/>
              </w:rPr>
              <w:t>DESARROLLO ECONÓMICO, INDUSTRIA Y TURISMO</w:t>
            </w:r>
          </w:p>
        </w:tc>
        <w:tc>
          <w:tcPr>
            <w:tcW w:w="1660" w:type="dxa"/>
            <w:tcBorders>
              <w:top w:val="single" w:sz="4" w:space="0" w:color="ED7D31"/>
              <w:left w:val="nil"/>
              <w:bottom w:val="nil"/>
              <w:right w:val="nil"/>
            </w:tcBorders>
            <w:shd w:val="clear" w:color="auto" w:fill="auto"/>
            <w:noWrap/>
            <w:vAlign w:val="bottom"/>
            <w:hideMark/>
          </w:tcPr>
          <w:p w14:paraId="5B6316E1" w14:textId="77777777" w:rsidR="00DB67B6" w:rsidRPr="00DB67B6" w:rsidRDefault="00DB67B6" w:rsidP="00DB67B6">
            <w:pPr>
              <w:jc w:val="center"/>
              <w:rPr>
                <w:rFonts w:ascii="Arial Narrow" w:eastAsia="Times New Roman" w:hAnsi="Arial Narrow" w:cs="Calibri"/>
                <w:color w:val="000000"/>
                <w:sz w:val="20"/>
                <w:szCs w:val="20"/>
                <w:lang w:val="es-CO" w:eastAsia="es-CO"/>
              </w:rPr>
            </w:pPr>
            <w:r w:rsidRPr="00DB67B6">
              <w:rPr>
                <w:rFonts w:ascii="Arial Narrow" w:eastAsia="Times New Roman" w:hAnsi="Arial Narrow" w:cs="Calibri"/>
                <w:color w:val="000000"/>
                <w:sz w:val="20"/>
                <w:szCs w:val="20"/>
                <w:lang w:val="es-CO" w:eastAsia="es-CO"/>
              </w:rPr>
              <w:t>17</w:t>
            </w:r>
          </w:p>
        </w:tc>
        <w:tc>
          <w:tcPr>
            <w:tcW w:w="2540" w:type="dxa"/>
            <w:tcBorders>
              <w:top w:val="single" w:sz="4" w:space="0" w:color="ED7D31"/>
              <w:left w:val="nil"/>
              <w:bottom w:val="nil"/>
              <w:right w:val="nil"/>
            </w:tcBorders>
            <w:shd w:val="clear" w:color="auto" w:fill="auto"/>
            <w:noWrap/>
            <w:vAlign w:val="bottom"/>
            <w:hideMark/>
          </w:tcPr>
          <w:p w14:paraId="03719DE5" w14:textId="77777777" w:rsidR="00DB67B6" w:rsidRPr="00DB67B6" w:rsidRDefault="00DB67B6" w:rsidP="00DB67B6">
            <w:pPr>
              <w:jc w:val="center"/>
              <w:rPr>
                <w:rFonts w:ascii="Arial Narrow" w:eastAsia="Times New Roman" w:hAnsi="Arial Narrow" w:cs="Calibri"/>
                <w:color w:val="000000"/>
                <w:sz w:val="20"/>
                <w:szCs w:val="20"/>
                <w:lang w:val="es-CO" w:eastAsia="es-CO"/>
              </w:rPr>
            </w:pPr>
            <w:r w:rsidRPr="00DB67B6">
              <w:rPr>
                <w:rFonts w:ascii="Arial Narrow" w:eastAsia="Times New Roman" w:hAnsi="Arial Narrow" w:cs="Calibri"/>
                <w:color w:val="000000"/>
                <w:sz w:val="20"/>
                <w:szCs w:val="20"/>
                <w:lang w:val="es-CO" w:eastAsia="es-CO"/>
              </w:rPr>
              <w:t>16</w:t>
            </w:r>
          </w:p>
        </w:tc>
        <w:tc>
          <w:tcPr>
            <w:tcW w:w="1200" w:type="dxa"/>
            <w:tcBorders>
              <w:top w:val="single" w:sz="4" w:space="0" w:color="ED7D31"/>
              <w:left w:val="nil"/>
              <w:bottom w:val="nil"/>
              <w:right w:val="single" w:sz="4" w:space="0" w:color="ED7D31"/>
            </w:tcBorders>
            <w:shd w:val="clear" w:color="auto" w:fill="auto"/>
            <w:noWrap/>
            <w:vAlign w:val="bottom"/>
            <w:hideMark/>
          </w:tcPr>
          <w:p w14:paraId="38C2F9BD" w14:textId="77777777" w:rsidR="00DB67B6" w:rsidRPr="00DB67B6" w:rsidRDefault="00DB67B6" w:rsidP="00DB67B6">
            <w:pPr>
              <w:jc w:val="right"/>
              <w:rPr>
                <w:rFonts w:ascii="Arial Narrow" w:eastAsia="Times New Roman" w:hAnsi="Arial Narrow" w:cs="Calibri"/>
                <w:color w:val="000000"/>
                <w:sz w:val="20"/>
                <w:szCs w:val="20"/>
                <w:lang w:val="es-CO" w:eastAsia="es-CO"/>
              </w:rPr>
            </w:pPr>
            <w:r w:rsidRPr="00DB67B6">
              <w:rPr>
                <w:rFonts w:ascii="Arial Narrow" w:eastAsia="Times New Roman" w:hAnsi="Arial Narrow" w:cs="Calibri"/>
                <w:color w:val="000000"/>
                <w:sz w:val="20"/>
                <w:szCs w:val="20"/>
                <w:lang w:val="es-CO" w:eastAsia="es-CO"/>
              </w:rPr>
              <w:t>94,1%</w:t>
            </w:r>
          </w:p>
        </w:tc>
      </w:tr>
      <w:tr w:rsidR="00DB67B6" w:rsidRPr="00DB67B6" w14:paraId="2C41A4DC" w14:textId="77777777" w:rsidTr="00DB67B6">
        <w:trPr>
          <w:trHeight w:val="300"/>
        </w:trPr>
        <w:tc>
          <w:tcPr>
            <w:tcW w:w="3820" w:type="dxa"/>
            <w:tcBorders>
              <w:top w:val="single" w:sz="4" w:space="0" w:color="ED7D31"/>
              <w:left w:val="single" w:sz="4" w:space="0" w:color="ED7D31"/>
              <w:bottom w:val="nil"/>
              <w:right w:val="nil"/>
            </w:tcBorders>
            <w:shd w:val="clear" w:color="auto" w:fill="auto"/>
            <w:noWrap/>
            <w:vAlign w:val="bottom"/>
            <w:hideMark/>
          </w:tcPr>
          <w:p w14:paraId="5C7C8038" w14:textId="77777777" w:rsidR="00DB67B6" w:rsidRPr="00DB67B6" w:rsidRDefault="00DB67B6" w:rsidP="00DB67B6">
            <w:pPr>
              <w:rPr>
                <w:rFonts w:ascii="Arial Narrow" w:eastAsia="Times New Roman" w:hAnsi="Arial Narrow" w:cs="Calibri"/>
                <w:color w:val="000000"/>
                <w:sz w:val="20"/>
                <w:szCs w:val="20"/>
                <w:lang w:val="es-CO" w:eastAsia="es-CO"/>
              </w:rPr>
            </w:pPr>
            <w:r w:rsidRPr="00DB67B6">
              <w:rPr>
                <w:rFonts w:ascii="Arial Narrow" w:eastAsia="Times New Roman" w:hAnsi="Arial Narrow" w:cs="Calibri"/>
                <w:color w:val="000000"/>
                <w:sz w:val="20"/>
                <w:szCs w:val="20"/>
                <w:lang w:val="es-CO" w:eastAsia="es-CO"/>
              </w:rPr>
              <w:t>AMBIENTE</w:t>
            </w:r>
          </w:p>
        </w:tc>
        <w:tc>
          <w:tcPr>
            <w:tcW w:w="1660" w:type="dxa"/>
            <w:tcBorders>
              <w:top w:val="single" w:sz="4" w:space="0" w:color="ED7D31"/>
              <w:left w:val="nil"/>
              <w:bottom w:val="nil"/>
              <w:right w:val="nil"/>
            </w:tcBorders>
            <w:shd w:val="clear" w:color="auto" w:fill="auto"/>
            <w:noWrap/>
            <w:vAlign w:val="bottom"/>
            <w:hideMark/>
          </w:tcPr>
          <w:p w14:paraId="2F4FC201" w14:textId="77777777" w:rsidR="00DB67B6" w:rsidRPr="00DB67B6" w:rsidRDefault="00DB67B6" w:rsidP="00DB67B6">
            <w:pPr>
              <w:jc w:val="center"/>
              <w:rPr>
                <w:rFonts w:ascii="Arial Narrow" w:eastAsia="Times New Roman" w:hAnsi="Arial Narrow" w:cs="Calibri"/>
                <w:color w:val="000000"/>
                <w:sz w:val="20"/>
                <w:szCs w:val="20"/>
                <w:lang w:val="es-CO" w:eastAsia="es-CO"/>
              </w:rPr>
            </w:pPr>
            <w:r w:rsidRPr="00DB67B6">
              <w:rPr>
                <w:rFonts w:ascii="Arial Narrow" w:eastAsia="Times New Roman" w:hAnsi="Arial Narrow" w:cs="Calibri"/>
                <w:color w:val="000000"/>
                <w:sz w:val="20"/>
                <w:szCs w:val="20"/>
                <w:lang w:val="es-CO" w:eastAsia="es-CO"/>
              </w:rPr>
              <w:t>17</w:t>
            </w:r>
          </w:p>
        </w:tc>
        <w:tc>
          <w:tcPr>
            <w:tcW w:w="2540" w:type="dxa"/>
            <w:tcBorders>
              <w:top w:val="single" w:sz="4" w:space="0" w:color="ED7D31"/>
              <w:left w:val="nil"/>
              <w:bottom w:val="nil"/>
              <w:right w:val="nil"/>
            </w:tcBorders>
            <w:shd w:val="clear" w:color="auto" w:fill="auto"/>
            <w:noWrap/>
            <w:vAlign w:val="bottom"/>
            <w:hideMark/>
          </w:tcPr>
          <w:p w14:paraId="21D27C27" w14:textId="77777777" w:rsidR="00DB67B6" w:rsidRPr="00DB67B6" w:rsidRDefault="00DB67B6" w:rsidP="00DB67B6">
            <w:pPr>
              <w:jc w:val="center"/>
              <w:rPr>
                <w:rFonts w:ascii="Arial Narrow" w:eastAsia="Times New Roman" w:hAnsi="Arial Narrow" w:cs="Calibri"/>
                <w:color w:val="000000"/>
                <w:sz w:val="20"/>
                <w:szCs w:val="20"/>
                <w:lang w:val="es-CO" w:eastAsia="es-CO"/>
              </w:rPr>
            </w:pPr>
            <w:r w:rsidRPr="00DB67B6">
              <w:rPr>
                <w:rFonts w:ascii="Arial Narrow" w:eastAsia="Times New Roman" w:hAnsi="Arial Narrow" w:cs="Calibri"/>
                <w:color w:val="000000"/>
                <w:sz w:val="20"/>
                <w:szCs w:val="20"/>
                <w:lang w:val="es-CO" w:eastAsia="es-CO"/>
              </w:rPr>
              <w:t>15</w:t>
            </w:r>
          </w:p>
        </w:tc>
        <w:tc>
          <w:tcPr>
            <w:tcW w:w="1200" w:type="dxa"/>
            <w:tcBorders>
              <w:top w:val="single" w:sz="4" w:space="0" w:color="ED7D31"/>
              <w:left w:val="nil"/>
              <w:bottom w:val="nil"/>
              <w:right w:val="single" w:sz="4" w:space="0" w:color="ED7D31"/>
            </w:tcBorders>
            <w:shd w:val="clear" w:color="auto" w:fill="auto"/>
            <w:noWrap/>
            <w:vAlign w:val="bottom"/>
            <w:hideMark/>
          </w:tcPr>
          <w:p w14:paraId="22F1AB34" w14:textId="77777777" w:rsidR="00DB67B6" w:rsidRPr="00DB67B6" w:rsidRDefault="00DB67B6" w:rsidP="00DB67B6">
            <w:pPr>
              <w:jc w:val="right"/>
              <w:rPr>
                <w:rFonts w:ascii="Arial Narrow" w:eastAsia="Times New Roman" w:hAnsi="Arial Narrow" w:cs="Calibri"/>
                <w:color w:val="000000"/>
                <w:sz w:val="20"/>
                <w:szCs w:val="20"/>
                <w:lang w:val="es-CO" w:eastAsia="es-CO"/>
              </w:rPr>
            </w:pPr>
            <w:r w:rsidRPr="00DB67B6">
              <w:rPr>
                <w:rFonts w:ascii="Arial Narrow" w:eastAsia="Times New Roman" w:hAnsi="Arial Narrow" w:cs="Calibri"/>
                <w:color w:val="000000"/>
                <w:sz w:val="20"/>
                <w:szCs w:val="20"/>
                <w:lang w:val="es-CO" w:eastAsia="es-CO"/>
              </w:rPr>
              <w:t>88,2%</w:t>
            </w:r>
          </w:p>
        </w:tc>
      </w:tr>
      <w:tr w:rsidR="00DB67B6" w:rsidRPr="00DB67B6" w14:paraId="0FC83991" w14:textId="77777777" w:rsidTr="00DB67B6">
        <w:trPr>
          <w:trHeight w:val="300"/>
        </w:trPr>
        <w:tc>
          <w:tcPr>
            <w:tcW w:w="3820" w:type="dxa"/>
            <w:tcBorders>
              <w:top w:val="single" w:sz="4" w:space="0" w:color="ED7D31"/>
              <w:left w:val="single" w:sz="4" w:space="0" w:color="ED7D31"/>
              <w:bottom w:val="nil"/>
              <w:right w:val="nil"/>
            </w:tcBorders>
            <w:shd w:val="clear" w:color="auto" w:fill="auto"/>
            <w:noWrap/>
            <w:vAlign w:val="bottom"/>
            <w:hideMark/>
          </w:tcPr>
          <w:p w14:paraId="6D5E63E3" w14:textId="77777777" w:rsidR="00DB67B6" w:rsidRPr="00DB67B6" w:rsidRDefault="00DB67B6" w:rsidP="00DB67B6">
            <w:pPr>
              <w:rPr>
                <w:rFonts w:ascii="Arial Narrow" w:eastAsia="Times New Roman" w:hAnsi="Arial Narrow" w:cs="Calibri"/>
                <w:color w:val="000000"/>
                <w:sz w:val="20"/>
                <w:szCs w:val="20"/>
                <w:lang w:val="es-CO" w:eastAsia="es-CO"/>
              </w:rPr>
            </w:pPr>
            <w:r w:rsidRPr="00DB67B6">
              <w:rPr>
                <w:rFonts w:ascii="Arial Narrow" w:eastAsia="Times New Roman" w:hAnsi="Arial Narrow" w:cs="Calibri"/>
                <w:color w:val="000000"/>
                <w:sz w:val="20"/>
                <w:szCs w:val="20"/>
                <w:lang w:val="es-CO" w:eastAsia="es-CO"/>
              </w:rPr>
              <w:t>CULTURA, RECREACIÓN Y DEPORTE</w:t>
            </w:r>
          </w:p>
        </w:tc>
        <w:tc>
          <w:tcPr>
            <w:tcW w:w="1660" w:type="dxa"/>
            <w:tcBorders>
              <w:top w:val="single" w:sz="4" w:space="0" w:color="ED7D31"/>
              <w:left w:val="nil"/>
              <w:bottom w:val="nil"/>
              <w:right w:val="nil"/>
            </w:tcBorders>
            <w:shd w:val="clear" w:color="auto" w:fill="auto"/>
            <w:noWrap/>
            <w:vAlign w:val="bottom"/>
            <w:hideMark/>
          </w:tcPr>
          <w:p w14:paraId="592ADEBE" w14:textId="77777777" w:rsidR="00DB67B6" w:rsidRPr="00DB67B6" w:rsidRDefault="00DB67B6" w:rsidP="00DB67B6">
            <w:pPr>
              <w:jc w:val="center"/>
              <w:rPr>
                <w:rFonts w:ascii="Arial Narrow" w:eastAsia="Times New Roman" w:hAnsi="Arial Narrow" w:cs="Calibri"/>
                <w:color w:val="000000"/>
                <w:sz w:val="20"/>
                <w:szCs w:val="20"/>
                <w:lang w:val="es-CO" w:eastAsia="es-CO"/>
              </w:rPr>
            </w:pPr>
            <w:r w:rsidRPr="00DB67B6">
              <w:rPr>
                <w:rFonts w:ascii="Arial Narrow" w:eastAsia="Times New Roman" w:hAnsi="Arial Narrow" w:cs="Calibri"/>
                <w:color w:val="000000"/>
                <w:sz w:val="20"/>
                <w:szCs w:val="20"/>
                <w:lang w:val="es-CO" w:eastAsia="es-CO"/>
              </w:rPr>
              <w:t>17</w:t>
            </w:r>
          </w:p>
        </w:tc>
        <w:tc>
          <w:tcPr>
            <w:tcW w:w="2540" w:type="dxa"/>
            <w:tcBorders>
              <w:top w:val="single" w:sz="4" w:space="0" w:color="ED7D31"/>
              <w:left w:val="nil"/>
              <w:bottom w:val="nil"/>
              <w:right w:val="nil"/>
            </w:tcBorders>
            <w:shd w:val="clear" w:color="auto" w:fill="auto"/>
            <w:noWrap/>
            <w:vAlign w:val="bottom"/>
            <w:hideMark/>
          </w:tcPr>
          <w:p w14:paraId="5CB012C9" w14:textId="77777777" w:rsidR="00DB67B6" w:rsidRPr="00DB67B6" w:rsidRDefault="00DB67B6" w:rsidP="00DB67B6">
            <w:pPr>
              <w:jc w:val="center"/>
              <w:rPr>
                <w:rFonts w:ascii="Arial Narrow" w:eastAsia="Times New Roman" w:hAnsi="Arial Narrow" w:cs="Calibri"/>
                <w:color w:val="000000"/>
                <w:sz w:val="20"/>
                <w:szCs w:val="20"/>
                <w:lang w:val="es-CO" w:eastAsia="es-CO"/>
              </w:rPr>
            </w:pPr>
            <w:r w:rsidRPr="00DB67B6">
              <w:rPr>
                <w:rFonts w:ascii="Arial Narrow" w:eastAsia="Times New Roman" w:hAnsi="Arial Narrow" w:cs="Calibri"/>
                <w:color w:val="000000"/>
                <w:sz w:val="20"/>
                <w:szCs w:val="20"/>
                <w:lang w:val="es-CO" w:eastAsia="es-CO"/>
              </w:rPr>
              <w:t>16</w:t>
            </w:r>
          </w:p>
        </w:tc>
        <w:tc>
          <w:tcPr>
            <w:tcW w:w="1200" w:type="dxa"/>
            <w:tcBorders>
              <w:top w:val="single" w:sz="4" w:space="0" w:color="ED7D31"/>
              <w:left w:val="nil"/>
              <w:bottom w:val="nil"/>
              <w:right w:val="single" w:sz="4" w:space="0" w:color="ED7D31"/>
            </w:tcBorders>
            <w:shd w:val="clear" w:color="auto" w:fill="auto"/>
            <w:noWrap/>
            <w:vAlign w:val="bottom"/>
            <w:hideMark/>
          </w:tcPr>
          <w:p w14:paraId="69CD9B35" w14:textId="77777777" w:rsidR="00DB67B6" w:rsidRPr="00DB67B6" w:rsidRDefault="00DB67B6" w:rsidP="00DB67B6">
            <w:pPr>
              <w:jc w:val="right"/>
              <w:rPr>
                <w:rFonts w:ascii="Arial Narrow" w:eastAsia="Times New Roman" w:hAnsi="Arial Narrow" w:cs="Calibri"/>
                <w:color w:val="000000"/>
                <w:sz w:val="20"/>
                <w:szCs w:val="20"/>
                <w:lang w:val="es-CO" w:eastAsia="es-CO"/>
              </w:rPr>
            </w:pPr>
            <w:r w:rsidRPr="00DB67B6">
              <w:rPr>
                <w:rFonts w:ascii="Arial Narrow" w:eastAsia="Times New Roman" w:hAnsi="Arial Narrow" w:cs="Calibri"/>
                <w:color w:val="000000"/>
                <w:sz w:val="20"/>
                <w:szCs w:val="20"/>
                <w:lang w:val="es-CO" w:eastAsia="es-CO"/>
              </w:rPr>
              <w:t>94,1%</w:t>
            </w:r>
          </w:p>
        </w:tc>
      </w:tr>
      <w:tr w:rsidR="00DB67B6" w:rsidRPr="00DB67B6" w14:paraId="08DB81EF" w14:textId="77777777" w:rsidTr="00DB67B6">
        <w:trPr>
          <w:trHeight w:val="300"/>
        </w:trPr>
        <w:tc>
          <w:tcPr>
            <w:tcW w:w="3820" w:type="dxa"/>
            <w:tcBorders>
              <w:top w:val="single" w:sz="4" w:space="0" w:color="ED7D31"/>
              <w:left w:val="single" w:sz="4" w:space="0" w:color="ED7D31"/>
              <w:bottom w:val="nil"/>
              <w:right w:val="nil"/>
            </w:tcBorders>
            <w:shd w:val="clear" w:color="auto" w:fill="auto"/>
            <w:noWrap/>
            <w:vAlign w:val="bottom"/>
            <w:hideMark/>
          </w:tcPr>
          <w:p w14:paraId="0F552614" w14:textId="77777777" w:rsidR="00DB67B6" w:rsidRPr="00DB67B6" w:rsidRDefault="00DB67B6" w:rsidP="00DB67B6">
            <w:pPr>
              <w:rPr>
                <w:rFonts w:ascii="Arial Narrow" w:eastAsia="Times New Roman" w:hAnsi="Arial Narrow" w:cs="Calibri"/>
                <w:color w:val="000000"/>
                <w:sz w:val="20"/>
                <w:szCs w:val="20"/>
                <w:lang w:val="es-CO" w:eastAsia="es-CO"/>
              </w:rPr>
            </w:pPr>
            <w:r w:rsidRPr="00DB67B6">
              <w:rPr>
                <w:rFonts w:ascii="Arial Narrow" w:eastAsia="Times New Roman" w:hAnsi="Arial Narrow" w:cs="Calibri"/>
                <w:color w:val="000000"/>
                <w:sz w:val="20"/>
                <w:szCs w:val="20"/>
                <w:lang w:val="es-CO" w:eastAsia="es-CO"/>
              </w:rPr>
              <w:t>MUJERES</w:t>
            </w:r>
          </w:p>
        </w:tc>
        <w:tc>
          <w:tcPr>
            <w:tcW w:w="1660" w:type="dxa"/>
            <w:tcBorders>
              <w:top w:val="single" w:sz="4" w:space="0" w:color="ED7D31"/>
              <w:left w:val="nil"/>
              <w:bottom w:val="nil"/>
              <w:right w:val="nil"/>
            </w:tcBorders>
            <w:shd w:val="clear" w:color="auto" w:fill="auto"/>
            <w:noWrap/>
            <w:vAlign w:val="bottom"/>
            <w:hideMark/>
          </w:tcPr>
          <w:p w14:paraId="50A27BCC" w14:textId="77777777" w:rsidR="00DB67B6" w:rsidRPr="00DB67B6" w:rsidRDefault="00DB67B6" w:rsidP="00DB67B6">
            <w:pPr>
              <w:jc w:val="center"/>
              <w:rPr>
                <w:rFonts w:ascii="Arial Narrow" w:eastAsia="Times New Roman" w:hAnsi="Arial Narrow" w:cs="Calibri"/>
                <w:color w:val="000000"/>
                <w:sz w:val="20"/>
                <w:szCs w:val="20"/>
                <w:lang w:val="es-CO" w:eastAsia="es-CO"/>
              </w:rPr>
            </w:pPr>
            <w:r w:rsidRPr="00DB67B6">
              <w:rPr>
                <w:rFonts w:ascii="Arial Narrow" w:eastAsia="Times New Roman" w:hAnsi="Arial Narrow" w:cs="Calibri"/>
                <w:color w:val="000000"/>
                <w:sz w:val="20"/>
                <w:szCs w:val="20"/>
                <w:lang w:val="es-CO" w:eastAsia="es-CO"/>
              </w:rPr>
              <w:t>3</w:t>
            </w:r>
          </w:p>
        </w:tc>
        <w:tc>
          <w:tcPr>
            <w:tcW w:w="2540" w:type="dxa"/>
            <w:tcBorders>
              <w:top w:val="single" w:sz="4" w:space="0" w:color="ED7D31"/>
              <w:left w:val="nil"/>
              <w:bottom w:val="nil"/>
              <w:right w:val="nil"/>
            </w:tcBorders>
            <w:shd w:val="clear" w:color="auto" w:fill="auto"/>
            <w:noWrap/>
            <w:vAlign w:val="bottom"/>
            <w:hideMark/>
          </w:tcPr>
          <w:p w14:paraId="0474133C" w14:textId="77777777" w:rsidR="00DB67B6" w:rsidRPr="00DB67B6" w:rsidRDefault="00DB67B6" w:rsidP="00DB67B6">
            <w:pPr>
              <w:jc w:val="center"/>
              <w:rPr>
                <w:rFonts w:ascii="Arial Narrow" w:eastAsia="Times New Roman" w:hAnsi="Arial Narrow" w:cs="Calibri"/>
                <w:color w:val="000000"/>
                <w:sz w:val="20"/>
                <w:szCs w:val="20"/>
                <w:lang w:val="es-CO" w:eastAsia="es-CO"/>
              </w:rPr>
            </w:pPr>
            <w:r w:rsidRPr="00DB67B6">
              <w:rPr>
                <w:rFonts w:ascii="Arial Narrow" w:eastAsia="Times New Roman" w:hAnsi="Arial Narrow" w:cs="Calibri"/>
                <w:color w:val="000000"/>
                <w:sz w:val="20"/>
                <w:szCs w:val="20"/>
                <w:lang w:val="es-CO" w:eastAsia="es-CO"/>
              </w:rPr>
              <w:t>3</w:t>
            </w:r>
          </w:p>
        </w:tc>
        <w:tc>
          <w:tcPr>
            <w:tcW w:w="1200" w:type="dxa"/>
            <w:tcBorders>
              <w:top w:val="single" w:sz="4" w:space="0" w:color="ED7D31"/>
              <w:left w:val="nil"/>
              <w:bottom w:val="nil"/>
              <w:right w:val="single" w:sz="4" w:space="0" w:color="ED7D31"/>
            </w:tcBorders>
            <w:shd w:val="clear" w:color="auto" w:fill="auto"/>
            <w:noWrap/>
            <w:vAlign w:val="bottom"/>
            <w:hideMark/>
          </w:tcPr>
          <w:p w14:paraId="74129B44" w14:textId="77777777" w:rsidR="00DB67B6" w:rsidRPr="00DB67B6" w:rsidRDefault="00DB67B6" w:rsidP="00DB67B6">
            <w:pPr>
              <w:jc w:val="right"/>
              <w:rPr>
                <w:rFonts w:ascii="Arial Narrow" w:eastAsia="Times New Roman" w:hAnsi="Arial Narrow" w:cs="Calibri"/>
                <w:color w:val="000000"/>
                <w:sz w:val="20"/>
                <w:szCs w:val="20"/>
                <w:lang w:val="es-CO" w:eastAsia="es-CO"/>
              </w:rPr>
            </w:pPr>
            <w:r w:rsidRPr="00DB67B6">
              <w:rPr>
                <w:rFonts w:ascii="Arial Narrow" w:eastAsia="Times New Roman" w:hAnsi="Arial Narrow" w:cs="Calibri"/>
                <w:color w:val="000000"/>
                <w:sz w:val="20"/>
                <w:szCs w:val="20"/>
                <w:lang w:val="es-CO" w:eastAsia="es-CO"/>
              </w:rPr>
              <w:t>100,0%</w:t>
            </w:r>
          </w:p>
        </w:tc>
      </w:tr>
      <w:tr w:rsidR="00DB67B6" w:rsidRPr="00DB67B6" w14:paraId="4A3D5BDF" w14:textId="77777777" w:rsidTr="00DB67B6">
        <w:trPr>
          <w:trHeight w:val="300"/>
        </w:trPr>
        <w:tc>
          <w:tcPr>
            <w:tcW w:w="3820" w:type="dxa"/>
            <w:tcBorders>
              <w:top w:val="single" w:sz="4" w:space="0" w:color="ED7D31"/>
              <w:left w:val="single" w:sz="4" w:space="0" w:color="ED7D31"/>
              <w:bottom w:val="nil"/>
              <w:right w:val="nil"/>
            </w:tcBorders>
            <w:shd w:val="clear" w:color="auto" w:fill="auto"/>
            <w:noWrap/>
            <w:vAlign w:val="bottom"/>
            <w:hideMark/>
          </w:tcPr>
          <w:p w14:paraId="6814559C" w14:textId="77777777" w:rsidR="00DB67B6" w:rsidRPr="00DB67B6" w:rsidRDefault="00DB67B6" w:rsidP="00DB67B6">
            <w:pPr>
              <w:rPr>
                <w:rFonts w:ascii="Arial Narrow" w:eastAsia="Times New Roman" w:hAnsi="Arial Narrow" w:cs="Calibri"/>
                <w:color w:val="000000"/>
                <w:sz w:val="20"/>
                <w:szCs w:val="20"/>
                <w:lang w:val="es-CO" w:eastAsia="es-CO"/>
              </w:rPr>
            </w:pPr>
            <w:r w:rsidRPr="00DB67B6">
              <w:rPr>
                <w:rFonts w:ascii="Arial Narrow" w:eastAsia="Times New Roman" w:hAnsi="Arial Narrow" w:cs="Calibri"/>
                <w:color w:val="000000"/>
                <w:sz w:val="20"/>
                <w:szCs w:val="20"/>
                <w:lang w:val="es-CO" w:eastAsia="es-CO"/>
              </w:rPr>
              <w:t>GOBIERNO</w:t>
            </w:r>
          </w:p>
        </w:tc>
        <w:tc>
          <w:tcPr>
            <w:tcW w:w="1660" w:type="dxa"/>
            <w:tcBorders>
              <w:top w:val="single" w:sz="4" w:space="0" w:color="ED7D31"/>
              <w:left w:val="nil"/>
              <w:bottom w:val="nil"/>
              <w:right w:val="nil"/>
            </w:tcBorders>
            <w:shd w:val="clear" w:color="auto" w:fill="auto"/>
            <w:noWrap/>
            <w:vAlign w:val="bottom"/>
            <w:hideMark/>
          </w:tcPr>
          <w:p w14:paraId="6F252CD1" w14:textId="77777777" w:rsidR="00DB67B6" w:rsidRPr="00DB67B6" w:rsidRDefault="00DB67B6" w:rsidP="00DB67B6">
            <w:pPr>
              <w:jc w:val="center"/>
              <w:rPr>
                <w:rFonts w:ascii="Arial Narrow" w:eastAsia="Times New Roman" w:hAnsi="Arial Narrow" w:cs="Calibri"/>
                <w:color w:val="000000"/>
                <w:sz w:val="20"/>
                <w:szCs w:val="20"/>
                <w:lang w:val="es-CO" w:eastAsia="es-CO"/>
              </w:rPr>
            </w:pPr>
            <w:r w:rsidRPr="00DB67B6">
              <w:rPr>
                <w:rFonts w:ascii="Arial Narrow" w:eastAsia="Times New Roman" w:hAnsi="Arial Narrow" w:cs="Calibri"/>
                <w:color w:val="000000"/>
                <w:sz w:val="20"/>
                <w:szCs w:val="20"/>
                <w:lang w:val="es-CO" w:eastAsia="es-CO"/>
              </w:rPr>
              <w:t>3</w:t>
            </w:r>
          </w:p>
        </w:tc>
        <w:tc>
          <w:tcPr>
            <w:tcW w:w="2540" w:type="dxa"/>
            <w:tcBorders>
              <w:top w:val="single" w:sz="4" w:space="0" w:color="ED7D31"/>
              <w:left w:val="nil"/>
              <w:bottom w:val="nil"/>
              <w:right w:val="nil"/>
            </w:tcBorders>
            <w:shd w:val="clear" w:color="auto" w:fill="auto"/>
            <w:noWrap/>
            <w:vAlign w:val="bottom"/>
            <w:hideMark/>
          </w:tcPr>
          <w:p w14:paraId="00354464" w14:textId="77777777" w:rsidR="00DB67B6" w:rsidRPr="00DB67B6" w:rsidRDefault="00DB67B6" w:rsidP="00DB67B6">
            <w:pPr>
              <w:jc w:val="center"/>
              <w:rPr>
                <w:rFonts w:ascii="Arial Narrow" w:eastAsia="Times New Roman" w:hAnsi="Arial Narrow" w:cs="Calibri"/>
                <w:color w:val="000000"/>
                <w:sz w:val="20"/>
                <w:szCs w:val="20"/>
                <w:lang w:val="es-CO" w:eastAsia="es-CO"/>
              </w:rPr>
            </w:pPr>
            <w:r w:rsidRPr="00DB67B6">
              <w:rPr>
                <w:rFonts w:ascii="Arial Narrow" w:eastAsia="Times New Roman" w:hAnsi="Arial Narrow" w:cs="Calibri"/>
                <w:color w:val="000000"/>
                <w:sz w:val="20"/>
                <w:szCs w:val="20"/>
                <w:lang w:val="es-CO" w:eastAsia="es-CO"/>
              </w:rPr>
              <w:t>2</w:t>
            </w:r>
          </w:p>
        </w:tc>
        <w:tc>
          <w:tcPr>
            <w:tcW w:w="1200" w:type="dxa"/>
            <w:tcBorders>
              <w:top w:val="single" w:sz="4" w:space="0" w:color="ED7D31"/>
              <w:left w:val="nil"/>
              <w:bottom w:val="nil"/>
              <w:right w:val="single" w:sz="4" w:space="0" w:color="ED7D31"/>
            </w:tcBorders>
            <w:shd w:val="clear" w:color="auto" w:fill="auto"/>
            <w:noWrap/>
            <w:vAlign w:val="bottom"/>
            <w:hideMark/>
          </w:tcPr>
          <w:p w14:paraId="168D6A8D" w14:textId="77777777" w:rsidR="00DB67B6" w:rsidRPr="00DB67B6" w:rsidRDefault="00DB67B6" w:rsidP="00DB67B6">
            <w:pPr>
              <w:jc w:val="right"/>
              <w:rPr>
                <w:rFonts w:ascii="Arial Narrow" w:eastAsia="Times New Roman" w:hAnsi="Arial Narrow" w:cs="Calibri"/>
                <w:color w:val="000000"/>
                <w:sz w:val="20"/>
                <w:szCs w:val="20"/>
                <w:lang w:val="es-CO" w:eastAsia="es-CO"/>
              </w:rPr>
            </w:pPr>
            <w:r w:rsidRPr="00DB67B6">
              <w:rPr>
                <w:rFonts w:ascii="Arial Narrow" w:eastAsia="Times New Roman" w:hAnsi="Arial Narrow" w:cs="Calibri"/>
                <w:color w:val="000000"/>
                <w:sz w:val="20"/>
                <w:szCs w:val="20"/>
                <w:lang w:val="es-CO" w:eastAsia="es-CO"/>
              </w:rPr>
              <w:t>66,7%</w:t>
            </w:r>
          </w:p>
        </w:tc>
      </w:tr>
      <w:tr w:rsidR="00DB67B6" w:rsidRPr="00DB67B6" w14:paraId="5FD71A51" w14:textId="77777777" w:rsidTr="00DB67B6">
        <w:trPr>
          <w:trHeight w:val="300"/>
        </w:trPr>
        <w:tc>
          <w:tcPr>
            <w:tcW w:w="3820" w:type="dxa"/>
            <w:tcBorders>
              <w:top w:val="single" w:sz="4" w:space="0" w:color="ED7D31"/>
              <w:left w:val="single" w:sz="4" w:space="0" w:color="ED7D31"/>
              <w:bottom w:val="nil"/>
              <w:right w:val="nil"/>
            </w:tcBorders>
            <w:shd w:val="clear" w:color="auto" w:fill="auto"/>
            <w:noWrap/>
            <w:vAlign w:val="bottom"/>
            <w:hideMark/>
          </w:tcPr>
          <w:p w14:paraId="2EFA4825" w14:textId="77777777" w:rsidR="00DB67B6" w:rsidRPr="00DB67B6" w:rsidRDefault="00DB67B6" w:rsidP="00DB67B6">
            <w:pPr>
              <w:rPr>
                <w:rFonts w:ascii="Arial Narrow" w:eastAsia="Times New Roman" w:hAnsi="Arial Narrow" w:cs="Calibri"/>
                <w:color w:val="000000"/>
                <w:sz w:val="20"/>
                <w:szCs w:val="20"/>
                <w:lang w:val="es-CO" w:eastAsia="es-CO"/>
              </w:rPr>
            </w:pPr>
            <w:r w:rsidRPr="00DB67B6">
              <w:rPr>
                <w:rFonts w:ascii="Arial Narrow" w:eastAsia="Times New Roman" w:hAnsi="Arial Narrow" w:cs="Calibri"/>
                <w:color w:val="000000"/>
                <w:sz w:val="20"/>
                <w:szCs w:val="20"/>
                <w:lang w:val="es-CO" w:eastAsia="es-CO"/>
              </w:rPr>
              <w:t>MOVILIDAD</w:t>
            </w:r>
          </w:p>
        </w:tc>
        <w:tc>
          <w:tcPr>
            <w:tcW w:w="1660" w:type="dxa"/>
            <w:tcBorders>
              <w:top w:val="single" w:sz="4" w:space="0" w:color="ED7D31"/>
              <w:left w:val="nil"/>
              <w:bottom w:val="nil"/>
              <w:right w:val="nil"/>
            </w:tcBorders>
            <w:shd w:val="clear" w:color="auto" w:fill="auto"/>
            <w:noWrap/>
            <w:vAlign w:val="bottom"/>
            <w:hideMark/>
          </w:tcPr>
          <w:p w14:paraId="52AE8018" w14:textId="77777777" w:rsidR="00DB67B6" w:rsidRPr="00DB67B6" w:rsidRDefault="00DB67B6" w:rsidP="00DB67B6">
            <w:pPr>
              <w:jc w:val="center"/>
              <w:rPr>
                <w:rFonts w:ascii="Arial Narrow" w:eastAsia="Times New Roman" w:hAnsi="Arial Narrow" w:cs="Calibri"/>
                <w:color w:val="000000"/>
                <w:sz w:val="20"/>
                <w:szCs w:val="20"/>
                <w:lang w:val="es-CO" w:eastAsia="es-CO"/>
              </w:rPr>
            </w:pPr>
            <w:r w:rsidRPr="00DB67B6">
              <w:rPr>
                <w:rFonts w:ascii="Arial Narrow" w:eastAsia="Times New Roman" w:hAnsi="Arial Narrow" w:cs="Calibri"/>
                <w:color w:val="000000"/>
                <w:sz w:val="20"/>
                <w:szCs w:val="20"/>
                <w:lang w:val="es-CO" w:eastAsia="es-CO"/>
              </w:rPr>
              <w:t>2</w:t>
            </w:r>
          </w:p>
        </w:tc>
        <w:tc>
          <w:tcPr>
            <w:tcW w:w="2540" w:type="dxa"/>
            <w:tcBorders>
              <w:top w:val="single" w:sz="4" w:space="0" w:color="ED7D31"/>
              <w:left w:val="nil"/>
              <w:bottom w:val="nil"/>
              <w:right w:val="nil"/>
            </w:tcBorders>
            <w:shd w:val="clear" w:color="auto" w:fill="auto"/>
            <w:noWrap/>
            <w:vAlign w:val="bottom"/>
            <w:hideMark/>
          </w:tcPr>
          <w:p w14:paraId="0B74EB98" w14:textId="77777777" w:rsidR="00DB67B6" w:rsidRPr="00DB67B6" w:rsidRDefault="00DB67B6" w:rsidP="00DB67B6">
            <w:pPr>
              <w:jc w:val="center"/>
              <w:rPr>
                <w:rFonts w:ascii="Arial Narrow" w:eastAsia="Times New Roman" w:hAnsi="Arial Narrow" w:cs="Calibri"/>
                <w:color w:val="000000"/>
                <w:sz w:val="20"/>
                <w:szCs w:val="20"/>
                <w:lang w:val="es-CO" w:eastAsia="es-CO"/>
              </w:rPr>
            </w:pPr>
            <w:r w:rsidRPr="00DB67B6">
              <w:rPr>
                <w:rFonts w:ascii="Arial Narrow" w:eastAsia="Times New Roman" w:hAnsi="Arial Narrow" w:cs="Calibri"/>
                <w:color w:val="000000"/>
                <w:sz w:val="20"/>
                <w:szCs w:val="20"/>
                <w:lang w:val="es-CO" w:eastAsia="es-CO"/>
              </w:rPr>
              <w:t>0</w:t>
            </w:r>
          </w:p>
        </w:tc>
        <w:tc>
          <w:tcPr>
            <w:tcW w:w="1200" w:type="dxa"/>
            <w:tcBorders>
              <w:top w:val="single" w:sz="4" w:space="0" w:color="ED7D31"/>
              <w:left w:val="nil"/>
              <w:bottom w:val="nil"/>
              <w:right w:val="single" w:sz="4" w:space="0" w:color="ED7D31"/>
            </w:tcBorders>
            <w:shd w:val="clear" w:color="auto" w:fill="auto"/>
            <w:noWrap/>
            <w:vAlign w:val="bottom"/>
            <w:hideMark/>
          </w:tcPr>
          <w:p w14:paraId="1F7ED5A7" w14:textId="77777777" w:rsidR="00DB67B6" w:rsidRPr="00DB67B6" w:rsidRDefault="00DB67B6" w:rsidP="00DB67B6">
            <w:pPr>
              <w:jc w:val="right"/>
              <w:rPr>
                <w:rFonts w:ascii="Arial Narrow" w:eastAsia="Times New Roman" w:hAnsi="Arial Narrow" w:cs="Calibri"/>
                <w:color w:val="000000"/>
                <w:sz w:val="20"/>
                <w:szCs w:val="20"/>
                <w:lang w:val="es-CO" w:eastAsia="es-CO"/>
              </w:rPr>
            </w:pPr>
            <w:r w:rsidRPr="00DB67B6">
              <w:rPr>
                <w:rFonts w:ascii="Arial Narrow" w:eastAsia="Times New Roman" w:hAnsi="Arial Narrow" w:cs="Calibri"/>
                <w:color w:val="000000"/>
                <w:sz w:val="20"/>
                <w:szCs w:val="20"/>
                <w:lang w:val="es-CO" w:eastAsia="es-CO"/>
              </w:rPr>
              <w:t>0,0%</w:t>
            </w:r>
          </w:p>
        </w:tc>
      </w:tr>
      <w:tr w:rsidR="00DB67B6" w:rsidRPr="00DB67B6" w14:paraId="4B30624A" w14:textId="77777777" w:rsidTr="00DB67B6">
        <w:trPr>
          <w:trHeight w:val="300"/>
        </w:trPr>
        <w:tc>
          <w:tcPr>
            <w:tcW w:w="3820" w:type="dxa"/>
            <w:tcBorders>
              <w:top w:val="single" w:sz="4" w:space="0" w:color="ED7D31"/>
              <w:left w:val="single" w:sz="4" w:space="0" w:color="ED7D31"/>
              <w:bottom w:val="nil"/>
              <w:right w:val="nil"/>
            </w:tcBorders>
            <w:shd w:val="clear" w:color="auto" w:fill="auto"/>
            <w:noWrap/>
            <w:vAlign w:val="bottom"/>
            <w:hideMark/>
          </w:tcPr>
          <w:p w14:paraId="5A198D89" w14:textId="77777777" w:rsidR="00DB67B6" w:rsidRPr="00DB67B6" w:rsidRDefault="00DB67B6" w:rsidP="00DB67B6">
            <w:pPr>
              <w:rPr>
                <w:rFonts w:ascii="Arial Narrow" w:eastAsia="Times New Roman" w:hAnsi="Arial Narrow" w:cs="Calibri"/>
                <w:color w:val="000000"/>
                <w:sz w:val="20"/>
                <w:szCs w:val="20"/>
                <w:lang w:val="es-CO" w:eastAsia="es-CO"/>
              </w:rPr>
            </w:pPr>
            <w:r w:rsidRPr="00DB67B6">
              <w:rPr>
                <w:rFonts w:ascii="Arial Narrow" w:eastAsia="Times New Roman" w:hAnsi="Arial Narrow" w:cs="Calibri"/>
                <w:color w:val="000000"/>
                <w:sz w:val="20"/>
                <w:szCs w:val="20"/>
                <w:lang w:val="es-CO" w:eastAsia="es-CO"/>
              </w:rPr>
              <w:t>HÁBITAT</w:t>
            </w:r>
          </w:p>
        </w:tc>
        <w:tc>
          <w:tcPr>
            <w:tcW w:w="1660" w:type="dxa"/>
            <w:tcBorders>
              <w:top w:val="single" w:sz="4" w:space="0" w:color="ED7D31"/>
              <w:left w:val="nil"/>
              <w:bottom w:val="nil"/>
              <w:right w:val="nil"/>
            </w:tcBorders>
            <w:shd w:val="clear" w:color="auto" w:fill="auto"/>
            <w:noWrap/>
            <w:vAlign w:val="bottom"/>
            <w:hideMark/>
          </w:tcPr>
          <w:p w14:paraId="2157A121" w14:textId="77777777" w:rsidR="00DB67B6" w:rsidRPr="00DB67B6" w:rsidRDefault="00DB67B6" w:rsidP="00DB67B6">
            <w:pPr>
              <w:jc w:val="center"/>
              <w:rPr>
                <w:rFonts w:ascii="Arial Narrow" w:eastAsia="Times New Roman" w:hAnsi="Arial Narrow" w:cs="Calibri"/>
                <w:color w:val="000000"/>
                <w:sz w:val="20"/>
                <w:szCs w:val="20"/>
                <w:lang w:val="es-CO" w:eastAsia="es-CO"/>
              </w:rPr>
            </w:pPr>
            <w:r w:rsidRPr="00DB67B6">
              <w:rPr>
                <w:rFonts w:ascii="Arial Narrow" w:eastAsia="Times New Roman" w:hAnsi="Arial Narrow" w:cs="Calibri"/>
                <w:color w:val="000000"/>
                <w:sz w:val="20"/>
                <w:szCs w:val="20"/>
                <w:lang w:val="es-CO" w:eastAsia="es-CO"/>
              </w:rPr>
              <w:t>2</w:t>
            </w:r>
          </w:p>
        </w:tc>
        <w:tc>
          <w:tcPr>
            <w:tcW w:w="2540" w:type="dxa"/>
            <w:tcBorders>
              <w:top w:val="single" w:sz="4" w:space="0" w:color="ED7D31"/>
              <w:left w:val="nil"/>
              <w:bottom w:val="nil"/>
              <w:right w:val="nil"/>
            </w:tcBorders>
            <w:shd w:val="clear" w:color="auto" w:fill="auto"/>
            <w:noWrap/>
            <w:vAlign w:val="bottom"/>
            <w:hideMark/>
          </w:tcPr>
          <w:p w14:paraId="39CD3918" w14:textId="77777777" w:rsidR="00DB67B6" w:rsidRPr="00DB67B6" w:rsidRDefault="00DB67B6" w:rsidP="00DB67B6">
            <w:pPr>
              <w:jc w:val="center"/>
              <w:rPr>
                <w:rFonts w:ascii="Arial Narrow" w:eastAsia="Times New Roman" w:hAnsi="Arial Narrow" w:cs="Calibri"/>
                <w:color w:val="000000"/>
                <w:sz w:val="20"/>
                <w:szCs w:val="20"/>
                <w:lang w:val="es-CO" w:eastAsia="es-CO"/>
              </w:rPr>
            </w:pPr>
            <w:r w:rsidRPr="00DB67B6">
              <w:rPr>
                <w:rFonts w:ascii="Arial Narrow" w:eastAsia="Times New Roman" w:hAnsi="Arial Narrow" w:cs="Calibri"/>
                <w:color w:val="000000"/>
                <w:sz w:val="20"/>
                <w:szCs w:val="20"/>
                <w:lang w:val="es-CO" w:eastAsia="es-CO"/>
              </w:rPr>
              <w:t>1</w:t>
            </w:r>
          </w:p>
        </w:tc>
        <w:tc>
          <w:tcPr>
            <w:tcW w:w="1200" w:type="dxa"/>
            <w:tcBorders>
              <w:top w:val="single" w:sz="4" w:space="0" w:color="ED7D31"/>
              <w:left w:val="nil"/>
              <w:bottom w:val="nil"/>
              <w:right w:val="single" w:sz="4" w:space="0" w:color="ED7D31"/>
            </w:tcBorders>
            <w:shd w:val="clear" w:color="auto" w:fill="auto"/>
            <w:noWrap/>
            <w:vAlign w:val="bottom"/>
            <w:hideMark/>
          </w:tcPr>
          <w:p w14:paraId="111419D9" w14:textId="77777777" w:rsidR="00DB67B6" w:rsidRPr="00DB67B6" w:rsidRDefault="00DB67B6" w:rsidP="00DB67B6">
            <w:pPr>
              <w:jc w:val="right"/>
              <w:rPr>
                <w:rFonts w:ascii="Arial Narrow" w:eastAsia="Times New Roman" w:hAnsi="Arial Narrow" w:cs="Calibri"/>
                <w:color w:val="000000"/>
                <w:sz w:val="20"/>
                <w:szCs w:val="20"/>
                <w:lang w:val="es-CO" w:eastAsia="es-CO"/>
              </w:rPr>
            </w:pPr>
            <w:r w:rsidRPr="00DB67B6">
              <w:rPr>
                <w:rFonts w:ascii="Arial Narrow" w:eastAsia="Times New Roman" w:hAnsi="Arial Narrow" w:cs="Calibri"/>
                <w:color w:val="000000"/>
                <w:sz w:val="20"/>
                <w:szCs w:val="20"/>
                <w:lang w:val="es-CO" w:eastAsia="es-CO"/>
              </w:rPr>
              <w:t>50,0%</w:t>
            </w:r>
          </w:p>
        </w:tc>
      </w:tr>
      <w:tr w:rsidR="00DB67B6" w:rsidRPr="00DB67B6" w14:paraId="3C64B8F2" w14:textId="77777777" w:rsidTr="00DB67B6">
        <w:trPr>
          <w:trHeight w:val="300"/>
        </w:trPr>
        <w:tc>
          <w:tcPr>
            <w:tcW w:w="3820" w:type="dxa"/>
            <w:tcBorders>
              <w:top w:val="single" w:sz="4" w:space="0" w:color="ED7D31"/>
              <w:left w:val="single" w:sz="4" w:space="0" w:color="ED7D31"/>
              <w:bottom w:val="nil"/>
              <w:right w:val="nil"/>
            </w:tcBorders>
            <w:shd w:val="clear" w:color="auto" w:fill="auto"/>
            <w:noWrap/>
            <w:vAlign w:val="bottom"/>
            <w:hideMark/>
          </w:tcPr>
          <w:p w14:paraId="1A377D2A" w14:textId="77777777" w:rsidR="00DB67B6" w:rsidRPr="00DB67B6" w:rsidRDefault="00DB67B6" w:rsidP="00DB67B6">
            <w:pPr>
              <w:rPr>
                <w:rFonts w:ascii="Arial Narrow" w:eastAsia="Times New Roman" w:hAnsi="Arial Narrow" w:cs="Calibri"/>
                <w:color w:val="000000"/>
                <w:sz w:val="20"/>
                <w:szCs w:val="20"/>
                <w:lang w:val="es-CO" w:eastAsia="es-CO"/>
              </w:rPr>
            </w:pPr>
            <w:r w:rsidRPr="00DB67B6">
              <w:rPr>
                <w:rFonts w:ascii="Arial Narrow" w:eastAsia="Times New Roman" w:hAnsi="Arial Narrow" w:cs="Calibri"/>
                <w:color w:val="000000"/>
                <w:sz w:val="20"/>
                <w:szCs w:val="20"/>
                <w:lang w:val="es-CO" w:eastAsia="es-CO"/>
              </w:rPr>
              <w:t>SEGURIDAD, CONVIVENCIA Y JUSTICIA</w:t>
            </w:r>
          </w:p>
        </w:tc>
        <w:tc>
          <w:tcPr>
            <w:tcW w:w="1660" w:type="dxa"/>
            <w:tcBorders>
              <w:top w:val="single" w:sz="4" w:space="0" w:color="ED7D31"/>
              <w:left w:val="nil"/>
              <w:bottom w:val="nil"/>
              <w:right w:val="nil"/>
            </w:tcBorders>
            <w:shd w:val="clear" w:color="auto" w:fill="auto"/>
            <w:noWrap/>
            <w:vAlign w:val="bottom"/>
            <w:hideMark/>
          </w:tcPr>
          <w:p w14:paraId="5DC96449" w14:textId="77777777" w:rsidR="00DB67B6" w:rsidRPr="00DB67B6" w:rsidRDefault="00DB67B6" w:rsidP="00DB67B6">
            <w:pPr>
              <w:jc w:val="center"/>
              <w:rPr>
                <w:rFonts w:ascii="Arial Narrow" w:eastAsia="Times New Roman" w:hAnsi="Arial Narrow" w:cs="Calibri"/>
                <w:color w:val="000000"/>
                <w:sz w:val="20"/>
                <w:szCs w:val="20"/>
                <w:lang w:val="es-CO" w:eastAsia="es-CO"/>
              </w:rPr>
            </w:pPr>
            <w:r w:rsidRPr="00DB67B6">
              <w:rPr>
                <w:rFonts w:ascii="Arial Narrow" w:eastAsia="Times New Roman" w:hAnsi="Arial Narrow" w:cs="Calibri"/>
                <w:color w:val="000000"/>
                <w:sz w:val="20"/>
                <w:szCs w:val="20"/>
                <w:lang w:val="es-CO" w:eastAsia="es-CO"/>
              </w:rPr>
              <w:t>1</w:t>
            </w:r>
          </w:p>
        </w:tc>
        <w:tc>
          <w:tcPr>
            <w:tcW w:w="2540" w:type="dxa"/>
            <w:tcBorders>
              <w:top w:val="single" w:sz="4" w:space="0" w:color="ED7D31"/>
              <w:left w:val="nil"/>
              <w:bottom w:val="nil"/>
              <w:right w:val="nil"/>
            </w:tcBorders>
            <w:shd w:val="clear" w:color="auto" w:fill="auto"/>
            <w:noWrap/>
            <w:vAlign w:val="bottom"/>
            <w:hideMark/>
          </w:tcPr>
          <w:p w14:paraId="12192EEC" w14:textId="77777777" w:rsidR="00DB67B6" w:rsidRPr="00DB67B6" w:rsidRDefault="00DB67B6" w:rsidP="00DB67B6">
            <w:pPr>
              <w:jc w:val="center"/>
              <w:rPr>
                <w:rFonts w:ascii="Arial Narrow" w:eastAsia="Times New Roman" w:hAnsi="Arial Narrow" w:cs="Calibri"/>
                <w:color w:val="000000"/>
                <w:sz w:val="20"/>
                <w:szCs w:val="20"/>
                <w:lang w:val="es-CO" w:eastAsia="es-CO"/>
              </w:rPr>
            </w:pPr>
            <w:r w:rsidRPr="00DB67B6">
              <w:rPr>
                <w:rFonts w:ascii="Arial Narrow" w:eastAsia="Times New Roman" w:hAnsi="Arial Narrow" w:cs="Calibri"/>
                <w:color w:val="000000"/>
                <w:sz w:val="20"/>
                <w:szCs w:val="20"/>
                <w:lang w:val="es-CO" w:eastAsia="es-CO"/>
              </w:rPr>
              <w:t>1</w:t>
            </w:r>
          </w:p>
        </w:tc>
        <w:tc>
          <w:tcPr>
            <w:tcW w:w="1200" w:type="dxa"/>
            <w:tcBorders>
              <w:top w:val="single" w:sz="4" w:space="0" w:color="ED7D31"/>
              <w:left w:val="nil"/>
              <w:bottom w:val="nil"/>
              <w:right w:val="single" w:sz="4" w:space="0" w:color="ED7D31"/>
            </w:tcBorders>
            <w:shd w:val="clear" w:color="auto" w:fill="auto"/>
            <w:noWrap/>
            <w:vAlign w:val="bottom"/>
            <w:hideMark/>
          </w:tcPr>
          <w:p w14:paraId="6B29C483" w14:textId="77777777" w:rsidR="00DB67B6" w:rsidRPr="00DB67B6" w:rsidRDefault="00DB67B6" w:rsidP="00DB67B6">
            <w:pPr>
              <w:jc w:val="right"/>
              <w:rPr>
                <w:rFonts w:ascii="Arial Narrow" w:eastAsia="Times New Roman" w:hAnsi="Arial Narrow" w:cs="Calibri"/>
                <w:color w:val="000000"/>
                <w:sz w:val="20"/>
                <w:szCs w:val="20"/>
                <w:lang w:val="es-CO" w:eastAsia="es-CO"/>
              </w:rPr>
            </w:pPr>
            <w:r w:rsidRPr="00DB67B6">
              <w:rPr>
                <w:rFonts w:ascii="Arial Narrow" w:eastAsia="Times New Roman" w:hAnsi="Arial Narrow" w:cs="Calibri"/>
                <w:color w:val="000000"/>
                <w:sz w:val="20"/>
                <w:szCs w:val="20"/>
                <w:lang w:val="es-CO" w:eastAsia="es-CO"/>
              </w:rPr>
              <w:t>100,0%</w:t>
            </w:r>
          </w:p>
        </w:tc>
      </w:tr>
      <w:tr w:rsidR="00DB67B6" w:rsidRPr="00DB67B6" w14:paraId="36B4D9A1" w14:textId="77777777" w:rsidTr="00DB67B6">
        <w:trPr>
          <w:trHeight w:val="300"/>
        </w:trPr>
        <w:tc>
          <w:tcPr>
            <w:tcW w:w="3820" w:type="dxa"/>
            <w:tcBorders>
              <w:top w:val="single" w:sz="4" w:space="0" w:color="ED7D31"/>
              <w:left w:val="single" w:sz="4" w:space="0" w:color="ED7D31"/>
              <w:bottom w:val="single" w:sz="4" w:space="0" w:color="ED7D31"/>
              <w:right w:val="nil"/>
            </w:tcBorders>
            <w:shd w:val="clear" w:color="000000" w:fill="833C0C"/>
            <w:noWrap/>
            <w:vAlign w:val="bottom"/>
            <w:hideMark/>
          </w:tcPr>
          <w:p w14:paraId="7F17F05B" w14:textId="77777777" w:rsidR="00DB67B6" w:rsidRPr="00DB67B6" w:rsidRDefault="00DB67B6" w:rsidP="00DB67B6">
            <w:pPr>
              <w:rPr>
                <w:rFonts w:ascii="Arial Narrow" w:eastAsia="Times New Roman" w:hAnsi="Arial Narrow" w:cs="Calibri"/>
                <w:b/>
                <w:bCs/>
                <w:color w:val="FFFFFF"/>
                <w:lang w:val="es-CO" w:eastAsia="es-CO"/>
              </w:rPr>
            </w:pPr>
            <w:r w:rsidRPr="00DB67B6">
              <w:rPr>
                <w:rFonts w:ascii="Arial Narrow" w:eastAsia="Times New Roman" w:hAnsi="Arial Narrow" w:cs="Calibri"/>
                <w:b/>
                <w:bCs/>
                <w:color w:val="FFFFFF"/>
                <w:lang w:val="es-CO" w:eastAsia="es-CO"/>
              </w:rPr>
              <w:t>TOTAL</w:t>
            </w:r>
          </w:p>
        </w:tc>
        <w:tc>
          <w:tcPr>
            <w:tcW w:w="1660" w:type="dxa"/>
            <w:tcBorders>
              <w:top w:val="single" w:sz="4" w:space="0" w:color="ED7D31"/>
              <w:left w:val="nil"/>
              <w:bottom w:val="single" w:sz="4" w:space="0" w:color="ED7D31"/>
              <w:right w:val="nil"/>
            </w:tcBorders>
            <w:shd w:val="clear" w:color="000000" w:fill="833C0C"/>
            <w:noWrap/>
            <w:vAlign w:val="bottom"/>
            <w:hideMark/>
          </w:tcPr>
          <w:p w14:paraId="546CC818" w14:textId="77777777" w:rsidR="00DB67B6" w:rsidRPr="00DB67B6" w:rsidRDefault="00DB67B6" w:rsidP="00DB67B6">
            <w:pPr>
              <w:jc w:val="center"/>
              <w:rPr>
                <w:rFonts w:ascii="Arial Narrow" w:eastAsia="Times New Roman" w:hAnsi="Arial Narrow" w:cs="Calibri"/>
                <w:b/>
                <w:bCs/>
                <w:color w:val="FFFFFF"/>
                <w:lang w:val="es-CO" w:eastAsia="es-CO"/>
              </w:rPr>
            </w:pPr>
            <w:r w:rsidRPr="00DB67B6">
              <w:rPr>
                <w:rFonts w:ascii="Arial Narrow" w:eastAsia="Times New Roman" w:hAnsi="Arial Narrow" w:cs="Calibri"/>
                <w:b/>
                <w:bCs/>
                <w:color w:val="FFFFFF"/>
                <w:lang w:val="es-CO" w:eastAsia="es-CO"/>
              </w:rPr>
              <w:t>62</w:t>
            </w:r>
          </w:p>
        </w:tc>
        <w:tc>
          <w:tcPr>
            <w:tcW w:w="2540" w:type="dxa"/>
            <w:tcBorders>
              <w:top w:val="single" w:sz="4" w:space="0" w:color="ED7D31"/>
              <w:left w:val="nil"/>
              <w:bottom w:val="single" w:sz="4" w:space="0" w:color="ED7D31"/>
              <w:right w:val="nil"/>
            </w:tcBorders>
            <w:shd w:val="clear" w:color="000000" w:fill="833C0C"/>
            <w:noWrap/>
            <w:vAlign w:val="bottom"/>
            <w:hideMark/>
          </w:tcPr>
          <w:p w14:paraId="6C45366E" w14:textId="77777777" w:rsidR="00DB67B6" w:rsidRPr="00DB67B6" w:rsidRDefault="00DB67B6" w:rsidP="00DB67B6">
            <w:pPr>
              <w:jc w:val="center"/>
              <w:rPr>
                <w:rFonts w:ascii="Arial Narrow" w:eastAsia="Times New Roman" w:hAnsi="Arial Narrow" w:cs="Calibri"/>
                <w:b/>
                <w:bCs/>
                <w:color w:val="FFFFFF"/>
                <w:lang w:val="es-CO" w:eastAsia="es-CO"/>
              </w:rPr>
            </w:pPr>
            <w:r w:rsidRPr="00DB67B6">
              <w:rPr>
                <w:rFonts w:ascii="Arial Narrow" w:eastAsia="Times New Roman" w:hAnsi="Arial Narrow" w:cs="Calibri"/>
                <w:b/>
                <w:bCs/>
                <w:color w:val="FFFFFF"/>
                <w:lang w:val="es-CO" w:eastAsia="es-CO"/>
              </w:rPr>
              <w:t>54</w:t>
            </w:r>
          </w:p>
        </w:tc>
        <w:tc>
          <w:tcPr>
            <w:tcW w:w="1200" w:type="dxa"/>
            <w:tcBorders>
              <w:top w:val="single" w:sz="4" w:space="0" w:color="ED7D31"/>
              <w:left w:val="nil"/>
              <w:bottom w:val="single" w:sz="4" w:space="0" w:color="ED7D31"/>
              <w:right w:val="single" w:sz="4" w:space="0" w:color="ED7D31"/>
            </w:tcBorders>
            <w:shd w:val="clear" w:color="000000" w:fill="833C0C"/>
            <w:noWrap/>
            <w:vAlign w:val="bottom"/>
            <w:hideMark/>
          </w:tcPr>
          <w:p w14:paraId="36460183" w14:textId="77777777" w:rsidR="00DB67B6" w:rsidRPr="00DB67B6" w:rsidRDefault="00DB67B6" w:rsidP="00DB67B6">
            <w:pPr>
              <w:rPr>
                <w:rFonts w:ascii="Arial Narrow" w:eastAsia="Times New Roman" w:hAnsi="Arial Narrow" w:cs="Calibri"/>
                <w:b/>
                <w:bCs/>
                <w:color w:val="FFFFFF"/>
                <w:lang w:val="es-CO" w:eastAsia="es-CO"/>
              </w:rPr>
            </w:pPr>
            <w:r w:rsidRPr="00DB67B6">
              <w:rPr>
                <w:rFonts w:ascii="Arial Narrow" w:eastAsia="Times New Roman" w:hAnsi="Arial Narrow" w:cs="Calibri"/>
                <w:b/>
                <w:bCs/>
                <w:color w:val="FFFFFF"/>
                <w:lang w:val="es-CO" w:eastAsia="es-CO"/>
              </w:rPr>
              <w:t> </w:t>
            </w:r>
          </w:p>
        </w:tc>
      </w:tr>
    </w:tbl>
    <w:p w14:paraId="6FAC1901" w14:textId="77777777" w:rsidR="002B797C" w:rsidRPr="008F1023" w:rsidRDefault="002B797C" w:rsidP="005A0571">
      <w:pPr>
        <w:jc w:val="both"/>
        <w:rPr>
          <w:rFonts w:ascii="Arial Narrow" w:eastAsia="Times New Roman" w:hAnsi="Arial Narrow" w:cstheme="majorHAnsi"/>
          <w:lang w:eastAsia="es-ES_tradnl"/>
        </w:rPr>
      </w:pPr>
    </w:p>
    <w:p w14:paraId="42E55EB0" w14:textId="22A5D440" w:rsidR="00AD1793" w:rsidRPr="008F1023" w:rsidRDefault="00291C06" w:rsidP="005A0571">
      <w:pPr>
        <w:jc w:val="both"/>
        <w:rPr>
          <w:rFonts w:ascii="Arial Narrow" w:eastAsia="Times New Roman" w:hAnsi="Arial Narrow" w:cstheme="majorHAnsi"/>
          <w:lang w:eastAsia="es-ES_tradnl"/>
        </w:rPr>
      </w:pPr>
      <w:r w:rsidRPr="008F1023">
        <w:rPr>
          <w:rFonts w:ascii="Arial Narrow" w:eastAsia="Times New Roman" w:hAnsi="Arial Narrow" w:cstheme="majorHAnsi"/>
          <w:lang w:eastAsia="es-ES_tradnl"/>
        </w:rPr>
        <w:t xml:space="preserve"> </w:t>
      </w:r>
    </w:p>
    <w:p w14:paraId="70AC25B5" w14:textId="16412676" w:rsidR="00DE49A2" w:rsidRPr="008F1023" w:rsidRDefault="00765C57" w:rsidP="005A0571">
      <w:pPr>
        <w:jc w:val="both"/>
        <w:rPr>
          <w:rFonts w:ascii="Arial Narrow" w:eastAsia="Times New Roman" w:hAnsi="Arial Narrow" w:cstheme="majorHAnsi"/>
          <w:lang w:eastAsia="es-ES_tradnl"/>
        </w:rPr>
      </w:pPr>
      <w:r w:rsidRPr="008F1023">
        <w:rPr>
          <w:rFonts w:ascii="Arial Narrow" w:eastAsia="Times New Roman" w:hAnsi="Arial Narrow" w:cstheme="majorHAnsi"/>
          <w:lang w:eastAsia="es-ES_tradnl"/>
        </w:rPr>
        <w:tab/>
      </w:r>
    </w:p>
    <w:p w14:paraId="0016683A" w14:textId="77777777" w:rsidR="00C64A60" w:rsidRPr="008F1023" w:rsidRDefault="00C64A60" w:rsidP="005A0571">
      <w:pPr>
        <w:jc w:val="both"/>
        <w:rPr>
          <w:rFonts w:ascii="Arial Narrow" w:hAnsi="Arial Narrow" w:cstheme="majorHAnsi"/>
          <w:noProof/>
          <w:lang w:val="es-ES"/>
        </w:rPr>
      </w:pPr>
    </w:p>
    <w:p w14:paraId="4809DC39" w14:textId="612B115C" w:rsidR="000A5E33" w:rsidRPr="008F1023" w:rsidRDefault="000A5E33" w:rsidP="005A0571">
      <w:pPr>
        <w:pStyle w:val="Ttulo1"/>
        <w:numPr>
          <w:ilvl w:val="0"/>
          <w:numId w:val="10"/>
        </w:numPr>
        <w:pBdr>
          <w:top w:val="single" w:sz="2" w:space="6" w:color="632423" w:themeColor="accent2" w:themeShade="80"/>
          <w:left w:val="single" w:sz="2" w:space="20" w:color="632423" w:themeColor="accent2" w:themeShade="80"/>
          <w:bottom w:val="single" w:sz="2" w:space="6" w:color="632423" w:themeColor="accent2" w:themeShade="80"/>
          <w:right w:val="single" w:sz="2" w:space="20" w:color="632423" w:themeColor="accent2" w:themeShade="80"/>
        </w:pBdr>
        <w:shd w:val="clear" w:color="auto" w:fill="632423" w:themeFill="accent2" w:themeFillShade="80"/>
        <w:jc w:val="both"/>
        <w:rPr>
          <w:rFonts w:ascii="Arial Narrow" w:eastAsia="Arial Unicode MS" w:hAnsi="Arial Narrow" w:cstheme="majorHAnsi"/>
          <w:sz w:val="24"/>
          <w:szCs w:val="24"/>
        </w:rPr>
      </w:pPr>
      <w:bookmarkStart w:id="26" w:name="_Toc126926010"/>
      <w:r w:rsidRPr="008F1023">
        <w:rPr>
          <w:rFonts w:ascii="Arial Narrow" w:eastAsia="Arial Unicode MS" w:hAnsi="Arial Narrow" w:cstheme="majorHAnsi"/>
          <w:caps w:val="0"/>
          <w:sz w:val="24"/>
          <w:szCs w:val="24"/>
          <w:lang w:val="es-CO"/>
        </w:rPr>
        <w:t>AVANCES DE LOS OBJETIVOS DE DESARROLLO SOSTENIBLES</w:t>
      </w:r>
      <w:bookmarkEnd w:id="26"/>
    </w:p>
    <w:p w14:paraId="3D525AE3" w14:textId="77777777" w:rsidR="000A5E33" w:rsidRPr="008F1023" w:rsidRDefault="000A5E33" w:rsidP="005A0571">
      <w:pPr>
        <w:jc w:val="both"/>
        <w:rPr>
          <w:rFonts w:ascii="Arial Narrow" w:hAnsi="Arial Narrow" w:cstheme="majorHAnsi"/>
          <w:noProof/>
          <w:lang w:val="es-ES"/>
        </w:rPr>
      </w:pPr>
    </w:p>
    <w:p w14:paraId="1B758AB0" w14:textId="3014301E" w:rsidR="000A5E33" w:rsidRPr="008F1023" w:rsidRDefault="009D00A7" w:rsidP="005A0571">
      <w:pPr>
        <w:jc w:val="both"/>
        <w:rPr>
          <w:rFonts w:ascii="Arial Narrow" w:hAnsi="Arial Narrow" w:cstheme="majorHAnsi"/>
          <w:noProof/>
          <w:lang w:val="es-ES"/>
        </w:rPr>
      </w:pPr>
      <w:r w:rsidRPr="008F1023">
        <w:rPr>
          <w:rFonts w:ascii="Arial Narrow" w:hAnsi="Arial Narrow" w:cstheme="majorHAnsi"/>
          <w:noProof/>
          <w:lang w:val="es-ES"/>
        </w:rPr>
        <w:t xml:space="preserve">En el marco de la ejecucion </w:t>
      </w:r>
      <w:r w:rsidR="008F226D" w:rsidRPr="008F1023">
        <w:rPr>
          <w:rFonts w:ascii="Arial Narrow" w:hAnsi="Arial Narrow" w:cstheme="majorHAnsi"/>
          <w:noProof/>
          <w:lang w:val="es-ES"/>
        </w:rPr>
        <w:t>de los pro</w:t>
      </w:r>
      <w:r w:rsidR="00BF5A5E" w:rsidRPr="008F1023">
        <w:rPr>
          <w:rFonts w:ascii="Arial Narrow" w:hAnsi="Arial Narrow" w:cstheme="majorHAnsi"/>
          <w:noProof/>
          <w:lang w:val="es-ES"/>
        </w:rPr>
        <w:t xml:space="preserve">yectos </w:t>
      </w:r>
      <w:r w:rsidR="00066EB9">
        <w:rPr>
          <w:rFonts w:ascii="Arial Narrow" w:hAnsi="Arial Narrow" w:cstheme="majorHAnsi"/>
          <w:noProof/>
          <w:lang w:val="es-ES"/>
        </w:rPr>
        <w:t>del FDL Fontibó</w:t>
      </w:r>
      <w:r w:rsidR="00594097" w:rsidRPr="008F1023">
        <w:rPr>
          <w:rFonts w:ascii="Arial Narrow" w:hAnsi="Arial Narrow" w:cstheme="majorHAnsi"/>
          <w:noProof/>
          <w:lang w:val="es-ES"/>
        </w:rPr>
        <w:t>n</w:t>
      </w:r>
      <w:r w:rsidR="00BF5A5E" w:rsidRPr="008F1023">
        <w:rPr>
          <w:rFonts w:ascii="Arial Narrow" w:hAnsi="Arial Narrow" w:cstheme="majorHAnsi"/>
          <w:noProof/>
          <w:lang w:val="es-ES"/>
        </w:rPr>
        <w:t xml:space="preserve"> </w:t>
      </w:r>
      <w:r w:rsidR="002E77DA" w:rsidRPr="008F1023">
        <w:rPr>
          <w:rFonts w:ascii="Arial Narrow" w:hAnsi="Arial Narrow" w:cstheme="majorHAnsi"/>
          <w:noProof/>
          <w:lang w:val="es-ES"/>
        </w:rPr>
        <w:t>a</w:t>
      </w:r>
      <w:r w:rsidR="007E0D47" w:rsidRPr="008F1023">
        <w:rPr>
          <w:rFonts w:ascii="Arial Narrow" w:hAnsi="Arial Narrow" w:cstheme="majorHAnsi"/>
          <w:noProof/>
          <w:lang w:val="es-ES"/>
        </w:rPr>
        <w:t xml:space="preserve"> continuación</w:t>
      </w:r>
      <w:r w:rsidR="002E77DA" w:rsidRPr="008F1023">
        <w:rPr>
          <w:rFonts w:ascii="Arial Narrow" w:hAnsi="Arial Narrow" w:cstheme="majorHAnsi"/>
          <w:noProof/>
          <w:lang w:val="es-ES"/>
        </w:rPr>
        <w:t xml:space="preserve"> relacionamos las acciones mas </w:t>
      </w:r>
      <w:r w:rsidR="006F2FA2" w:rsidRPr="008F1023">
        <w:rPr>
          <w:rFonts w:ascii="Arial Narrow" w:hAnsi="Arial Narrow" w:cstheme="majorHAnsi"/>
          <w:noProof/>
          <w:lang w:val="es-ES"/>
        </w:rPr>
        <w:t>relevantes con relacion a l</w:t>
      </w:r>
      <w:r w:rsidR="009F27BE" w:rsidRPr="008F1023">
        <w:rPr>
          <w:rFonts w:ascii="Arial Narrow" w:hAnsi="Arial Narrow" w:cstheme="majorHAnsi"/>
          <w:noProof/>
          <w:lang w:val="es-ES"/>
        </w:rPr>
        <w:t xml:space="preserve">os </w:t>
      </w:r>
      <w:r w:rsidR="00597D5C" w:rsidRPr="008F1023">
        <w:rPr>
          <w:rFonts w:ascii="Arial Narrow" w:hAnsi="Arial Narrow" w:cstheme="majorHAnsi"/>
          <w:noProof/>
          <w:lang w:val="es-ES"/>
        </w:rPr>
        <w:t xml:space="preserve">objetivos de Desarrollo Sostenible </w:t>
      </w:r>
      <w:r w:rsidR="00594097" w:rsidRPr="008F1023">
        <w:rPr>
          <w:rFonts w:ascii="Arial Narrow" w:hAnsi="Arial Narrow" w:cstheme="majorHAnsi"/>
          <w:noProof/>
          <w:lang w:val="es-ES"/>
        </w:rPr>
        <w:t>(ODS)</w:t>
      </w:r>
      <w:r w:rsidR="006F2FA2" w:rsidRPr="008F1023">
        <w:rPr>
          <w:rFonts w:ascii="Arial Narrow" w:hAnsi="Arial Narrow" w:cstheme="majorHAnsi"/>
          <w:noProof/>
          <w:lang w:val="es-ES"/>
        </w:rPr>
        <w:t xml:space="preserve"> </w:t>
      </w:r>
      <w:r w:rsidR="007E0D47" w:rsidRPr="008F1023">
        <w:rPr>
          <w:rFonts w:ascii="Arial Narrow" w:hAnsi="Arial Narrow" w:cstheme="majorHAnsi"/>
          <w:noProof/>
          <w:lang w:val="es-ES"/>
        </w:rPr>
        <w:t xml:space="preserve"> </w:t>
      </w:r>
    </w:p>
    <w:p w14:paraId="2912D59D" w14:textId="77777777" w:rsidR="007E0D47" w:rsidRPr="008F1023" w:rsidRDefault="007E0D47" w:rsidP="005A0571">
      <w:pPr>
        <w:jc w:val="both"/>
        <w:rPr>
          <w:rFonts w:ascii="Arial Narrow" w:hAnsi="Arial Narrow" w:cstheme="majorHAnsi"/>
          <w:noProof/>
          <w:highlight w:val="cyan"/>
          <w:lang w:val="es-ES"/>
        </w:rPr>
      </w:pPr>
    </w:p>
    <w:p w14:paraId="7A53919B" w14:textId="294ACBCF" w:rsidR="007E0D47" w:rsidRPr="008F1023" w:rsidRDefault="00764ABC" w:rsidP="005A0571">
      <w:pPr>
        <w:jc w:val="both"/>
        <w:rPr>
          <w:rFonts w:ascii="Arial Narrow" w:hAnsi="Arial Narrow" w:cstheme="majorHAnsi"/>
          <w:b/>
          <w:bCs/>
        </w:rPr>
      </w:pPr>
      <w:r w:rsidRPr="008F1023">
        <w:rPr>
          <w:rFonts w:ascii="Arial Narrow" w:hAnsi="Arial Narrow" w:cstheme="majorHAnsi"/>
          <w:b/>
          <w:bCs/>
        </w:rPr>
        <w:t xml:space="preserve">LAS PERSONAS </w:t>
      </w:r>
    </w:p>
    <w:p w14:paraId="149A2B1D" w14:textId="77777777" w:rsidR="0070417A" w:rsidRPr="008F1023" w:rsidRDefault="0070417A" w:rsidP="005A0571">
      <w:pPr>
        <w:jc w:val="both"/>
        <w:rPr>
          <w:rFonts w:ascii="Arial Narrow" w:hAnsi="Arial Narrow" w:cstheme="majorHAnsi"/>
          <w:b/>
          <w:bCs/>
        </w:rPr>
      </w:pPr>
    </w:p>
    <w:p w14:paraId="73479F16" w14:textId="66ED566A" w:rsidR="00300CD7" w:rsidRPr="008F1023" w:rsidRDefault="007A628A" w:rsidP="00300CD7">
      <w:pPr>
        <w:jc w:val="both"/>
        <w:rPr>
          <w:rFonts w:ascii="Arial Narrow" w:hAnsi="Arial Narrow" w:cstheme="majorHAnsi"/>
        </w:rPr>
      </w:pPr>
      <w:r>
        <w:rPr>
          <w:rFonts w:ascii="Arial Narrow" w:hAnsi="Arial Narrow" w:cstheme="majorHAnsi"/>
        </w:rPr>
        <w:t>R</w:t>
      </w:r>
      <w:r w:rsidR="00E5499D" w:rsidRPr="008F1023">
        <w:rPr>
          <w:rFonts w:ascii="Arial Narrow" w:hAnsi="Arial Narrow" w:cstheme="majorHAnsi"/>
        </w:rPr>
        <w:t>especto al objeti</w:t>
      </w:r>
      <w:r w:rsidR="00066EB9">
        <w:rPr>
          <w:rFonts w:ascii="Arial Narrow" w:hAnsi="Arial Narrow" w:cstheme="majorHAnsi"/>
        </w:rPr>
        <w:t>vo de Desarrollo Sostenible N.</w:t>
      </w:r>
      <w:r w:rsidR="00E5499D" w:rsidRPr="008F1023">
        <w:rPr>
          <w:rFonts w:ascii="Arial Narrow" w:hAnsi="Arial Narrow" w:cstheme="majorHAnsi"/>
        </w:rPr>
        <w:t xml:space="preserve">1. </w:t>
      </w:r>
      <w:r>
        <w:rPr>
          <w:rFonts w:ascii="Arial Narrow" w:hAnsi="Arial Narrow" w:cstheme="majorHAnsi"/>
        </w:rPr>
        <w:t>“</w:t>
      </w:r>
      <w:r w:rsidRPr="008F1023">
        <w:rPr>
          <w:rFonts w:ascii="Arial Narrow" w:hAnsi="Arial Narrow" w:cstheme="majorHAnsi"/>
        </w:rPr>
        <w:t>Fin</w:t>
      </w:r>
      <w:r w:rsidR="00E5499D" w:rsidRPr="008F1023">
        <w:rPr>
          <w:rFonts w:ascii="Arial Narrow" w:hAnsi="Arial Narrow" w:cstheme="majorHAnsi"/>
        </w:rPr>
        <w:t xml:space="preserve"> de la pobreza</w:t>
      </w:r>
      <w:r>
        <w:rPr>
          <w:rFonts w:ascii="Arial Narrow" w:hAnsi="Arial Narrow" w:cstheme="majorHAnsi"/>
        </w:rPr>
        <w:t>”</w:t>
      </w:r>
      <w:r w:rsidR="00E5499D" w:rsidRPr="008F1023">
        <w:rPr>
          <w:rFonts w:ascii="Arial Narrow" w:hAnsi="Arial Narrow" w:cstheme="majorHAnsi"/>
        </w:rPr>
        <w:t>;</w:t>
      </w:r>
      <w:r w:rsidR="00D26AA2" w:rsidRPr="008F1023">
        <w:rPr>
          <w:rFonts w:ascii="Arial Narrow" w:hAnsi="Arial Narrow" w:cstheme="majorHAnsi"/>
        </w:rPr>
        <w:t xml:space="preserve"> el FDL de </w:t>
      </w:r>
      <w:r w:rsidR="00603032" w:rsidRPr="008F1023">
        <w:rPr>
          <w:rFonts w:ascii="Arial Narrow" w:hAnsi="Arial Narrow" w:cstheme="majorHAnsi"/>
        </w:rPr>
        <w:t>Fontibón</w:t>
      </w:r>
      <w:r w:rsidR="00E77424" w:rsidRPr="008F1023">
        <w:rPr>
          <w:rFonts w:ascii="Arial Narrow" w:hAnsi="Arial Narrow" w:cstheme="majorHAnsi"/>
        </w:rPr>
        <w:t xml:space="preserve"> </w:t>
      </w:r>
      <w:r w:rsidR="00FD6B11" w:rsidRPr="008F1023">
        <w:rPr>
          <w:rFonts w:ascii="Arial Narrow" w:hAnsi="Arial Narrow" w:cstheme="majorHAnsi"/>
        </w:rPr>
        <w:t xml:space="preserve">aunado </w:t>
      </w:r>
      <w:r w:rsidR="004024AB" w:rsidRPr="008F1023">
        <w:rPr>
          <w:rFonts w:ascii="Arial Narrow" w:hAnsi="Arial Narrow" w:cstheme="majorHAnsi"/>
        </w:rPr>
        <w:t xml:space="preserve">al </w:t>
      </w:r>
      <w:r w:rsidR="00D846E2" w:rsidRPr="008F1023">
        <w:rPr>
          <w:rFonts w:ascii="Arial Narrow" w:hAnsi="Arial Narrow" w:cstheme="majorHAnsi"/>
        </w:rPr>
        <w:t>proyecto 1</w:t>
      </w:r>
      <w:r>
        <w:rPr>
          <w:rFonts w:ascii="Arial Narrow" w:hAnsi="Arial Narrow" w:cstheme="majorHAnsi"/>
        </w:rPr>
        <w:t>752;</w:t>
      </w:r>
      <w:r w:rsidR="00D846E2" w:rsidRPr="008F1023">
        <w:rPr>
          <w:rFonts w:ascii="Arial Narrow" w:hAnsi="Arial Narrow" w:cstheme="majorHAnsi"/>
        </w:rPr>
        <w:t xml:space="preserve"> meta</w:t>
      </w:r>
      <w:r w:rsidR="0065235E" w:rsidRPr="008F1023">
        <w:rPr>
          <w:rFonts w:ascii="Arial Narrow" w:hAnsi="Arial Narrow" w:cstheme="majorHAnsi"/>
        </w:rPr>
        <w:t xml:space="preserve"> </w:t>
      </w:r>
      <w:r w:rsidR="00D7751E" w:rsidRPr="008F1023">
        <w:rPr>
          <w:rFonts w:ascii="Arial Narrow" w:hAnsi="Arial Narrow" w:cstheme="majorHAnsi"/>
        </w:rPr>
        <w:t>“</w:t>
      </w:r>
      <w:r w:rsidR="00066EB9">
        <w:rPr>
          <w:rFonts w:ascii="Arial Narrow" w:hAnsi="Arial Narrow" w:cstheme="majorHAnsi"/>
        </w:rPr>
        <w:t>A</w:t>
      </w:r>
      <w:r>
        <w:rPr>
          <w:rFonts w:ascii="Arial Narrow" w:hAnsi="Arial Narrow" w:cstheme="majorHAnsi"/>
        </w:rPr>
        <w:t>tender 30.000</w:t>
      </w:r>
      <w:r w:rsidR="00CB2B3C" w:rsidRPr="008F1023">
        <w:rPr>
          <w:rFonts w:ascii="Arial Narrow" w:hAnsi="Arial Narrow" w:cstheme="majorHAnsi"/>
        </w:rPr>
        <w:t xml:space="preserve"> hogares con apoyos que contribuyan al ingreso mínim</w:t>
      </w:r>
      <w:r>
        <w:rPr>
          <w:rFonts w:ascii="Arial Narrow" w:hAnsi="Arial Narrow" w:cstheme="majorHAnsi"/>
        </w:rPr>
        <w:t>o garantizado en el cuatrienio” cubrió a</w:t>
      </w:r>
      <w:r w:rsidR="008A3BAD" w:rsidRPr="008F1023">
        <w:rPr>
          <w:rFonts w:ascii="Arial Narrow" w:hAnsi="Arial Narrow" w:cstheme="majorHAnsi"/>
        </w:rPr>
        <w:t xml:space="preserve"> 13.644 hogares con apoyos que contribuyeron al ingreso mínimo garantizado durante la vigencia</w:t>
      </w:r>
      <w:r w:rsidR="00FB7727" w:rsidRPr="008F1023">
        <w:rPr>
          <w:rFonts w:ascii="Arial Narrow" w:hAnsi="Arial Narrow" w:cstheme="majorHAnsi"/>
        </w:rPr>
        <w:t>,</w:t>
      </w:r>
      <w:r w:rsidR="008A3BAD" w:rsidRPr="008F1023">
        <w:rPr>
          <w:rFonts w:ascii="Arial Narrow" w:hAnsi="Arial Narrow" w:cstheme="majorHAnsi"/>
        </w:rPr>
        <w:t xml:space="preserve"> atend</w:t>
      </w:r>
      <w:r>
        <w:rPr>
          <w:rFonts w:ascii="Arial Narrow" w:hAnsi="Arial Narrow" w:cstheme="majorHAnsi"/>
        </w:rPr>
        <w:t>iendo a la población vulnerable</w:t>
      </w:r>
      <w:r w:rsidR="008A3BAD" w:rsidRPr="008F1023">
        <w:rPr>
          <w:rFonts w:ascii="Arial Narrow" w:hAnsi="Arial Narrow" w:cstheme="majorHAnsi"/>
        </w:rPr>
        <w:t xml:space="preserve"> con el fin de reducir los factores</w:t>
      </w:r>
      <w:r w:rsidR="008A3BAD" w:rsidRPr="008F1023">
        <w:rPr>
          <w:rFonts w:ascii="Arial Narrow" w:hAnsi="Arial Narrow"/>
        </w:rPr>
        <w:t xml:space="preserve"> </w:t>
      </w:r>
      <w:r w:rsidR="008A3BAD" w:rsidRPr="008F1023">
        <w:rPr>
          <w:rFonts w:ascii="Arial Narrow" w:hAnsi="Arial Narrow" w:cstheme="majorHAnsi"/>
        </w:rPr>
        <w:t>que afectan la equidad del ingreso de los hogares.</w:t>
      </w:r>
      <w:r w:rsidR="00DE7657" w:rsidRPr="008F1023">
        <w:rPr>
          <w:rFonts w:ascii="Arial Narrow" w:hAnsi="Arial Narrow" w:cstheme="majorHAnsi"/>
        </w:rPr>
        <w:t xml:space="preserve"> </w:t>
      </w:r>
      <w:r w:rsidR="00066EB9" w:rsidRPr="008F1023">
        <w:rPr>
          <w:rFonts w:ascii="Arial Narrow" w:hAnsi="Arial Narrow" w:cstheme="majorHAnsi"/>
        </w:rPr>
        <w:t>Meta</w:t>
      </w:r>
      <w:r w:rsidR="00DE7657" w:rsidRPr="008F1023">
        <w:rPr>
          <w:rFonts w:ascii="Arial Narrow" w:hAnsi="Arial Narrow" w:cstheme="majorHAnsi"/>
        </w:rPr>
        <w:t xml:space="preserve"> “</w:t>
      </w:r>
      <w:r w:rsidR="007203DF" w:rsidRPr="008F1023">
        <w:rPr>
          <w:rFonts w:ascii="Arial Narrow" w:hAnsi="Arial Narrow" w:cstheme="majorHAnsi"/>
        </w:rPr>
        <w:t>Beneficiar 980</w:t>
      </w:r>
      <w:r w:rsidR="00DE7657" w:rsidRPr="008F1023">
        <w:rPr>
          <w:rFonts w:ascii="Arial Narrow" w:hAnsi="Arial Narrow" w:cstheme="majorHAnsi"/>
        </w:rPr>
        <w:t xml:space="preserve"> personas mayores anualmente con apoyo económico tipo C</w:t>
      </w:r>
      <w:r w:rsidR="00882B69" w:rsidRPr="008F1023">
        <w:rPr>
          <w:rFonts w:ascii="Arial Narrow" w:hAnsi="Arial Narrow" w:cstheme="majorHAnsi"/>
        </w:rPr>
        <w:t xml:space="preserve">” </w:t>
      </w:r>
      <w:r w:rsidR="008907D6" w:rsidRPr="008F1023">
        <w:rPr>
          <w:rFonts w:ascii="Arial Narrow" w:hAnsi="Arial Narrow" w:cstheme="majorHAnsi"/>
        </w:rPr>
        <w:t xml:space="preserve">en la vigencia </w:t>
      </w:r>
      <w:r w:rsidR="00FD28C8" w:rsidRPr="008F1023">
        <w:rPr>
          <w:rFonts w:ascii="Arial Narrow" w:hAnsi="Arial Narrow" w:cstheme="majorHAnsi"/>
        </w:rPr>
        <w:t xml:space="preserve">se beneficiaron </w:t>
      </w:r>
      <w:r w:rsidR="002C7FFB" w:rsidRPr="008F1023">
        <w:rPr>
          <w:rFonts w:ascii="Arial Narrow" w:hAnsi="Arial Narrow" w:cstheme="majorHAnsi"/>
        </w:rPr>
        <w:t>980 personas</w:t>
      </w:r>
      <w:r w:rsidR="00E95A45" w:rsidRPr="008F1023">
        <w:rPr>
          <w:rFonts w:ascii="Arial Narrow" w:hAnsi="Arial Narrow" w:cstheme="majorHAnsi"/>
        </w:rPr>
        <w:t xml:space="preserve"> adultas </w:t>
      </w:r>
      <w:r w:rsidR="002C7FFB" w:rsidRPr="008F1023">
        <w:rPr>
          <w:rFonts w:ascii="Arial Narrow" w:hAnsi="Arial Narrow" w:cstheme="majorHAnsi"/>
        </w:rPr>
        <w:t>mayores</w:t>
      </w:r>
      <w:r w:rsidR="001D6332" w:rsidRPr="008F1023">
        <w:rPr>
          <w:rFonts w:ascii="Arial Narrow" w:hAnsi="Arial Narrow" w:cstheme="majorHAnsi"/>
        </w:rPr>
        <w:t xml:space="preserve"> </w:t>
      </w:r>
      <w:r w:rsidR="008055D2" w:rsidRPr="008F1023">
        <w:rPr>
          <w:rFonts w:ascii="Arial Narrow" w:hAnsi="Arial Narrow" w:cstheme="majorHAnsi"/>
        </w:rPr>
        <w:t xml:space="preserve">contribuyendo </w:t>
      </w:r>
      <w:r w:rsidR="00B33268" w:rsidRPr="008F1023">
        <w:rPr>
          <w:rFonts w:ascii="Arial Narrow" w:hAnsi="Arial Narrow" w:cstheme="majorHAnsi"/>
        </w:rPr>
        <w:t>en la</w:t>
      </w:r>
      <w:r w:rsidR="001D6332" w:rsidRPr="008F1023">
        <w:rPr>
          <w:rFonts w:ascii="Arial Narrow" w:hAnsi="Arial Narrow" w:cstheme="majorHAnsi"/>
        </w:rPr>
        <w:t xml:space="preserve"> disminución de las condiciones de vulnerabilidad de las personas</w:t>
      </w:r>
      <w:r w:rsidR="00644C48" w:rsidRPr="008F1023">
        <w:rPr>
          <w:rFonts w:ascii="Arial Narrow" w:hAnsi="Arial Narrow" w:cstheme="majorHAnsi"/>
        </w:rPr>
        <w:t xml:space="preserve"> adultas </w:t>
      </w:r>
      <w:r w:rsidR="00066EB9">
        <w:rPr>
          <w:rFonts w:ascii="Arial Narrow" w:hAnsi="Arial Narrow" w:cstheme="majorHAnsi"/>
        </w:rPr>
        <w:t>de la L</w:t>
      </w:r>
      <w:r w:rsidR="00213C07" w:rsidRPr="008F1023">
        <w:rPr>
          <w:rFonts w:ascii="Arial Narrow" w:hAnsi="Arial Narrow" w:cstheme="majorHAnsi"/>
        </w:rPr>
        <w:t>ocalidad.</w:t>
      </w:r>
      <w:r w:rsidR="00633D10" w:rsidRPr="008F1023">
        <w:rPr>
          <w:rFonts w:ascii="Arial Narrow" w:hAnsi="Arial Narrow" w:cstheme="majorHAnsi"/>
        </w:rPr>
        <w:t xml:space="preserve"> </w:t>
      </w:r>
      <w:r w:rsidR="004F4D92" w:rsidRPr="008F1023">
        <w:rPr>
          <w:rFonts w:ascii="Arial Narrow" w:hAnsi="Arial Narrow" w:cstheme="majorHAnsi"/>
        </w:rPr>
        <w:t>Proyecto</w:t>
      </w:r>
      <w:r w:rsidR="00992103" w:rsidRPr="008F1023">
        <w:rPr>
          <w:rFonts w:ascii="Arial Narrow" w:hAnsi="Arial Narrow" w:cstheme="majorHAnsi"/>
        </w:rPr>
        <w:t xml:space="preserve"> 17</w:t>
      </w:r>
      <w:r w:rsidR="004F4D92" w:rsidRPr="008F1023">
        <w:rPr>
          <w:rFonts w:ascii="Arial Narrow" w:hAnsi="Arial Narrow" w:cstheme="majorHAnsi"/>
        </w:rPr>
        <w:t>62</w:t>
      </w:r>
      <w:r>
        <w:rPr>
          <w:rFonts w:ascii="Arial Narrow" w:hAnsi="Arial Narrow" w:cstheme="majorHAnsi"/>
        </w:rPr>
        <w:t>,</w:t>
      </w:r>
      <w:r w:rsidR="004F4D92" w:rsidRPr="008F1023">
        <w:rPr>
          <w:rFonts w:ascii="Arial Narrow" w:hAnsi="Arial Narrow" w:cstheme="majorHAnsi"/>
        </w:rPr>
        <w:t xml:space="preserve"> meta “</w:t>
      </w:r>
      <w:r w:rsidR="00593142" w:rsidRPr="008F1023">
        <w:rPr>
          <w:rFonts w:ascii="Arial Narrow" w:hAnsi="Arial Narrow" w:cstheme="majorHAnsi"/>
        </w:rPr>
        <w:t>Dotar 6 sede de atención a la primera infancia y/o adolescencia (jardines infantiles y centros Amar) durante el cuatrienio</w:t>
      </w:r>
      <w:r w:rsidR="00C34B2D" w:rsidRPr="008F1023">
        <w:rPr>
          <w:rFonts w:ascii="Arial Narrow" w:hAnsi="Arial Narrow" w:cstheme="majorHAnsi"/>
        </w:rPr>
        <w:t>”</w:t>
      </w:r>
      <w:r w:rsidR="00066EB9">
        <w:rPr>
          <w:rFonts w:ascii="Arial Narrow" w:hAnsi="Arial Narrow" w:cstheme="majorHAnsi"/>
        </w:rPr>
        <w:t>,</w:t>
      </w:r>
      <w:r w:rsidR="00C809A1" w:rsidRPr="008F1023">
        <w:rPr>
          <w:rFonts w:ascii="Arial Narrow" w:hAnsi="Arial Narrow" w:cstheme="majorHAnsi"/>
        </w:rPr>
        <w:t xml:space="preserve"> </w:t>
      </w:r>
      <w:r w:rsidR="00066EB9">
        <w:rPr>
          <w:rFonts w:ascii="Arial Narrow" w:hAnsi="Arial Narrow" w:cstheme="majorHAnsi"/>
        </w:rPr>
        <w:t>d</w:t>
      </w:r>
      <w:r w:rsidR="00C1452A" w:rsidRPr="008F1023">
        <w:rPr>
          <w:rFonts w:ascii="Arial Narrow" w:hAnsi="Arial Narrow" w:cstheme="majorHAnsi"/>
        </w:rPr>
        <w:t>urante la vigencia se dotaron cuatro centros de atención a la primera infancia y adolescencia con material didáctico, pedagógico, audiovisual y musical lo que permitió llevar a cabo encuentros para el desarrollo de actividades lúdicas, recreativas y pedagógicas, orientadas al fortalecimiento, des</w:t>
      </w:r>
      <w:r w:rsidR="00066EB9">
        <w:rPr>
          <w:rFonts w:ascii="Arial Narrow" w:hAnsi="Arial Narrow" w:cstheme="majorHAnsi"/>
        </w:rPr>
        <w:t>arrollo cognitivo y psicomotriz d</w:t>
      </w:r>
      <w:r w:rsidR="00C1452A" w:rsidRPr="008F1023">
        <w:rPr>
          <w:rFonts w:ascii="Arial Narrow" w:hAnsi="Arial Narrow" w:cstheme="majorHAnsi"/>
        </w:rPr>
        <w:t>e las niñas, niños y adolescentes con enfoque</w:t>
      </w:r>
      <w:r w:rsidR="00066EB9">
        <w:rPr>
          <w:rFonts w:ascii="Arial Narrow" w:hAnsi="Arial Narrow" w:cstheme="majorHAnsi"/>
        </w:rPr>
        <w:t xml:space="preserve"> diferencial y de género de la L</w:t>
      </w:r>
      <w:r w:rsidR="00C1452A" w:rsidRPr="008F1023">
        <w:rPr>
          <w:rFonts w:ascii="Arial Narrow" w:hAnsi="Arial Narrow" w:cstheme="majorHAnsi"/>
        </w:rPr>
        <w:t>ocalidad, generando oportunidades y condiciones de acceso flexibles acorde con sus realidades territoriales, sociales, económicas y culturales.</w:t>
      </w:r>
      <w:r w:rsidR="00C1452A" w:rsidRPr="008F1023">
        <w:rPr>
          <w:rFonts w:ascii="Arial Narrow" w:hAnsi="Arial Narrow" w:cstheme="majorHAnsi"/>
        </w:rPr>
        <w:cr/>
      </w:r>
    </w:p>
    <w:p w14:paraId="5723B962" w14:textId="58FF53F5" w:rsidR="0077795D" w:rsidRPr="008F1023" w:rsidRDefault="007A628A" w:rsidP="0077795D">
      <w:pPr>
        <w:jc w:val="both"/>
        <w:rPr>
          <w:rFonts w:ascii="Arial Narrow" w:hAnsi="Arial Narrow" w:cstheme="majorHAnsi"/>
        </w:rPr>
      </w:pPr>
      <w:r>
        <w:rPr>
          <w:rFonts w:ascii="Arial Narrow" w:hAnsi="Arial Narrow" w:cstheme="majorHAnsi"/>
        </w:rPr>
        <w:t>Objetivo de Desarrollo Sostenible N</w:t>
      </w:r>
      <w:r w:rsidR="00616664" w:rsidRPr="008F1023">
        <w:rPr>
          <w:rFonts w:ascii="Arial Narrow" w:hAnsi="Arial Narrow" w:cstheme="majorHAnsi"/>
        </w:rPr>
        <w:t xml:space="preserve">.4 </w:t>
      </w:r>
      <w:r>
        <w:rPr>
          <w:rFonts w:ascii="Arial Narrow" w:hAnsi="Arial Narrow" w:cstheme="majorHAnsi"/>
        </w:rPr>
        <w:t>“</w:t>
      </w:r>
      <w:r w:rsidR="00616664" w:rsidRPr="008F1023">
        <w:rPr>
          <w:rFonts w:ascii="Arial Narrow" w:hAnsi="Arial Narrow" w:cstheme="majorHAnsi"/>
        </w:rPr>
        <w:t>Educación de calidad</w:t>
      </w:r>
      <w:r>
        <w:rPr>
          <w:rFonts w:ascii="Arial Narrow" w:hAnsi="Arial Narrow" w:cstheme="majorHAnsi"/>
        </w:rPr>
        <w:t>”</w:t>
      </w:r>
      <w:r w:rsidR="00970578" w:rsidRPr="008F1023">
        <w:rPr>
          <w:rFonts w:ascii="Arial Narrow" w:hAnsi="Arial Narrow" w:cstheme="majorHAnsi"/>
        </w:rPr>
        <w:t xml:space="preserve"> </w:t>
      </w:r>
      <w:r w:rsidR="00FD6B11" w:rsidRPr="008F1023">
        <w:rPr>
          <w:rFonts w:ascii="Arial Narrow" w:hAnsi="Arial Narrow" w:cstheme="majorHAnsi"/>
        </w:rPr>
        <w:t>aunado a</w:t>
      </w:r>
      <w:r w:rsidR="009E6E39" w:rsidRPr="008F1023">
        <w:rPr>
          <w:rFonts w:ascii="Arial Narrow" w:hAnsi="Arial Narrow" w:cstheme="majorHAnsi"/>
        </w:rPr>
        <w:t xml:space="preserve"> </w:t>
      </w:r>
      <w:r w:rsidR="000B187F" w:rsidRPr="008F1023">
        <w:rPr>
          <w:rFonts w:ascii="Arial Narrow" w:hAnsi="Arial Narrow" w:cstheme="majorHAnsi"/>
        </w:rPr>
        <w:t>los proyectos</w:t>
      </w:r>
      <w:r w:rsidR="00FD6B11" w:rsidRPr="008F1023">
        <w:rPr>
          <w:rFonts w:ascii="Arial Narrow" w:hAnsi="Arial Narrow" w:cstheme="majorHAnsi"/>
        </w:rPr>
        <w:t xml:space="preserve"> </w:t>
      </w:r>
      <w:r w:rsidR="006C69B8" w:rsidRPr="008F1023">
        <w:rPr>
          <w:rFonts w:ascii="Arial Narrow" w:hAnsi="Arial Narrow" w:cstheme="majorHAnsi"/>
        </w:rPr>
        <w:t>1753</w:t>
      </w:r>
      <w:r w:rsidR="0055500A" w:rsidRPr="008F1023">
        <w:rPr>
          <w:rFonts w:ascii="Arial Narrow" w:hAnsi="Arial Narrow" w:cstheme="majorHAnsi"/>
        </w:rPr>
        <w:t xml:space="preserve"> “Un nuevo contrato para la educación inicial en Fontibón”</w:t>
      </w:r>
      <w:r>
        <w:rPr>
          <w:rFonts w:ascii="Arial Narrow" w:hAnsi="Arial Narrow" w:cstheme="majorHAnsi"/>
        </w:rPr>
        <w:t>,</w:t>
      </w:r>
      <w:r w:rsidR="0055500A" w:rsidRPr="008F1023">
        <w:rPr>
          <w:rFonts w:ascii="Arial Narrow" w:hAnsi="Arial Narrow" w:cstheme="majorHAnsi"/>
        </w:rPr>
        <w:t xml:space="preserve"> </w:t>
      </w:r>
      <w:r>
        <w:rPr>
          <w:rFonts w:ascii="Arial Narrow" w:hAnsi="Arial Narrow" w:cstheme="majorHAnsi"/>
        </w:rPr>
        <w:t>se c</w:t>
      </w:r>
      <w:r w:rsidRPr="008F1023">
        <w:rPr>
          <w:rFonts w:ascii="Arial Narrow" w:hAnsi="Arial Narrow" w:cstheme="majorHAnsi"/>
        </w:rPr>
        <w:t>ontribuyó</w:t>
      </w:r>
      <w:r w:rsidR="00544016" w:rsidRPr="008F1023">
        <w:rPr>
          <w:rFonts w:ascii="Arial Narrow" w:hAnsi="Arial Narrow" w:cstheme="majorHAnsi"/>
        </w:rPr>
        <w:t xml:space="preserve"> </w:t>
      </w:r>
      <w:r w:rsidR="000226E3" w:rsidRPr="008F1023">
        <w:rPr>
          <w:rFonts w:ascii="Arial Narrow" w:hAnsi="Arial Narrow" w:cstheme="majorHAnsi"/>
        </w:rPr>
        <w:t>en siete</w:t>
      </w:r>
      <w:r w:rsidR="00D9385A" w:rsidRPr="008F1023">
        <w:rPr>
          <w:rFonts w:ascii="Arial Narrow" w:hAnsi="Arial Narrow" w:cstheme="majorHAnsi"/>
        </w:rPr>
        <w:t xml:space="preserve"> (7)</w:t>
      </w:r>
      <w:r w:rsidR="000226E3" w:rsidRPr="008F1023">
        <w:rPr>
          <w:rFonts w:ascii="Arial Narrow" w:hAnsi="Arial Narrow" w:cstheme="majorHAnsi"/>
        </w:rPr>
        <w:t xml:space="preserve"> </w:t>
      </w:r>
      <w:r w:rsidR="00454521" w:rsidRPr="008F1023">
        <w:rPr>
          <w:rFonts w:ascii="Arial Narrow" w:hAnsi="Arial Narrow" w:cstheme="majorHAnsi"/>
        </w:rPr>
        <w:t xml:space="preserve">instituciones </w:t>
      </w:r>
      <w:r>
        <w:rPr>
          <w:rFonts w:ascii="Arial Narrow" w:hAnsi="Arial Narrow" w:cstheme="majorHAnsi"/>
        </w:rPr>
        <w:lastRenderedPageBreak/>
        <w:t>educativas</w:t>
      </w:r>
      <w:r w:rsidR="00454521" w:rsidRPr="008F1023">
        <w:rPr>
          <w:rFonts w:ascii="Arial Narrow" w:hAnsi="Arial Narrow" w:cstheme="majorHAnsi"/>
        </w:rPr>
        <w:t xml:space="preserve"> </w:t>
      </w:r>
      <w:r w:rsidR="008B534D" w:rsidRPr="008F1023">
        <w:rPr>
          <w:rFonts w:ascii="Arial Narrow" w:hAnsi="Arial Narrow" w:cstheme="majorHAnsi"/>
        </w:rPr>
        <w:t>con la educación inic</w:t>
      </w:r>
      <w:r>
        <w:rPr>
          <w:rFonts w:ascii="Arial Narrow" w:hAnsi="Arial Narrow" w:cstheme="majorHAnsi"/>
        </w:rPr>
        <w:t>ial de los niños y niñas de la L</w:t>
      </w:r>
      <w:r w:rsidR="008B534D" w:rsidRPr="008F1023">
        <w:rPr>
          <w:rFonts w:ascii="Arial Narrow" w:hAnsi="Arial Narrow" w:cstheme="majorHAnsi"/>
        </w:rPr>
        <w:t>ocalidad a partir de la innovación pedagógica en el ejercicio al derecho de la educación inicial con calidad</w:t>
      </w:r>
      <w:r w:rsidR="00F2105A" w:rsidRPr="008F1023">
        <w:rPr>
          <w:rFonts w:ascii="Arial Narrow" w:hAnsi="Arial Narrow" w:cstheme="majorHAnsi"/>
        </w:rPr>
        <w:t>. Proyecto 1754 “</w:t>
      </w:r>
      <w:r w:rsidR="00BC779C" w:rsidRPr="008F1023">
        <w:rPr>
          <w:rFonts w:ascii="Arial Narrow" w:hAnsi="Arial Narrow" w:cstheme="majorHAnsi"/>
        </w:rPr>
        <w:t>Un nuevo contrato para dotación de sedes educativas en Fontibón”</w:t>
      </w:r>
      <w:r>
        <w:rPr>
          <w:rFonts w:ascii="Arial Narrow" w:hAnsi="Arial Narrow" w:cstheme="majorHAnsi"/>
        </w:rPr>
        <w:t xml:space="preserve"> se d</w:t>
      </w:r>
      <w:r w:rsidR="000F664C" w:rsidRPr="008F1023">
        <w:rPr>
          <w:rFonts w:ascii="Arial Narrow" w:hAnsi="Arial Narrow" w:cstheme="majorHAnsi"/>
        </w:rPr>
        <w:t xml:space="preserve">otaron tres (3) sedes educativas urbanas durante </w:t>
      </w:r>
      <w:r w:rsidR="00D9385A" w:rsidRPr="008F1023">
        <w:rPr>
          <w:rFonts w:ascii="Arial Narrow" w:hAnsi="Arial Narrow" w:cstheme="majorHAnsi"/>
        </w:rPr>
        <w:t>la vigencia</w:t>
      </w:r>
      <w:r>
        <w:rPr>
          <w:rFonts w:ascii="Arial Narrow" w:hAnsi="Arial Narrow" w:cstheme="majorHAnsi"/>
        </w:rPr>
        <w:t>,</w:t>
      </w:r>
      <w:r w:rsidR="00D9385A" w:rsidRPr="008F1023">
        <w:rPr>
          <w:rFonts w:ascii="Arial Narrow" w:hAnsi="Arial Narrow" w:cstheme="majorHAnsi"/>
        </w:rPr>
        <w:t xml:space="preserve"> </w:t>
      </w:r>
      <w:r>
        <w:rPr>
          <w:rFonts w:ascii="Arial Narrow" w:hAnsi="Arial Narrow" w:cstheme="majorHAnsi"/>
        </w:rPr>
        <w:t>c</w:t>
      </w:r>
      <w:r w:rsidR="00300CD7" w:rsidRPr="008F1023">
        <w:rPr>
          <w:rFonts w:ascii="Arial Narrow" w:hAnsi="Arial Narrow" w:cstheme="majorHAnsi"/>
        </w:rPr>
        <w:t>ontri</w:t>
      </w:r>
      <w:r w:rsidR="00DD1DEE" w:rsidRPr="008F1023">
        <w:rPr>
          <w:rFonts w:ascii="Arial Narrow" w:hAnsi="Arial Narrow" w:cstheme="majorHAnsi"/>
        </w:rPr>
        <w:t xml:space="preserve">buyendo </w:t>
      </w:r>
      <w:r w:rsidR="00300CD7" w:rsidRPr="008F1023">
        <w:rPr>
          <w:rFonts w:ascii="Arial Narrow" w:hAnsi="Arial Narrow" w:cstheme="majorHAnsi"/>
        </w:rPr>
        <w:t xml:space="preserve"> con el acondicionamiento necesario de espacios para el adecuado funcionamiento d</w:t>
      </w:r>
      <w:r>
        <w:rPr>
          <w:rFonts w:ascii="Arial Narrow" w:hAnsi="Arial Narrow" w:cstheme="majorHAnsi"/>
        </w:rPr>
        <w:t>e los colegios oficiales de la L</w:t>
      </w:r>
      <w:r w:rsidR="00300CD7" w:rsidRPr="008F1023">
        <w:rPr>
          <w:rFonts w:ascii="Arial Narrow" w:hAnsi="Arial Narrow" w:cstheme="majorHAnsi"/>
        </w:rPr>
        <w:t xml:space="preserve">ocalidad, a través de la dotación de mobiliario y recursos pedagógicos y tecnológicos, equipos de cómputo, bibliotecas y laboratorios </w:t>
      </w:r>
      <w:r w:rsidR="002B0EDD" w:rsidRPr="008F1023">
        <w:rPr>
          <w:rFonts w:ascii="Arial Narrow" w:hAnsi="Arial Narrow" w:cstheme="majorHAnsi"/>
        </w:rPr>
        <w:t xml:space="preserve">logrando el </w:t>
      </w:r>
      <w:r w:rsidR="00300CD7" w:rsidRPr="008F1023">
        <w:rPr>
          <w:rFonts w:ascii="Arial Narrow" w:hAnsi="Arial Narrow" w:cstheme="majorHAnsi"/>
        </w:rPr>
        <w:t xml:space="preserve"> fortalec</w:t>
      </w:r>
      <w:r w:rsidR="002B0EDD" w:rsidRPr="008F1023">
        <w:rPr>
          <w:rFonts w:ascii="Arial Narrow" w:hAnsi="Arial Narrow" w:cstheme="majorHAnsi"/>
        </w:rPr>
        <w:t xml:space="preserve">imiento y </w:t>
      </w:r>
      <w:r w:rsidR="00300CD7" w:rsidRPr="008F1023">
        <w:rPr>
          <w:rFonts w:ascii="Arial Narrow" w:hAnsi="Arial Narrow" w:cstheme="majorHAnsi"/>
        </w:rPr>
        <w:t xml:space="preserve"> la calidad del servicio educativo para el desarrollo de las capacidades, habilidades y oportunidades de las niñas, niños y adolescentes estudiantes.</w:t>
      </w:r>
      <w:r w:rsidR="00860DE0" w:rsidRPr="008F1023">
        <w:rPr>
          <w:rFonts w:ascii="Arial Narrow" w:hAnsi="Arial Narrow" w:cstheme="majorHAnsi"/>
        </w:rPr>
        <w:t xml:space="preserve"> Proyecto 1755 </w:t>
      </w:r>
      <w:r w:rsidR="004734EB" w:rsidRPr="008F1023">
        <w:rPr>
          <w:rFonts w:ascii="Arial Narrow" w:hAnsi="Arial Narrow" w:cstheme="majorHAnsi"/>
        </w:rPr>
        <w:t xml:space="preserve">“Un nuevo contrato para educación superior en Fontibón” </w:t>
      </w:r>
      <w:r w:rsidR="00B36B43" w:rsidRPr="008F1023">
        <w:rPr>
          <w:rFonts w:ascii="Arial Narrow" w:hAnsi="Arial Narrow" w:cstheme="majorHAnsi"/>
        </w:rPr>
        <w:t xml:space="preserve">se beneficiaron a 100 </w:t>
      </w:r>
      <w:r w:rsidR="00CD0E66" w:rsidRPr="008F1023">
        <w:rPr>
          <w:rFonts w:ascii="Arial Narrow" w:hAnsi="Arial Narrow" w:cstheme="majorHAnsi"/>
        </w:rPr>
        <w:t>estudiantes de programas de educación superior con apoyo de sostenimiento para la permanencia</w:t>
      </w:r>
      <w:r w:rsidR="00797C2E" w:rsidRPr="008F1023">
        <w:rPr>
          <w:rFonts w:ascii="Arial Narrow" w:hAnsi="Arial Narrow" w:cstheme="majorHAnsi"/>
        </w:rPr>
        <w:t xml:space="preserve"> en la vigencia</w:t>
      </w:r>
      <w:r w:rsidR="000C516D" w:rsidRPr="008F1023">
        <w:rPr>
          <w:rFonts w:ascii="Arial Narrow" w:hAnsi="Arial Narrow" w:cstheme="majorHAnsi"/>
        </w:rPr>
        <w:t>;</w:t>
      </w:r>
      <w:r>
        <w:rPr>
          <w:rFonts w:ascii="Arial Narrow" w:hAnsi="Arial Narrow" w:cstheme="majorHAnsi"/>
        </w:rPr>
        <w:t xml:space="preserve"> se b</w:t>
      </w:r>
      <w:r w:rsidR="00797C2E" w:rsidRPr="008F1023">
        <w:rPr>
          <w:rFonts w:ascii="Arial Narrow" w:hAnsi="Arial Narrow" w:cstheme="majorHAnsi"/>
        </w:rPr>
        <w:t xml:space="preserve">eneficiaron </w:t>
      </w:r>
      <w:r w:rsidR="0070666B" w:rsidRPr="008F1023">
        <w:rPr>
          <w:rFonts w:ascii="Arial Narrow" w:hAnsi="Arial Narrow" w:cstheme="majorHAnsi"/>
        </w:rPr>
        <w:t>a 50</w:t>
      </w:r>
      <w:r w:rsidR="00797C2E" w:rsidRPr="008F1023">
        <w:rPr>
          <w:rFonts w:ascii="Arial Narrow" w:hAnsi="Arial Narrow" w:cstheme="majorHAnsi"/>
        </w:rPr>
        <w:t xml:space="preserve"> personas con apoyo para la educación superior </w:t>
      </w:r>
      <w:r w:rsidR="0070666B" w:rsidRPr="008F1023">
        <w:rPr>
          <w:rFonts w:ascii="Arial Narrow" w:hAnsi="Arial Narrow" w:cstheme="majorHAnsi"/>
        </w:rPr>
        <w:t>en la vigencia</w:t>
      </w:r>
      <w:r>
        <w:rPr>
          <w:rFonts w:ascii="Arial Narrow" w:hAnsi="Arial Narrow" w:cstheme="majorHAnsi"/>
        </w:rPr>
        <w:t>,</w:t>
      </w:r>
      <w:r w:rsidR="00D2343C" w:rsidRPr="008F1023">
        <w:rPr>
          <w:rFonts w:ascii="Arial Narrow" w:eastAsia="Times New Roman" w:hAnsi="Arial Narrow"/>
          <w:i/>
          <w:iCs/>
          <w:color w:val="0C0C0C"/>
        </w:rPr>
        <w:t xml:space="preserve"> </w:t>
      </w:r>
      <w:r w:rsidR="00D2343C" w:rsidRPr="008F1023">
        <w:rPr>
          <w:rFonts w:ascii="Arial Narrow" w:hAnsi="Arial Narrow" w:cstheme="majorHAnsi"/>
        </w:rPr>
        <w:t>mejorando las estrategias de accesibilidad y sostenib</w:t>
      </w:r>
      <w:r>
        <w:rPr>
          <w:rFonts w:ascii="Arial Narrow" w:hAnsi="Arial Narrow" w:cstheme="majorHAnsi"/>
        </w:rPr>
        <w:t>ilidad en la Educación Superior</w:t>
      </w:r>
      <w:r w:rsidR="00D2343C" w:rsidRPr="008F1023">
        <w:rPr>
          <w:rFonts w:ascii="Arial Narrow" w:hAnsi="Arial Narrow" w:cstheme="majorHAnsi"/>
        </w:rPr>
        <w:t xml:space="preserve"> para los y las jóvenes de la</w:t>
      </w:r>
      <w:r w:rsidR="001B1413" w:rsidRPr="008F1023">
        <w:rPr>
          <w:rFonts w:ascii="Arial Narrow" w:hAnsi="Arial Narrow" w:cstheme="majorHAnsi"/>
        </w:rPr>
        <w:t xml:space="preserve"> Localidad. </w:t>
      </w:r>
      <w:r w:rsidR="000C516D" w:rsidRPr="008F1023">
        <w:rPr>
          <w:rFonts w:ascii="Arial Narrow" w:hAnsi="Arial Narrow" w:cstheme="majorHAnsi"/>
        </w:rPr>
        <w:t xml:space="preserve"> </w:t>
      </w:r>
      <w:r w:rsidR="00B975BE" w:rsidRPr="008F1023">
        <w:rPr>
          <w:rFonts w:ascii="Arial Narrow" w:hAnsi="Arial Narrow" w:cstheme="majorHAnsi"/>
        </w:rPr>
        <w:t>Proyecto 1757 “</w:t>
      </w:r>
      <w:r w:rsidR="006A1336" w:rsidRPr="008F1023">
        <w:rPr>
          <w:rFonts w:ascii="Arial Narrow" w:hAnsi="Arial Narrow" w:cstheme="majorHAnsi"/>
        </w:rPr>
        <w:t>Un nuevo contrato para el deporte en Fontibón”</w:t>
      </w:r>
      <w:r>
        <w:rPr>
          <w:rFonts w:ascii="Arial Narrow" w:hAnsi="Arial Narrow" w:cstheme="majorHAnsi"/>
        </w:rPr>
        <w:t>,</w:t>
      </w:r>
      <w:r>
        <w:rPr>
          <w:rFonts w:ascii="Arial Narrow" w:hAnsi="Arial Narrow"/>
        </w:rPr>
        <w:t xml:space="preserve"> s</w:t>
      </w:r>
      <w:r w:rsidR="004E1C66" w:rsidRPr="008F1023">
        <w:rPr>
          <w:rFonts w:ascii="Arial Narrow" w:hAnsi="Arial Narrow"/>
        </w:rPr>
        <w:t xml:space="preserve">e </w:t>
      </w:r>
      <w:r>
        <w:rPr>
          <w:rFonts w:ascii="Arial Narrow" w:hAnsi="Arial Narrow" w:cstheme="majorHAnsi"/>
        </w:rPr>
        <w:t>c</w:t>
      </w:r>
      <w:r w:rsidR="004E1C66" w:rsidRPr="008F1023">
        <w:rPr>
          <w:rFonts w:ascii="Arial Narrow" w:hAnsi="Arial Narrow" w:cstheme="majorHAnsi"/>
        </w:rPr>
        <w:t xml:space="preserve">apacitaron </w:t>
      </w:r>
      <w:r w:rsidR="007806D1" w:rsidRPr="008F1023">
        <w:rPr>
          <w:rFonts w:ascii="Arial Narrow" w:hAnsi="Arial Narrow" w:cstheme="majorHAnsi"/>
        </w:rPr>
        <w:t>1750</w:t>
      </w:r>
      <w:r w:rsidR="004E1C66" w:rsidRPr="008F1023">
        <w:rPr>
          <w:rFonts w:ascii="Arial Narrow" w:hAnsi="Arial Narrow" w:cstheme="majorHAnsi"/>
        </w:rPr>
        <w:t xml:space="preserve"> personas en los campos deportivos durante </w:t>
      </w:r>
      <w:r w:rsidR="007806D1" w:rsidRPr="008F1023">
        <w:rPr>
          <w:rFonts w:ascii="Arial Narrow" w:hAnsi="Arial Narrow" w:cstheme="majorHAnsi"/>
        </w:rPr>
        <w:t>la vigencia</w:t>
      </w:r>
      <w:r>
        <w:rPr>
          <w:rFonts w:ascii="Arial Narrow" w:hAnsi="Arial Narrow" w:cstheme="majorHAnsi"/>
        </w:rPr>
        <w:t>,</w:t>
      </w:r>
      <w:r w:rsidR="007806D1" w:rsidRPr="008F1023">
        <w:rPr>
          <w:rFonts w:ascii="Arial Narrow" w:hAnsi="Arial Narrow" w:cstheme="majorHAnsi"/>
        </w:rPr>
        <w:t xml:space="preserve"> </w:t>
      </w:r>
      <w:r>
        <w:rPr>
          <w:rFonts w:ascii="Arial Narrow" w:hAnsi="Arial Narrow" w:cstheme="majorHAnsi"/>
        </w:rPr>
        <w:t>c</w:t>
      </w:r>
      <w:r w:rsidR="0077795D" w:rsidRPr="008F1023">
        <w:rPr>
          <w:rFonts w:ascii="Arial Narrow" w:hAnsi="Arial Narrow" w:cstheme="majorHAnsi"/>
        </w:rPr>
        <w:t xml:space="preserve">ontribuyendo </w:t>
      </w:r>
      <w:r w:rsidR="00CE45DC" w:rsidRPr="008F1023">
        <w:rPr>
          <w:rFonts w:ascii="Arial Narrow" w:hAnsi="Arial Narrow" w:cstheme="majorHAnsi"/>
        </w:rPr>
        <w:t>con</w:t>
      </w:r>
      <w:r w:rsidR="0077795D" w:rsidRPr="008F1023">
        <w:rPr>
          <w:rFonts w:ascii="Arial Narrow" w:hAnsi="Arial Narrow" w:cstheme="majorHAnsi"/>
        </w:rPr>
        <w:t xml:space="preserve"> la vinculación ciudadana a la construcción y participación de espacios de creación, circulación y formación artística cultural y deportiva produciendo cambios en los estilos de vida que refuercen los lazos colectivos</w:t>
      </w:r>
      <w:r w:rsidR="00CE45DC" w:rsidRPr="008F1023">
        <w:rPr>
          <w:rFonts w:ascii="Arial Narrow" w:hAnsi="Arial Narrow" w:cstheme="majorHAnsi"/>
        </w:rPr>
        <w:t>.</w:t>
      </w:r>
    </w:p>
    <w:p w14:paraId="68A2A4A5" w14:textId="77777777" w:rsidR="00D9385A" w:rsidRPr="008F1023" w:rsidRDefault="00D9385A" w:rsidP="00EE1CDB">
      <w:pPr>
        <w:jc w:val="both"/>
        <w:rPr>
          <w:rFonts w:ascii="Arial Narrow" w:hAnsi="Arial Narrow" w:cstheme="majorHAnsi"/>
        </w:rPr>
      </w:pPr>
    </w:p>
    <w:p w14:paraId="43C560B1" w14:textId="4EF499A5" w:rsidR="000B5CC0" w:rsidRPr="008F1023" w:rsidRDefault="007A628A" w:rsidP="000B5CC0">
      <w:pPr>
        <w:jc w:val="both"/>
        <w:rPr>
          <w:rFonts w:ascii="Arial Narrow" w:hAnsi="Arial Narrow" w:cstheme="majorHAnsi"/>
          <w:lang w:val="es-ES"/>
        </w:rPr>
      </w:pPr>
      <w:r>
        <w:rPr>
          <w:rFonts w:ascii="Arial Narrow" w:hAnsi="Arial Narrow" w:cstheme="majorHAnsi"/>
        </w:rPr>
        <w:t>Objetivo de Desarrollo Sostenible N.</w:t>
      </w:r>
      <w:r w:rsidR="00112B62" w:rsidRPr="008F1023">
        <w:rPr>
          <w:rFonts w:ascii="Arial Narrow" w:hAnsi="Arial Narrow" w:cstheme="majorHAnsi"/>
        </w:rPr>
        <w:t>5</w:t>
      </w:r>
      <w:r>
        <w:rPr>
          <w:rFonts w:ascii="Arial Narrow" w:hAnsi="Arial Narrow" w:cstheme="majorHAnsi"/>
        </w:rPr>
        <w:t>.,</w:t>
      </w:r>
      <w:r w:rsidR="00112B62" w:rsidRPr="008F1023">
        <w:rPr>
          <w:rFonts w:ascii="Arial Narrow" w:hAnsi="Arial Narrow" w:cstheme="majorHAnsi"/>
        </w:rPr>
        <w:t xml:space="preserve"> </w:t>
      </w:r>
      <w:r>
        <w:rPr>
          <w:rFonts w:ascii="Arial Narrow" w:hAnsi="Arial Narrow" w:cstheme="majorHAnsi"/>
        </w:rPr>
        <w:t>“I</w:t>
      </w:r>
      <w:r w:rsidR="00EE1CDB" w:rsidRPr="008F1023">
        <w:rPr>
          <w:rFonts w:ascii="Arial Narrow" w:hAnsi="Arial Narrow" w:cstheme="majorHAnsi"/>
        </w:rPr>
        <w:t>gualdad de género</w:t>
      </w:r>
      <w:r>
        <w:rPr>
          <w:rFonts w:ascii="Arial Narrow" w:hAnsi="Arial Narrow" w:cstheme="majorHAnsi"/>
        </w:rPr>
        <w:t>”,</w:t>
      </w:r>
      <w:r w:rsidR="00F21B5F" w:rsidRPr="008F1023">
        <w:rPr>
          <w:rFonts w:ascii="Arial Narrow" w:hAnsi="Arial Narrow" w:cstheme="majorHAnsi"/>
        </w:rPr>
        <w:t xml:space="preserve"> </w:t>
      </w:r>
      <w:r>
        <w:rPr>
          <w:rFonts w:ascii="Arial Narrow" w:hAnsi="Arial Narrow" w:cstheme="majorHAnsi"/>
        </w:rPr>
        <w:t>p</w:t>
      </w:r>
      <w:r w:rsidR="00115669" w:rsidRPr="008F1023">
        <w:rPr>
          <w:rFonts w:ascii="Arial Narrow" w:hAnsi="Arial Narrow" w:cstheme="majorHAnsi"/>
        </w:rPr>
        <w:t xml:space="preserve">royecto 1774 </w:t>
      </w:r>
      <w:r w:rsidR="000E0FDD" w:rsidRPr="008F1023">
        <w:rPr>
          <w:rFonts w:ascii="Arial Narrow" w:hAnsi="Arial Narrow" w:cstheme="majorHAnsi"/>
        </w:rPr>
        <w:t>“Un nuevo contrato por los derechos de las mujeres en Fontibón”</w:t>
      </w:r>
      <w:r>
        <w:rPr>
          <w:rFonts w:ascii="Arial Narrow" w:hAnsi="Arial Narrow" w:cstheme="majorHAnsi"/>
        </w:rPr>
        <w:t>,</w:t>
      </w:r>
      <w:r w:rsidR="000E0FDD" w:rsidRPr="008F1023">
        <w:rPr>
          <w:rFonts w:ascii="Arial Narrow" w:hAnsi="Arial Narrow" w:cstheme="majorHAnsi"/>
        </w:rPr>
        <w:t xml:space="preserve"> </w:t>
      </w:r>
      <w:r>
        <w:rPr>
          <w:rFonts w:ascii="Arial Narrow" w:hAnsi="Arial Narrow" w:cstheme="majorHAnsi"/>
        </w:rPr>
        <w:t>s</w:t>
      </w:r>
      <w:r w:rsidR="001C003A" w:rsidRPr="008F1023">
        <w:rPr>
          <w:rFonts w:ascii="Arial Narrow" w:hAnsi="Arial Narrow" w:cstheme="majorHAnsi"/>
        </w:rPr>
        <w:t xml:space="preserve">e </w:t>
      </w:r>
      <w:r>
        <w:rPr>
          <w:rFonts w:ascii="Arial Narrow" w:hAnsi="Arial Narrow" w:cstheme="majorHAnsi"/>
        </w:rPr>
        <w:t>c</w:t>
      </w:r>
      <w:r w:rsidR="001C003A" w:rsidRPr="008F1023">
        <w:rPr>
          <w:rFonts w:ascii="Arial Narrow" w:hAnsi="Arial Narrow" w:cstheme="majorHAnsi"/>
        </w:rPr>
        <w:t>apacitaron 3707 personas para la construcción de ciudadanía y desarrollo de capacidades para el ejercicio de derechos de las mujeres en la vigencia</w:t>
      </w:r>
      <w:r w:rsidR="00AD0236" w:rsidRPr="008F1023">
        <w:rPr>
          <w:rFonts w:ascii="Arial Narrow" w:hAnsi="Arial Narrow" w:cstheme="majorHAnsi"/>
        </w:rPr>
        <w:t xml:space="preserve">; </w:t>
      </w:r>
      <w:r>
        <w:rPr>
          <w:rFonts w:ascii="Arial Narrow" w:hAnsi="Arial Narrow" w:cstheme="majorHAnsi"/>
        </w:rPr>
        <w:t>se v</w:t>
      </w:r>
      <w:r w:rsidR="0080699F" w:rsidRPr="008F1023">
        <w:rPr>
          <w:rFonts w:ascii="Arial Narrow" w:hAnsi="Arial Narrow" w:cstheme="majorHAnsi"/>
        </w:rPr>
        <w:t>incularon 1</w:t>
      </w:r>
      <w:r>
        <w:rPr>
          <w:rFonts w:ascii="Arial Narrow" w:hAnsi="Arial Narrow" w:cstheme="majorHAnsi"/>
        </w:rPr>
        <w:t>.</w:t>
      </w:r>
      <w:r w:rsidR="0080699F" w:rsidRPr="008F1023">
        <w:rPr>
          <w:rFonts w:ascii="Arial Narrow" w:hAnsi="Arial Narrow" w:cstheme="majorHAnsi"/>
        </w:rPr>
        <w:t>711</w:t>
      </w:r>
      <w:r w:rsidR="00AD0236" w:rsidRPr="008F1023">
        <w:rPr>
          <w:rFonts w:ascii="Arial Narrow" w:hAnsi="Arial Narrow" w:cstheme="majorHAnsi"/>
        </w:rPr>
        <w:t xml:space="preserve"> personas en acciones para la prevención del feminicidio y la violencia contra la mujer </w:t>
      </w:r>
      <w:r w:rsidR="0062758B" w:rsidRPr="008F1023">
        <w:rPr>
          <w:rFonts w:ascii="Arial Narrow" w:hAnsi="Arial Narrow" w:cstheme="majorHAnsi"/>
        </w:rPr>
        <w:t>en la vigencia.</w:t>
      </w:r>
      <w:r w:rsidR="0080699F" w:rsidRPr="008F1023">
        <w:rPr>
          <w:rFonts w:ascii="Arial Narrow" w:hAnsi="Arial Narrow"/>
        </w:rPr>
        <w:t xml:space="preserve"> </w:t>
      </w:r>
      <w:r w:rsidR="00BF4D61" w:rsidRPr="008F1023">
        <w:rPr>
          <w:rFonts w:ascii="Arial Narrow" w:hAnsi="Arial Narrow" w:cstheme="majorHAnsi"/>
        </w:rPr>
        <w:t>Proyecto 1763 “</w:t>
      </w:r>
      <w:r w:rsidR="0080699F" w:rsidRPr="008F1023">
        <w:rPr>
          <w:rFonts w:ascii="Arial Narrow" w:hAnsi="Arial Narrow" w:cstheme="majorHAnsi"/>
        </w:rPr>
        <w:t>Un nuevo contrato para mujeres cuidadoras en Fontibón</w:t>
      </w:r>
      <w:r w:rsidR="00BF4D61" w:rsidRPr="008F1023">
        <w:rPr>
          <w:rFonts w:ascii="Arial Narrow" w:hAnsi="Arial Narrow" w:cstheme="majorHAnsi"/>
        </w:rPr>
        <w:t>”</w:t>
      </w:r>
      <w:r w:rsidR="00863DA8" w:rsidRPr="008F1023">
        <w:rPr>
          <w:rFonts w:ascii="Arial Narrow" w:hAnsi="Arial Narrow"/>
        </w:rPr>
        <w:t xml:space="preserve"> se </w:t>
      </w:r>
      <w:r>
        <w:rPr>
          <w:rFonts w:ascii="Arial Narrow" w:hAnsi="Arial Narrow" w:cstheme="majorHAnsi"/>
        </w:rPr>
        <w:t>v</w:t>
      </w:r>
      <w:r w:rsidR="00863DA8" w:rsidRPr="008F1023">
        <w:rPr>
          <w:rFonts w:ascii="Arial Narrow" w:hAnsi="Arial Narrow" w:cstheme="majorHAnsi"/>
        </w:rPr>
        <w:t>incularon 315 mujeres cuidadoras a estrategias de cuidado durante la vigencia.</w:t>
      </w:r>
      <w:r w:rsidR="00C00239" w:rsidRPr="008F1023">
        <w:rPr>
          <w:rFonts w:ascii="Arial Narrow" w:hAnsi="Arial Narrow" w:cstheme="majorHAnsi"/>
          <w:lang w:val="es-ES"/>
        </w:rPr>
        <w:t xml:space="preserve"> Mediante el abordaje de las tres dimensiones que integran los proyectos de inversión 1763 y </w:t>
      </w:r>
      <w:r w:rsidR="004B1350" w:rsidRPr="008F1023">
        <w:rPr>
          <w:rFonts w:ascii="Arial Narrow" w:hAnsi="Arial Narrow" w:cstheme="majorHAnsi"/>
          <w:lang w:val="es-ES"/>
        </w:rPr>
        <w:t>1774, estrategias</w:t>
      </w:r>
      <w:r w:rsidR="00C00239" w:rsidRPr="008F1023">
        <w:rPr>
          <w:rFonts w:ascii="Arial Narrow" w:hAnsi="Arial Narrow" w:cstheme="majorHAnsi"/>
          <w:lang w:val="es-ES"/>
        </w:rPr>
        <w:t xml:space="preserve"> de cuidado, construcción de ciudadanía y prevención de violencias, se han generado acciones que aportan</w:t>
      </w:r>
      <w:r>
        <w:rPr>
          <w:rFonts w:ascii="Arial Narrow" w:hAnsi="Arial Narrow" w:cstheme="majorHAnsi"/>
          <w:lang w:val="es-ES"/>
        </w:rPr>
        <w:t xml:space="preserve"> al cumplimiento del objetivo N.</w:t>
      </w:r>
      <w:r w:rsidR="00C00239" w:rsidRPr="008F1023">
        <w:rPr>
          <w:rFonts w:ascii="Arial Narrow" w:hAnsi="Arial Narrow" w:cstheme="majorHAnsi"/>
          <w:lang w:val="es-ES"/>
        </w:rPr>
        <w:t>5 del Desarrollo Sostenible: “Igualdad de Equidad de Género”, en tanto han permitido mediante estrategias de empoderamiento, formación, acompañamiento y espacios de respiro: reconocer, redistribuir y reducir las cargas de mujeres cuidadoras</w:t>
      </w:r>
      <w:r w:rsidR="000B70E9" w:rsidRPr="008F1023">
        <w:rPr>
          <w:rFonts w:ascii="Arial Narrow" w:hAnsi="Arial Narrow" w:cstheme="majorHAnsi"/>
          <w:lang w:val="es-ES"/>
        </w:rPr>
        <w:t>.</w:t>
      </w:r>
      <w:r w:rsidR="000B5CC0" w:rsidRPr="008F1023">
        <w:rPr>
          <w:rFonts w:ascii="Arial Narrow" w:hAnsi="Arial Narrow" w:cstheme="majorHAnsi"/>
          <w:lang w:val="es-ES"/>
        </w:rPr>
        <w:t xml:space="preserve"> Por último, mediante diferentes acciones de prevención, sensibilización y pedagogía sobre las formas de violencia y rutas de atención, se busca motivar y orientar el reconocimiento y autorreconocimiento de los derechos de las mujeres, las diferentes formas de violencia basadas en género, así como la oferta distrital para atender de manera oportuna los casos en que esto sea necesario, motivando al ejercicio de denuncia.</w:t>
      </w:r>
    </w:p>
    <w:p w14:paraId="4B7DF3A9" w14:textId="061B4829" w:rsidR="00112B62" w:rsidRPr="008F1023" w:rsidRDefault="00112B62" w:rsidP="00EE1CDB">
      <w:pPr>
        <w:jc w:val="both"/>
        <w:rPr>
          <w:rFonts w:ascii="Arial Narrow" w:hAnsi="Arial Narrow" w:cstheme="majorHAnsi"/>
        </w:rPr>
      </w:pPr>
    </w:p>
    <w:p w14:paraId="14AC24E1" w14:textId="05261B2E" w:rsidR="00A6373D" w:rsidRPr="008F1023" w:rsidRDefault="00132080" w:rsidP="00EE1CDB">
      <w:pPr>
        <w:jc w:val="both"/>
        <w:rPr>
          <w:rFonts w:ascii="Arial Narrow" w:hAnsi="Arial Narrow" w:cstheme="majorHAnsi"/>
        </w:rPr>
      </w:pPr>
      <w:r>
        <w:rPr>
          <w:rFonts w:ascii="Arial Narrow" w:hAnsi="Arial Narrow" w:cstheme="majorHAnsi"/>
        </w:rPr>
        <w:t>Objetivo de Desarrollo Sostenible N.</w:t>
      </w:r>
      <w:r w:rsidR="00445BC3" w:rsidRPr="008F1023">
        <w:rPr>
          <w:rFonts w:ascii="Arial Narrow" w:hAnsi="Arial Narrow" w:cstheme="majorHAnsi"/>
        </w:rPr>
        <w:t>3</w:t>
      </w:r>
      <w:r>
        <w:rPr>
          <w:rFonts w:ascii="Arial Narrow" w:hAnsi="Arial Narrow" w:cstheme="majorHAnsi"/>
        </w:rPr>
        <w:t>.,</w:t>
      </w:r>
      <w:r w:rsidR="00112B62" w:rsidRPr="008F1023">
        <w:rPr>
          <w:rFonts w:ascii="Arial Narrow" w:hAnsi="Arial Narrow" w:cstheme="majorHAnsi"/>
        </w:rPr>
        <w:t xml:space="preserve"> </w:t>
      </w:r>
      <w:r>
        <w:rPr>
          <w:rFonts w:ascii="Arial Narrow" w:hAnsi="Arial Narrow" w:cstheme="majorHAnsi"/>
        </w:rPr>
        <w:t>“Salud y b</w:t>
      </w:r>
      <w:r w:rsidR="00EE1CDB" w:rsidRPr="008F1023">
        <w:rPr>
          <w:rFonts w:ascii="Arial Narrow" w:hAnsi="Arial Narrow" w:cstheme="majorHAnsi"/>
        </w:rPr>
        <w:t>ienestar</w:t>
      </w:r>
      <w:r>
        <w:rPr>
          <w:rFonts w:ascii="Arial Narrow" w:hAnsi="Arial Narrow" w:cstheme="majorHAnsi"/>
        </w:rPr>
        <w:t>”,</w:t>
      </w:r>
      <w:r w:rsidR="00EE1CDB" w:rsidRPr="008F1023">
        <w:rPr>
          <w:rFonts w:ascii="Arial Narrow" w:hAnsi="Arial Narrow" w:cstheme="majorHAnsi"/>
        </w:rPr>
        <w:t xml:space="preserve"> </w:t>
      </w:r>
      <w:r>
        <w:rPr>
          <w:rFonts w:ascii="Arial Narrow" w:hAnsi="Arial Narrow" w:cstheme="majorHAnsi"/>
        </w:rPr>
        <w:t>p</w:t>
      </w:r>
      <w:r w:rsidR="00863DA8" w:rsidRPr="008F1023">
        <w:rPr>
          <w:rFonts w:ascii="Arial Narrow" w:hAnsi="Arial Narrow" w:cstheme="majorHAnsi"/>
        </w:rPr>
        <w:t xml:space="preserve">royecto </w:t>
      </w:r>
      <w:r w:rsidR="00305A21" w:rsidRPr="008F1023">
        <w:rPr>
          <w:rFonts w:ascii="Arial Narrow" w:hAnsi="Arial Narrow" w:cstheme="majorHAnsi"/>
        </w:rPr>
        <w:t>1757 “</w:t>
      </w:r>
      <w:r w:rsidR="001C04A9" w:rsidRPr="008F1023">
        <w:rPr>
          <w:rFonts w:ascii="Arial Narrow" w:hAnsi="Arial Narrow" w:cstheme="majorHAnsi"/>
        </w:rPr>
        <w:t>Un nuevo contrato para el deporte en Fontibón”</w:t>
      </w:r>
      <w:r>
        <w:rPr>
          <w:rFonts w:ascii="Arial Narrow" w:hAnsi="Arial Narrow" w:cstheme="majorHAnsi"/>
        </w:rPr>
        <w:t>,</w:t>
      </w:r>
      <w:r w:rsidR="00D871FD" w:rsidRPr="008F1023">
        <w:rPr>
          <w:rFonts w:ascii="Arial Narrow" w:hAnsi="Arial Narrow" w:cstheme="majorHAnsi"/>
        </w:rPr>
        <w:t xml:space="preserve"> </w:t>
      </w:r>
      <w:r>
        <w:rPr>
          <w:rFonts w:ascii="Arial Narrow" w:hAnsi="Arial Narrow" w:cstheme="majorHAnsi"/>
        </w:rPr>
        <w:t>se v</w:t>
      </w:r>
      <w:r w:rsidR="00C81A07" w:rsidRPr="008F1023">
        <w:rPr>
          <w:rFonts w:ascii="Arial Narrow" w:hAnsi="Arial Narrow" w:cstheme="majorHAnsi"/>
        </w:rPr>
        <w:t xml:space="preserve">incularon </w:t>
      </w:r>
      <w:r w:rsidR="00FD5F7D" w:rsidRPr="008F1023">
        <w:rPr>
          <w:rFonts w:ascii="Arial Narrow" w:hAnsi="Arial Narrow" w:cstheme="majorHAnsi"/>
        </w:rPr>
        <w:t>7500</w:t>
      </w:r>
      <w:r w:rsidR="00C81A07" w:rsidRPr="008F1023">
        <w:rPr>
          <w:rFonts w:ascii="Arial Narrow" w:hAnsi="Arial Narrow" w:cstheme="majorHAnsi"/>
        </w:rPr>
        <w:t xml:space="preserve"> personas en actividades recreo-deportivas comunitarias en </w:t>
      </w:r>
      <w:r w:rsidR="00FD5F7D" w:rsidRPr="008F1023">
        <w:rPr>
          <w:rFonts w:ascii="Arial Narrow" w:hAnsi="Arial Narrow" w:cstheme="majorHAnsi"/>
        </w:rPr>
        <w:t xml:space="preserve">la vigencia; </w:t>
      </w:r>
      <w:r>
        <w:rPr>
          <w:rFonts w:ascii="Arial Narrow" w:hAnsi="Arial Narrow" w:cstheme="majorHAnsi"/>
        </w:rPr>
        <w:t>se b</w:t>
      </w:r>
      <w:r w:rsidR="004812F3" w:rsidRPr="008F1023">
        <w:rPr>
          <w:rFonts w:ascii="Arial Narrow" w:hAnsi="Arial Narrow" w:cstheme="majorHAnsi"/>
        </w:rPr>
        <w:t>eneficiaron 610 Personas con artículos deportivos entregados durante la vigencia.</w:t>
      </w:r>
      <w:r w:rsidR="002F5027" w:rsidRPr="008F1023">
        <w:rPr>
          <w:rFonts w:ascii="Arial Narrow" w:hAnsi="Arial Narrow" w:cstheme="majorHAnsi"/>
        </w:rPr>
        <w:t xml:space="preserve"> Proyecto 1764</w:t>
      </w:r>
      <w:r w:rsidR="00E3385C" w:rsidRPr="008F1023">
        <w:rPr>
          <w:rFonts w:ascii="Arial Narrow" w:hAnsi="Arial Narrow"/>
        </w:rPr>
        <w:t xml:space="preserve"> </w:t>
      </w:r>
      <w:r>
        <w:rPr>
          <w:rFonts w:ascii="Arial Narrow" w:hAnsi="Arial Narrow"/>
        </w:rPr>
        <w:t>“</w:t>
      </w:r>
      <w:r w:rsidR="00E3385C" w:rsidRPr="008F1023">
        <w:rPr>
          <w:rFonts w:ascii="Arial Narrow" w:hAnsi="Arial Narrow" w:cstheme="majorHAnsi"/>
        </w:rPr>
        <w:t>Un nuevo contrato para la salud en Fontibón”</w:t>
      </w:r>
      <w:r w:rsidR="002F5027" w:rsidRPr="008F1023">
        <w:rPr>
          <w:rFonts w:ascii="Arial Narrow" w:hAnsi="Arial Narrow" w:cstheme="majorHAnsi"/>
        </w:rPr>
        <w:t xml:space="preserve"> </w:t>
      </w:r>
      <w:r w:rsidR="0049570B" w:rsidRPr="008F1023">
        <w:rPr>
          <w:rFonts w:ascii="Arial Narrow" w:hAnsi="Arial Narrow" w:cstheme="majorHAnsi"/>
        </w:rPr>
        <w:t xml:space="preserve">Se Beneficiaron </w:t>
      </w:r>
      <w:r w:rsidR="0085225C" w:rsidRPr="008F1023">
        <w:rPr>
          <w:rFonts w:ascii="Arial Narrow" w:hAnsi="Arial Narrow" w:cstheme="majorHAnsi"/>
        </w:rPr>
        <w:t>188</w:t>
      </w:r>
      <w:r w:rsidR="0049570B" w:rsidRPr="008F1023">
        <w:rPr>
          <w:rFonts w:ascii="Arial Narrow" w:hAnsi="Arial Narrow" w:cstheme="majorHAnsi"/>
        </w:rPr>
        <w:t xml:space="preserve"> personas con discapacidad a través de Dispositivos de Asistencia Personal - Ayudas Técnicas (no incluidas en los Planes de Beneficios) en </w:t>
      </w:r>
      <w:r>
        <w:rPr>
          <w:rFonts w:ascii="Arial Narrow" w:hAnsi="Arial Narrow" w:cstheme="majorHAnsi"/>
        </w:rPr>
        <w:t>la vigencia,</w:t>
      </w:r>
      <w:r w:rsidR="00AC5D4A" w:rsidRPr="008F1023">
        <w:rPr>
          <w:rFonts w:ascii="Arial Narrow" w:hAnsi="Arial Narrow" w:cstheme="majorHAnsi"/>
        </w:rPr>
        <w:t xml:space="preserve"> </w:t>
      </w:r>
      <w:r>
        <w:rPr>
          <w:rFonts w:ascii="Arial Narrow" w:hAnsi="Arial Narrow" w:cstheme="majorHAnsi"/>
        </w:rPr>
        <w:t>s</w:t>
      </w:r>
      <w:r w:rsidR="00673F07" w:rsidRPr="008F1023">
        <w:rPr>
          <w:rFonts w:ascii="Arial Narrow" w:hAnsi="Arial Narrow" w:cstheme="majorHAnsi"/>
        </w:rPr>
        <w:t xml:space="preserve">e </w:t>
      </w:r>
      <w:r w:rsidR="00AE47C1" w:rsidRPr="008F1023">
        <w:rPr>
          <w:rFonts w:ascii="Arial Narrow" w:hAnsi="Arial Narrow" w:cstheme="majorHAnsi"/>
        </w:rPr>
        <w:t>vincularon 150</w:t>
      </w:r>
      <w:r w:rsidR="00673F07" w:rsidRPr="008F1023">
        <w:rPr>
          <w:rFonts w:ascii="Arial Narrow" w:hAnsi="Arial Narrow" w:cstheme="majorHAnsi"/>
        </w:rPr>
        <w:t xml:space="preserve"> mujeres gestantes, niños y niñas, migrantes irregulares, vinculados en acciones de protección específica y detección temprana</w:t>
      </w:r>
      <w:r w:rsidR="009D5F65" w:rsidRPr="008F1023">
        <w:rPr>
          <w:rFonts w:ascii="Arial Narrow" w:hAnsi="Arial Narrow" w:cstheme="majorHAnsi"/>
        </w:rPr>
        <w:t xml:space="preserve">, </w:t>
      </w:r>
      <w:r>
        <w:rPr>
          <w:rFonts w:ascii="Arial Narrow" w:hAnsi="Arial Narrow" w:cstheme="majorHAnsi"/>
        </w:rPr>
        <w:t>se v</w:t>
      </w:r>
      <w:r w:rsidR="00BF30FB" w:rsidRPr="008F1023">
        <w:rPr>
          <w:rFonts w:ascii="Arial Narrow" w:hAnsi="Arial Narrow" w:cstheme="majorHAnsi"/>
        </w:rPr>
        <w:t>incularon 4 personas en acciones complementarias de la estrategia territorial de salud</w:t>
      </w:r>
      <w:r>
        <w:rPr>
          <w:rFonts w:ascii="Arial Narrow" w:hAnsi="Arial Narrow" w:cstheme="majorHAnsi"/>
        </w:rPr>
        <w:t xml:space="preserve">, se vincularon </w:t>
      </w:r>
      <w:r w:rsidR="00AE47C1" w:rsidRPr="008F1023">
        <w:rPr>
          <w:rFonts w:ascii="Arial Narrow" w:hAnsi="Arial Narrow" w:cstheme="majorHAnsi"/>
        </w:rPr>
        <w:t>100 personas con discapacidad, cuidadores y cuidadoras, en actividades alternativas de salud</w:t>
      </w:r>
      <w:r>
        <w:rPr>
          <w:rFonts w:ascii="Arial Narrow" w:hAnsi="Arial Narrow" w:cstheme="majorHAnsi"/>
        </w:rPr>
        <w:t>,</w:t>
      </w:r>
      <w:r w:rsidR="00EF05AF" w:rsidRPr="008F1023">
        <w:rPr>
          <w:rFonts w:ascii="Arial Narrow" w:hAnsi="Arial Narrow" w:cstheme="majorHAnsi"/>
        </w:rPr>
        <w:t xml:space="preserve"> </w:t>
      </w:r>
      <w:r>
        <w:rPr>
          <w:rFonts w:ascii="Arial Narrow" w:hAnsi="Arial Narrow" w:cstheme="majorHAnsi"/>
        </w:rPr>
        <w:t>se v</w:t>
      </w:r>
      <w:r w:rsidR="00CE0108" w:rsidRPr="008F1023">
        <w:rPr>
          <w:rFonts w:ascii="Arial Narrow" w:hAnsi="Arial Narrow" w:cstheme="majorHAnsi"/>
        </w:rPr>
        <w:t>incularon 40 personas a las acciones desarrolladas desde los dispositivos de base comunitaria en respuesta al consumo de SPA en el cuatrienio.</w:t>
      </w:r>
      <w:r w:rsidR="004250F4" w:rsidRPr="008F1023">
        <w:rPr>
          <w:rFonts w:ascii="Arial Narrow" w:hAnsi="Arial Narrow" w:cstheme="majorHAnsi"/>
        </w:rPr>
        <w:t xml:space="preserve"> Proyecto 1765 “</w:t>
      </w:r>
      <w:r w:rsidR="002864E3" w:rsidRPr="008F1023">
        <w:rPr>
          <w:rFonts w:ascii="Arial Narrow" w:hAnsi="Arial Narrow" w:cstheme="majorHAnsi"/>
        </w:rPr>
        <w:t>Un nuevo contrato para la prevención del embar</w:t>
      </w:r>
      <w:r>
        <w:rPr>
          <w:rFonts w:ascii="Arial Narrow" w:hAnsi="Arial Narrow" w:cstheme="majorHAnsi"/>
        </w:rPr>
        <w:t>azo en adolescentes en Fontibón</w:t>
      </w:r>
      <w:r w:rsidR="002864E3" w:rsidRPr="008F1023">
        <w:rPr>
          <w:rFonts w:ascii="Arial Narrow" w:hAnsi="Arial Narrow" w:cstheme="majorHAnsi"/>
        </w:rPr>
        <w:t>”</w:t>
      </w:r>
      <w:r>
        <w:rPr>
          <w:rFonts w:ascii="Arial Narrow" w:hAnsi="Arial Narrow" w:cstheme="majorHAnsi"/>
        </w:rPr>
        <w:t>,</w:t>
      </w:r>
      <w:r>
        <w:rPr>
          <w:rFonts w:ascii="Arial Narrow" w:hAnsi="Arial Narrow"/>
        </w:rPr>
        <w:t xml:space="preserve"> s</w:t>
      </w:r>
      <w:r w:rsidR="00917BC6" w:rsidRPr="008F1023">
        <w:rPr>
          <w:rFonts w:ascii="Arial Narrow" w:hAnsi="Arial Narrow"/>
        </w:rPr>
        <w:t xml:space="preserve">e </w:t>
      </w:r>
      <w:r>
        <w:rPr>
          <w:rFonts w:ascii="Arial Narrow" w:hAnsi="Arial Narrow" w:cstheme="majorHAnsi"/>
        </w:rPr>
        <w:t>v</w:t>
      </w:r>
      <w:r w:rsidR="00917BC6" w:rsidRPr="008F1023">
        <w:rPr>
          <w:rFonts w:ascii="Arial Narrow" w:hAnsi="Arial Narrow" w:cstheme="majorHAnsi"/>
        </w:rPr>
        <w:t xml:space="preserve">incularon </w:t>
      </w:r>
      <w:r w:rsidR="00F5747E" w:rsidRPr="008F1023">
        <w:rPr>
          <w:rFonts w:ascii="Arial Narrow" w:hAnsi="Arial Narrow" w:cstheme="majorHAnsi"/>
        </w:rPr>
        <w:t>200</w:t>
      </w:r>
      <w:r w:rsidR="00917BC6" w:rsidRPr="008F1023">
        <w:rPr>
          <w:rFonts w:ascii="Arial Narrow" w:hAnsi="Arial Narrow" w:cstheme="majorHAnsi"/>
        </w:rPr>
        <w:t xml:space="preserve"> personas a las acciones y estrategias para la prevención del embarazo adolescente</w:t>
      </w:r>
      <w:r w:rsidR="00F5747E" w:rsidRPr="008F1023">
        <w:rPr>
          <w:rFonts w:ascii="Arial Narrow" w:hAnsi="Arial Narrow" w:cstheme="majorHAnsi"/>
        </w:rPr>
        <w:t>.</w:t>
      </w:r>
    </w:p>
    <w:p w14:paraId="11866279" w14:textId="77777777" w:rsidR="0099214E" w:rsidRPr="008F1023" w:rsidRDefault="0099214E" w:rsidP="00EE1CDB">
      <w:pPr>
        <w:jc w:val="both"/>
        <w:rPr>
          <w:rFonts w:ascii="Arial Narrow" w:hAnsi="Arial Narrow" w:cstheme="majorHAnsi"/>
          <w:b/>
          <w:bCs/>
        </w:rPr>
      </w:pPr>
    </w:p>
    <w:p w14:paraId="2A3DEE97" w14:textId="69D45323" w:rsidR="008E2624" w:rsidRPr="008F1023" w:rsidRDefault="0099214E" w:rsidP="00EE1CDB">
      <w:pPr>
        <w:jc w:val="both"/>
        <w:rPr>
          <w:rFonts w:ascii="Arial Narrow" w:hAnsi="Arial Narrow" w:cstheme="majorHAnsi"/>
          <w:b/>
          <w:bCs/>
        </w:rPr>
      </w:pPr>
      <w:r w:rsidRPr="008F1023">
        <w:rPr>
          <w:rFonts w:ascii="Arial Narrow" w:hAnsi="Arial Narrow" w:cstheme="majorHAnsi"/>
          <w:b/>
          <w:bCs/>
        </w:rPr>
        <w:t>LA PROSPERIDAD</w:t>
      </w:r>
    </w:p>
    <w:p w14:paraId="1075A5C8" w14:textId="77777777" w:rsidR="00A6373D" w:rsidRPr="008F1023" w:rsidRDefault="00A6373D" w:rsidP="00EE1CDB">
      <w:pPr>
        <w:jc w:val="both"/>
        <w:rPr>
          <w:rFonts w:ascii="Arial Narrow" w:hAnsi="Arial Narrow" w:cstheme="majorHAnsi"/>
        </w:rPr>
      </w:pPr>
    </w:p>
    <w:p w14:paraId="6C45DBB9" w14:textId="4D82EC23" w:rsidR="00B430F1" w:rsidRPr="008F1023" w:rsidRDefault="003A22EF" w:rsidP="00E95ED0">
      <w:pPr>
        <w:jc w:val="both"/>
        <w:rPr>
          <w:rFonts w:ascii="Arial Narrow" w:hAnsi="Arial Narrow" w:cstheme="majorHAnsi"/>
        </w:rPr>
      </w:pPr>
      <w:r w:rsidRPr="008F1023">
        <w:rPr>
          <w:rFonts w:ascii="Arial Narrow" w:hAnsi="Arial Narrow" w:cstheme="majorHAnsi"/>
        </w:rPr>
        <w:t>En el marco de esta esfera con respecto al obje</w:t>
      </w:r>
      <w:r w:rsidR="00D8627D">
        <w:rPr>
          <w:rFonts w:ascii="Arial Narrow" w:hAnsi="Arial Narrow" w:cstheme="majorHAnsi"/>
        </w:rPr>
        <w:t>tivo de Desarrollo Sostenible N.</w:t>
      </w:r>
      <w:r w:rsidR="0086771E" w:rsidRPr="008F1023">
        <w:rPr>
          <w:rFonts w:ascii="Arial Narrow" w:hAnsi="Arial Narrow" w:cstheme="majorHAnsi"/>
        </w:rPr>
        <w:t>11</w:t>
      </w:r>
      <w:r w:rsidR="00D8627D">
        <w:rPr>
          <w:rFonts w:ascii="Arial Narrow" w:hAnsi="Arial Narrow" w:cstheme="majorHAnsi"/>
        </w:rPr>
        <w:t>.</w:t>
      </w:r>
      <w:r w:rsidR="0086771E" w:rsidRPr="008F1023">
        <w:rPr>
          <w:rFonts w:ascii="Arial Narrow" w:hAnsi="Arial Narrow" w:cstheme="majorHAnsi"/>
        </w:rPr>
        <w:t xml:space="preserve"> </w:t>
      </w:r>
      <w:r w:rsidR="00D8627D">
        <w:rPr>
          <w:rFonts w:ascii="Arial Narrow" w:hAnsi="Arial Narrow" w:cstheme="majorHAnsi"/>
        </w:rPr>
        <w:t>“</w:t>
      </w:r>
      <w:r w:rsidR="00B430F1" w:rsidRPr="008F1023">
        <w:rPr>
          <w:rFonts w:ascii="Arial Narrow" w:hAnsi="Arial Narrow" w:cstheme="majorHAnsi"/>
        </w:rPr>
        <w:t>Ciudades y comunidades sostenibles</w:t>
      </w:r>
      <w:r w:rsidR="00D8627D">
        <w:rPr>
          <w:rFonts w:ascii="Arial Narrow" w:hAnsi="Arial Narrow" w:cstheme="majorHAnsi"/>
        </w:rPr>
        <w:t xml:space="preserve">”. Proyecto </w:t>
      </w:r>
      <w:r w:rsidR="00FA238A" w:rsidRPr="008F1023">
        <w:rPr>
          <w:rFonts w:ascii="Arial Narrow" w:hAnsi="Arial Narrow" w:cstheme="majorHAnsi"/>
        </w:rPr>
        <w:t>1758 “</w:t>
      </w:r>
      <w:r w:rsidR="00D247AC" w:rsidRPr="008F1023">
        <w:rPr>
          <w:rFonts w:ascii="Arial Narrow" w:hAnsi="Arial Narrow" w:cstheme="majorHAnsi"/>
        </w:rPr>
        <w:t>Un nuevo contrato para la cultura en Fontibón”</w:t>
      </w:r>
      <w:r w:rsidR="00D8627D">
        <w:rPr>
          <w:rFonts w:ascii="Arial Narrow" w:hAnsi="Arial Narrow" w:cstheme="majorHAnsi"/>
        </w:rPr>
        <w:t>,</w:t>
      </w:r>
      <w:r w:rsidR="00D247AC" w:rsidRPr="008F1023">
        <w:rPr>
          <w:rFonts w:ascii="Arial Narrow" w:hAnsi="Arial Narrow" w:cstheme="majorHAnsi"/>
        </w:rPr>
        <w:t xml:space="preserve"> </w:t>
      </w:r>
      <w:r w:rsidR="00D8627D">
        <w:rPr>
          <w:rFonts w:ascii="Arial Narrow" w:hAnsi="Arial Narrow" w:cstheme="majorHAnsi"/>
        </w:rPr>
        <w:t>s</w:t>
      </w:r>
      <w:r w:rsidR="007056F1" w:rsidRPr="008F1023">
        <w:rPr>
          <w:rFonts w:ascii="Arial Narrow" w:hAnsi="Arial Narrow" w:cstheme="majorHAnsi"/>
        </w:rPr>
        <w:t xml:space="preserve">e capacitaron </w:t>
      </w:r>
      <w:r w:rsidR="009640F7" w:rsidRPr="008F1023">
        <w:rPr>
          <w:rFonts w:ascii="Arial Narrow" w:hAnsi="Arial Narrow" w:cstheme="majorHAnsi"/>
        </w:rPr>
        <w:t>382</w:t>
      </w:r>
      <w:r w:rsidR="007056F1" w:rsidRPr="008F1023">
        <w:rPr>
          <w:rFonts w:ascii="Arial Narrow" w:hAnsi="Arial Narrow" w:cstheme="majorHAnsi"/>
        </w:rPr>
        <w:t xml:space="preserve"> personas en los campos artísticos, interculturales, culturales y/o patrimoniales</w:t>
      </w:r>
      <w:r w:rsidR="00D8627D">
        <w:rPr>
          <w:rFonts w:ascii="Arial Narrow" w:hAnsi="Arial Narrow" w:cstheme="majorHAnsi"/>
        </w:rPr>
        <w:t>,</w:t>
      </w:r>
      <w:r w:rsidR="009640F7" w:rsidRPr="008F1023">
        <w:rPr>
          <w:rFonts w:ascii="Arial Narrow" w:hAnsi="Arial Narrow" w:cstheme="majorHAnsi"/>
        </w:rPr>
        <w:t xml:space="preserve"> </w:t>
      </w:r>
      <w:r w:rsidR="00D8627D">
        <w:rPr>
          <w:rFonts w:ascii="Arial Narrow" w:hAnsi="Arial Narrow" w:cstheme="majorHAnsi"/>
        </w:rPr>
        <w:t>se r</w:t>
      </w:r>
      <w:r w:rsidR="00BA3887" w:rsidRPr="008F1023">
        <w:rPr>
          <w:rFonts w:ascii="Arial Narrow" w:hAnsi="Arial Narrow" w:cstheme="majorHAnsi"/>
        </w:rPr>
        <w:t xml:space="preserve">ealizaron </w:t>
      </w:r>
      <w:r w:rsidR="0046087A" w:rsidRPr="008F1023">
        <w:rPr>
          <w:rFonts w:ascii="Arial Narrow" w:hAnsi="Arial Narrow" w:cstheme="majorHAnsi"/>
        </w:rPr>
        <w:t>4</w:t>
      </w:r>
      <w:r w:rsidR="00BA3887" w:rsidRPr="008F1023">
        <w:rPr>
          <w:rFonts w:ascii="Arial Narrow" w:hAnsi="Arial Narrow" w:cstheme="majorHAnsi"/>
        </w:rPr>
        <w:t xml:space="preserve"> eventos de promoción de actividades culturales</w:t>
      </w:r>
      <w:r w:rsidR="00D51C5A" w:rsidRPr="008F1023">
        <w:rPr>
          <w:rFonts w:ascii="Arial Narrow" w:hAnsi="Arial Narrow" w:cstheme="majorHAnsi"/>
        </w:rPr>
        <w:t xml:space="preserve">. Proyecto </w:t>
      </w:r>
      <w:r w:rsidR="00DC6953" w:rsidRPr="008F1023">
        <w:rPr>
          <w:rFonts w:ascii="Arial Narrow" w:hAnsi="Arial Narrow" w:cstheme="majorHAnsi"/>
        </w:rPr>
        <w:t xml:space="preserve">1770 </w:t>
      </w:r>
      <w:r w:rsidR="009C39B5" w:rsidRPr="008F1023">
        <w:rPr>
          <w:rFonts w:ascii="Arial Narrow" w:hAnsi="Arial Narrow" w:cstheme="majorHAnsi"/>
        </w:rPr>
        <w:t>“Un</w:t>
      </w:r>
      <w:r w:rsidR="00DC6953" w:rsidRPr="008F1023">
        <w:rPr>
          <w:rFonts w:ascii="Arial Narrow" w:hAnsi="Arial Narrow" w:cstheme="majorHAnsi"/>
        </w:rPr>
        <w:t xml:space="preserve"> nuevo contrato </w:t>
      </w:r>
      <w:r w:rsidR="00D8627D">
        <w:rPr>
          <w:rFonts w:ascii="Arial Narrow" w:hAnsi="Arial Narrow" w:cstheme="majorHAnsi"/>
        </w:rPr>
        <w:t>para los parques de Fontibón”, se i</w:t>
      </w:r>
      <w:r w:rsidR="008A666A" w:rsidRPr="008F1023">
        <w:rPr>
          <w:rFonts w:ascii="Arial Narrow" w:hAnsi="Arial Narrow" w:cstheme="majorHAnsi"/>
        </w:rPr>
        <w:t>nterv</w:t>
      </w:r>
      <w:r w:rsidR="00D8627D">
        <w:rPr>
          <w:rFonts w:ascii="Arial Narrow" w:hAnsi="Arial Narrow" w:cstheme="majorHAnsi"/>
        </w:rPr>
        <w:t>inieron</w:t>
      </w:r>
      <w:r w:rsidR="00C37F0C" w:rsidRPr="008F1023">
        <w:rPr>
          <w:rFonts w:ascii="Arial Narrow" w:hAnsi="Arial Narrow" w:cstheme="majorHAnsi"/>
        </w:rPr>
        <w:t xml:space="preserve"> 12 </w:t>
      </w:r>
      <w:r w:rsidR="00D8627D">
        <w:rPr>
          <w:rFonts w:ascii="Arial Narrow" w:hAnsi="Arial Narrow" w:cstheme="majorHAnsi"/>
        </w:rPr>
        <w:t>p</w:t>
      </w:r>
      <w:r w:rsidR="008A666A" w:rsidRPr="008F1023">
        <w:rPr>
          <w:rFonts w:ascii="Arial Narrow" w:hAnsi="Arial Narrow" w:cstheme="majorHAnsi"/>
        </w:rPr>
        <w:t>arques vecinales y/o de bolsillo con acciones de mejoramiento, mantenimiento y/o dotación</w:t>
      </w:r>
      <w:r w:rsidR="00D8627D">
        <w:rPr>
          <w:rFonts w:ascii="Arial Narrow" w:hAnsi="Arial Narrow" w:cstheme="majorHAnsi"/>
        </w:rPr>
        <w:t>,</w:t>
      </w:r>
      <w:r w:rsidR="0056369D" w:rsidRPr="008F1023">
        <w:rPr>
          <w:rFonts w:ascii="Arial Narrow" w:hAnsi="Arial Narrow" w:cstheme="majorHAnsi"/>
        </w:rPr>
        <w:t xml:space="preserve"> </w:t>
      </w:r>
      <w:r w:rsidR="00D8627D">
        <w:rPr>
          <w:rFonts w:ascii="Arial Narrow" w:hAnsi="Arial Narrow" w:cstheme="majorHAnsi"/>
        </w:rPr>
        <w:t>se Intervinieron</w:t>
      </w:r>
      <w:r w:rsidR="0056369D" w:rsidRPr="008F1023">
        <w:rPr>
          <w:rFonts w:ascii="Arial Narrow" w:hAnsi="Arial Narrow" w:cstheme="majorHAnsi"/>
        </w:rPr>
        <w:t xml:space="preserve"> en </w:t>
      </w:r>
      <w:r w:rsidR="004661D1" w:rsidRPr="008F1023">
        <w:rPr>
          <w:rFonts w:ascii="Arial Narrow" w:hAnsi="Arial Narrow" w:cstheme="majorHAnsi"/>
        </w:rPr>
        <w:t>1</w:t>
      </w:r>
      <w:r w:rsidR="00D8627D">
        <w:rPr>
          <w:rFonts w:ascii="Arial Narrow" w:hAnsi="Arial Narrow" w:cstheme="majorHAnsi"/>
        </w:rPr>
        <w:t>.</w:t>
      </w:r>
      <w:r w:rsidR="004661D1" w:rsidRPr="008F1023">
        <w:rPr>
          <w:rFonts w:ascii="Arial Narrow" w:hAnsi="Arial Narrow" w:cstheme="majorHAnsi"/>
        </w:rPr>
        <w:t>051</w:t>
      </w:r>
      <w:r w:rsidR="0056369D" w:rsidRPr="008F1023">
        <w:rPr>
          <w:rFonts w:ascii="Arial Narrow" w:hAnsi="Arial Narrow" w:cstheme="majorHAnsi"/>
        </w:rPr>
        <w:t xml:space="preserve"> metros cuadrados de elementos del sistema de espacio público peatonal con acciones de construcción y/o conservación durante </w:t>
      </w:r>
      <w:r w:rsidR="004661D1" w:rsidRPr="008F1023">
        <w:rPr>
          <w:rFonts w:ascii="Arial Narrow" w:hAnsi="Arial Narrow" w:cstheme="majorHAnsi"/>
        </w:rPr>
        <w:t>la vigencia.</w:t>
      </w:r>
      <w:r w:rsidR="008A666A" w:rsidRPr="008F1023">
        <w:rPr>
          <w:rFonts w:ascii="Arial Narrow" w:hAnsi="Arial Narrow" w:cstheme="majorHAnsi"/>
        </w:rPr>
        <w:t xml:space="preserve"> </w:t>
      </w:r>
      <w:r w:rsidR="00BA3887" w:rsidRPr="008F1023">
        <w:rPr>
          <w:rFonts w:ascii="Arial Narrow" w:hAnsi="Arial Narrow" w:cstheme="majorHAnsi"/>
        </w:rPr>
        <w:t xml:space="preserve"> </w:t>
      </w:r>
      <w:r w:rsidR="00846B36" w:rsidRPr="008F1023">
        <w:rPr>
          <w:rFonts w:ascii="Arial Narrow" w:hAnsi="Arial Narrow" w:cstheme="majorHAnsi"/>
        </w:rPr>
        <w:t xml:space="preserve">Proyecto 1766 </w:t>
      </w:r>
      <w:r w:rsidR="00E50E12" w:rsidRPr="008F1023">
        <w:rPr>
          <w:rFonts w:ascii="Arial Narrow" w:hAnsi="Arial Narrow" w:cstheme="majorHAnsi"/>
        </w:rPr>
        <w:t>“Un</w:t>
      </w:r>
      <w:r w:rsidR="008F731E" w:rsidRPr="008F1023">
        <w:rPr>
          <w:rFonts w:ascii="Arial Narrow" w:hAnsi="Arial Narrow" w:cstheme="majorHAnsi"/>
        </w:rPr>
        <w:t xml:space="preserve"> nuevo contrato para reverdecer Fontibón”</w:t>
      </w:r>
      <w:r w:rsidR="00D8627D">
        <w:rPr>
          <w:rFonts w:ascii="Arial Narrow" w:hAnsi="Arial Narrow" w:cstheme="majorHAnsi"/>
        </w:rPr>
        <w:t>, se implementaron</w:t>
      </w:r>
      <w:r w:rsidR="00E50E12" w:rsidRPr="008F1023">
        <w:rPr>
          <w:rFonts w:ascii="Arial Narrow" w:hAnsi="Arial Narrow" w:cstheme="majorHAnsi"/>
        </w:rPr>
        <w:t xml:space="preserve"> </w:t>
      </w:r>
      <w:r w:rsidR="001C3464" w:rsidRPr="008F1023">
        <w:rPr>
          <w:rFonts w:ascii="Arial Narrow" w:hAnsi="Arial Narrow" w:cstheme="majorHAnsi"/>
        </w:rPr>
        <w:t>36</w:t>
      </w:r>
      <w:r w:rsidR="00E50E12" w:rsidRPr="008F1023">
        <w:rPr>
          <w:rFonts w:ascii="Arial Narrow" w:hAnsi="Arial Narrow" w:cstheme="majorHAnsi"/>
        </w:rPr>
        <w:t xml:space="preserve"> PROCEDAS en </w:t>
      </w:r>
      <w:r w:rsidR="001C3464" w:rsidRPr="008F1023">
        <w:rPr>
          <w:rFonts w:ascii="Arial Narrow" w:hAnsi="Arial Narrow" w:cstheme="majorHAnsi"/>
        </w:rPr>
        <w:t>la vigencia.</w:t>
      </w:r>
      <w:r w:rsidR="00692280" w:rsidRPr="008F1023">
        <w:rPr>
          <w:rFonts w:ascii="Arial Narrow" w:hAnsi="Arial Narrow"/>
        </w:rPr>
        <w:t xml:space="preserve"> </w:t>
      </w:r>
      <w:r w:rsidR="00701594" w:rsidRPr="008F1023">
        <w:rPr>
          <w:rFonts w:ascii="Arial Narrow" w:hAnsi="Arial Narrow" w:cstheme="majorHAnsi"/>
        </w:rPr>
        <w:t>Proyecto 1782 “</w:t>
      </w:r>
      <w:r w:rsidR="009E486A" w:rsidRPr="008F1023">
        <w:rPr>
          <w:rFonts w:ascii="Arial Narrow" w:hAnsi="Arial Narrow" w:cstheme="majorHAnsi"/>
        </w:rPr>
        <w:t>Un nuevo contrato para la parti</w:t>
      </w:r>
      <w:r w:rsidR="00D8627D">
        <w:rPr>
          <w:rFonts w:ascii="Arial Narrow" w:hAnsi="Arial Narrow" w:cstheme="majorHAnsi"/>
        </w:rPr>
        <w:t>cipación ciudadana en Fontibón”, se f</w:t>
      </w:r>
      <w:r w:rsidR="00692280" w:rsidRPr="008F1023">
        <w:rPr>
          <w:rFonts w:ascii="Arial Narrow" w:hAnsi="Arial Narrow" w:cstheme="majorHAnsi"/>
        </w:rPr>
        <w:t xml:space="preserve">ortalecieron </w:t>
      </w:r>
      <w:r w:rsidR="00E95ED0" w:rsidRPr="008F1023">
        <w:rPr>
          <w:rFonts w:ascii="Arial Narrow" w:hAnsi="Arial Narrow" w:cstheme="majorHAnsi"/>
        </w:rPr>
        <w:t>55</w:t>
      </w:r>
      <w:r w:rsidR="00692280" w:rsidRPr="008F1023">
        <w:rPr>
          <w:rFonts w:ascii="Arial Narrow" w:hAnsi="Arial Narrow" w:cstheme="majorHAnsi"/>
        </w:rPr>
        <w:t xml:space="preserve"> Organ</w:t>
      </w:r>
      <w:r w:rsidR="00D8627D">
        <w:rPr>
          <w:rFonts w:ascii="Arial Narrow" w:hAnsi="Arial Narrow" w:cstheme="majorHAnsi"/>
        </w:rPr>
        <w:t>izaciones, JAC e Instancias de Participación C</w:t>
      </w:r>
      <w:r w:rsidR="00692280" w:rsidRPr="008F1023">
        <w:rPr>
          <w:rFonts w:ascii="Arial Narrow" w:hAnsi="Arial Narrow" w:cstheme="majorHAnsi"/>
        </w:rPr>
        <w:t xml:space="preserve">iudadana durante </w:t>
      </w:r>
      <w:r w:rsidR="00E95ED0" w:rsidRPr="008F1023">
        <w:rPr>
          <w:rFonts w:ascii="Arial Narrow" w:hAnsi="Arial Narrow" w:cstheme="majorHAnsi"/>
        </w:rPr>
        <w:t>la vigencia.</w:t>
      </w:r>
    </w:p>
    <w:p w14:paraId="75414F18" w14:textId="77777777" w:rsidR="002004FB" w:rsidRPr="008F1023" w:rsidRDefault="002004FB" w:rsidP="00E95ED0">
      <w:pPr>
        <w:jc w:val="both"/>
        <w:rPr>
          <w:rFonts w:ascii="Arial Narrow" w:hAnsi="Arial Narrow" w:cstheme="majorHAnsi"/>
        </w:rPr>
      </w:pPr>
    </w:p>
    <w:p w14:paraId="229D35BC" w14:textId="6D41E58C" w:rsidR="000A044F" w:rsidRPr="008F1023" w:rsidRDefault="00D8627D" w:rsidP="00ED1942">
      <w:pPr>
        <w:pStyle w:val="Default"/>
        <w:jc w:val="both"/>
        <w:rPr>
          <w:rFonts w:ascii="Arial Narrow" w:hAnsi="Arial Narrow" w:cstheme="majorHAnsi"/>
          <w:color w:val="auto"/>
          <w:lang w:val="es-ES_tradnl"/>
        </w:rPr>
      </w:pPr>
      <w:r>
        <w:rPr>
          <w:rFonts w:ascii="Arial Narrow" w:hAnsi="Arial Narrow" w:cstheme="majorHAnsi"/>
          <w:color w:val="auto"/>
          <w:lang w:val="es-ES_tradnl"/>
        </w:rPr>
        <w:t>Objetivo de Desarrollo Sostenible N.</w:t>
      </w:r>
      <w:r w:rsidR="002004FB" w:rsidRPr="008F1023">
        <w:rPr>
          <w:rFonts w:ascii="Arial Narrow" w:hAnsi="Arial Narrow" w:cstheme="majorHAnsi"/>
          <w:color w:val="auto"/>
          <w:lang w:val="es-ES_tradnl"/>
        </w:rPr>
        <w:t>9</w:t>
      </w:r>
      <w:r w:rsidR="00717D87" w:rsidRPr="008F1023">
        <w:rPr>
          <w:rFonts w:ascii="Arial Narrow" w:hAnsi="Arial Narrow" w:cstheme="majorHAnsi"/>
          <w:color w:val="auto"/>
          <w:lang w:val="es-ES_tradnl"/>
        </w:rPr>
        <w:t xml:space="preserve">. </w:t>
      </w:r>
      <w:r>
        <w:rPr>
          <w:rFonts w:ascii="Arial Narrow" w:hAnsi="Arial Narrow" w:cstheme="majorHAnsi"/>
          <w:color w:val="auto"/>
          <w:lang w:val="es-ES_tradnl"/>
        </w:rPr>
        <w:t>“</w:t>
      </w:r>
      <w:r w:rsidR="00717D87" w:rsidRPr="008F1023">
        <w:rPr>
          <w:rFonts w:ascii="Arial Narrow" w:hAnsi="Arial Narrow" w:cstheme="majorHAnsi"/>
          <w:color w:val="auto"/>
          <w:lang w:val="es-ES_tradnl"/>
        </w:rPr>
        <w:t xml:space="preserve">Industria, innovación e </w:t>
      </w:r>
      <w:r w:rsidR="00CB4EF9" w:rsidRPr="008F1023">
        <w:rPr>
          <w:rFonts w:ascii="Arial Narrow" w:hAnsi="Arial Narrow" w:cstheme="majorHAnsi"/>
          <w:color w:val="auto"/>
          <w:lang w:val="es-ES_tradnl"/>
        </w:rPr>
        <w:t>infraestructura</w:t>
      </w:r>
      <w:r>
        <w:rPr>
          <w:rFonts w:ascii="Arial Narrow" w:hAnsi="Arial Narrow" w:cstheme="majorHAnsi"/>
          <w:color w:val="auto"/>
          <w:lang w:val="es-ES_tradnl"/>
        </w:rPr>
        <w:t>”, p</w:t>
      </w:r>
      <w:r w:rsidR="00CB4EF9" w:rsidRPr="008F1023">
        <w:rPr>
          <w:rFonts w:ascii="Arial Narrow" w:hAnsi="Arial Narrow" w:cstheme="majorHAnsi"/>
          <w:color w:val="auto"/>
          <w:lang w:val="es-ES_tradnl"/>
        </w:rPr>
        <w:t>royecto</w:t>
      </w:r>
      <w:r w:rsidR="00717D87" w:rsidRPr="008F1023">
        <w:rPr>
          <w:rFonts w:ascii="Arial Narrow" w:hAnsi="Arial Narrow" w:cstheme="majorHAnsi"/>
          <w:color w:val="auto"/>
          <w:lang w:val="es-ES_tradnl"/>
        </w:rPr>
        <w:t xml:space="preserve"> </w:t>
      </w:r>
      <w:r w:rsidR="00A17EDF" w:rsidRPr="008F1023">
        <w:rPr>
          <w:rFonts w:ascii="Arial Narrow" w:hAnsi="Arial Narrow" w:cstheme="majorHAnsi"/>
          <w:color w:val="auto"/>
          <w:lang w:val="es-ES_tradnl"/>
        </w:rPr>
        <w:t>1758 “</w:t>
      </w:r>
      <w:r w:rsidR="00ED1942" w:rsidRPr="008F1023">
        <w:rPr>
          <w:rFonts w:ascii="Arial Narrow" w:hAnsi="Arial Narrow" w:cstheme="majorHAnsi"/>
          <w:color w:val="auto"/>
          <w:lang w:val="es-ES_tradnl"/>
        </w:rPr>
        <w:t>Un nuevo contra</w:t>
      </w:r>
      <w:r>
        <w:rPr>
          <w:rFonts w:ascii="Arial Narrow" w:hAnsi="Arial Narrow" w:cstheme="majorHAnsi"/>
          <w:color w:val="auto"/>
          <w:lang w:val="es-ES_tradnl"/>
        </w:rPr>
        <w:t>to para la cultura en Fontibón”, se intervinieron</w:t>
      </w:r>
      <w:r w:rsidR="00ED1942" w:rsidRPr="008F1023">
        <w:rPr>
          <w:rFonts w:ascii="Arial Narrow" w:hAnsi="Arial Narrow" w:cstheme="majorHAnsi"/>
          <w:color w:val="auto"/>
          <w:lang w:val="es-ES_tradnl"/>
        </w:rPr>
        <w:t xml:space="preserve"> </w:t>
      </w:r>
      <w:r w:rsidR="00CB4EF9" w:rsidRPr="008F1023">
        <w:rPr>
          <w:rFonts w:ascii="Arial Narrow" w:hAnsi="Arial Narrow" w:cstheme="majorHAnsi"/>
          <w:color w:val="auto"/>
          <w:lang w:val="es-ES_tradnl"/>
        </w:rPr>
        <w:t>2 sedes</w:t>
      </w:r>
      <w:r w:rsidR="00ED1942" w:rsidRPr="008F1023">
        <w:rPr>
          <w:rFonts w:ascii="Arial Narrow" w:hAnsi="Arial Narrow" w:cstheme="majorHAnsi"/>
          <w:color w:val="auto"/>
          <w:lang w:val="es-ES_tradnl"/>
        </w:rPr>
        <w:t xml:space="preserve"> culturales con dotación y/o adecuación </w:t>
      </w:r>
      <w:r>
        <w:rPr>
          <w:rFonts w:ascii="Arial Narrow" w:hAnsi="Arial Narrow" w:cstheme="majorHAnsi"/>
          <w:color w:val="auto"/>
          <w:lang w:val="es-ES_tradnl"/>
        </w:rPr>
        <w:t>en la vigencia.</w:t>
      </w:r>
      <w:r w:rsidR="001F5DBA" w:rsidRPr="008F1023">
        <w:rPr>
          <w:rFonts w:ascii="Arial Narrow" w:hAnsi="Arial Narrow" w:cstheme="majorHAnsi"/>
          <w:color w:val="auto"/>
          <w:lang w:val="es-ES_tradnl"/>
        </w:rPr>
        <w:t xml:space="preserve"> </w:t>
      </w:r>
      <w:r>
        <w:rPr>
          <w:rFonts w:ascii="Arial Narrow" w:hAnsi="Arial Narrow" w:cstheme="majorHAnsi"/>
          <w:color w:val="auto"/>
          <w:lang w:val="es-ES_tradnl"/>
        </w:rPr>
        <w:t>Proyecto 1780 “</w:t>
      </w:r>
      <w:r w:rsidR="00030AE4" w:rsidRPr="008F1023">
        <w:rPr>
          <w:rFonts w:ascii="Arial Narrow" w:hAnsi="Arial Narrow" w:cstheme="majorHAnsi"/>
          <w:color w:val="auto"/>
          <w:lang w:val="es-ES_tradnl"/>
        </w:rPr>
        <w:t>Un nuevo contrato para movilidad en Fontibón”</w:t>
      </w:r>
      <w:r>
        <w:rPr>
          <w:rFonts w:ascii="Arial Narrow" w:hAnsi="Arial Narrow" w:cstheme="majorHAnsi"/>
          <w:color w:val="auto"/>
          <w:lang w:val="es-ES_tradnl"/>
        </w:rPr>
        <w:t>, se intervinieron</w:t>
      </w:r>
      <w:r w:rsidR="00030AE4" w:rsidRPr="008F1023">
        <w:rPr>
          <w:rFonts w:ascii="Arial Narrow" w:hAnsi="Arial Narrow" w:cstheme="majorHAnsi"/>
          <w:color w:val="auto"/>
          <w:lang w:val="es-ES_tradnl"/>
        </w:rPr>
        <w:t xml:space="preserve"> </w:t>
      </w:r>
      <w:r w:rsidR="000A044F" w:rsidRPr="008F1023">
        <w:rPr>
          <w:rFonts w:ascii="Arial Narrow" w:hAnsi="Arial Narrow" w:cstheme="majorHAnsi"/>
          <w:color w:val="auto"/>
          <w:lang w:val="es-ES_tradnl"/>
        </w:rPr>
        <w:t xml:space="preserve">7,66 </w:t>
      </w:r>
      <w:r>
        <w:rPr>
          <w:rFonts w:ascii="Arial Narrow" w:hAnsi="Arial Narrow" w:cstheme="majorHAnsi"/>
          <w:color w:val="auto"/>
          <w:lang w:val="es-ES_tradnl"/>
        </w:rPr>
        <w:t>k</w:t>
      </w:r>
      <w:r w:rsidR="00030AE4" w:rsidRPr="008F1023">
        <w:rPr>
          <w:rFonts w:ascii="Arial Narrow" w:hAnsi="Arial Narrow" w:cstheme="majorHAnsi"/>
          <w:color w:val="auto"/>
          <w:lang w:val="es-ES_tradnl"/>
        </w:rPr>
        <w:t xml:space="preserve">ilómetros-carril de malla vial urbana (local y/o intermedia) con acciones de construcción y/o conservación durante </w:t>
      </w:r>
      <w:r w:rsidR="000A044F" w:rsidRPr="008F1023">
        <w:rPr>
          <w:rFonts w:ascii="Arial Narrow" w:hAnsi="Arial Narrow" w:cstheme="majorHAnsi"/>
          <w:color w:val="auto"/>
          <w:lang w:val="es-ES_tradnl"/>
        </w:rPr>
        <w:t>la vigencia.</w:t>
      </w:r>
    </w:p>
    <w:p w14:paraId="567E71A1" w14:textId="77777777" w:rsidR="000A044F" w:rsidRPr="008F1023" w:rsidRDefault="000A044F" w:rsidP="00ED1942">
      <w:pPr>
        <w:pStyle w:val="Default"/>
        <w:jc w:val="both"/>
        <w:rPr>
          <w:rFonts w:ascii="Arial Narrow" w:hAnsi="Arial Narrow" w:cstheme="majorHAnsi"/>
          <w:color w:val="auto"/>
          <w:lang w:val="es-ES_tradnl"/>
        </w:rPr>
      </w:pPr>
    </w:p>
    <w:p w14:paraId="10C688D2" w14:textId="77777777" w:rsidR="00D8627D" w:rsidRDefault="00D8627D" w:rsidP="00D85E8B">
      <w:pPr>
        <w:jc w:val="both"/>
        <w:rPr>
          <w:rFonts w:ascii="Arial Narrow" w:hAnsi="Arial Narrow" w:cstheme="majorHAnsi"/>
        </w:rPr>
      </w:pPr>
      <w:r>
        <w:rPr>
          <w:rFonts w:ascii="Arial Narrow" w:hAnsi="Arial Narrow" w:cstheme="majorHAnsi"/>
        </w:rPr>
        <w:t>Objetivo de Desarrollo Sostenible N.</w:t>
      </w:r>
      <w:r w:rsidR="006E060E" w:rsidRPr="008F1023">
        <w:rPr>
          <w:rFonts w:ascii="Arial Narrow" w:hAnsi="Arial Narrow" w:cstheme="majorHAnsi"/>
        </w:rPr>
        <w:t>8</w:t>
      </w:r>
      <w:r>
        <w:rPr>
          <w:rFonts w:ascii="Arial Narrow" w:hAnsi="Arial Narrow" w:cstheme="majorHAnsi"/>
        </w:rPr>
        <w:t>.</w:t>
      </w:r>
      <w:r w:rsidR="006E060E" w:rsidRPr="008F1023">
        <w:rPr>
          <w:rFonts w:ascii="Arial Narrow" w:hAnsi="Arial Narrow" w:cstheme="majorHAnsi"/>
        </w:rPr>
        <w:t xml:space="preserve"> </w:t>
      </w:r>
      <w:r>
        <w:rPr>
          <w:rFonts w:ascii="Arial Narrow" w:hAnsi="Arial Narrow" w:cstheme="majorHAnsi"/>
        </w:rPr>
        <w:t>“</w:t>
      </w:r>
      <w:r w:rsidR="006E060E" w:rsidRPr="008F1023">
        <w:rPr>
          <w:rFonts w:ascii="Arial Narrow" w:hAnsi="Arial Narrow" w:cstheme="majorHAnsi"/>
        </w:rPr>
        <w:t>Trabajo</w:t>
      </w:r>
      <w:r>
        <w:rPr>
          <w:rFonts w:ascii="Arial Narrow" w:hAnsi="Arial Narrow" w:cstheme="majorHAnsi"/>
        </w:rPr>
        <w:t xml:space="preserve"> decente y crecimiento económico”,</w:t>
      </w:r>
      <w:r w:rsidR="006E060E" w:rsidRPr="008F1023">
        <w:rPr>
          <w:rFonts w:ascii="Arial Narrow" w:hAnsi="Arial Narrow" w:cstheme="majorHAnsi"/>
        </w:rPr>
        <w:t xml:space="preserve"> proyecto 1761, específicamente en la meta “Apoyar 160 </w:t>
      </w:r>
      <w:proofErr w:type="spellStart"/>
      <w:r w:rsidR="006E060E" w:rsidRPr="008F1023">
        <w:rPr>
          <w:rFonts w:ascii="Arial Narrow" w:hAnsi="Arial Narrow" w:cstheme="majorHAnsi"/>
        </w:rPr>
        <w:t>Mipymes</w:t>
      </w:r>
      <w:proofErr w:type="spellEnd"/>
      <w:r w:rsidR="006E060E" w:rsidRPr="008F1023">
        <w:rPr>
          <w:rFonts w:ascii="Arial Narrow" w:hAnsi="Arial Narrow" w:cstheme="majorHAnsi"/>
        </w:rPr>
        <w:t xml:space="preserve"> y emprendimientos culturales y creativos durante el cuatrienio</w:t>
      </w:r>
      <w:r>
        <w:rPr>
          <w:rFonts w:ascii="Arial Narrow" w:hAnsi="Arial Narrow" w:cstheme="majorHAnsi"/>
        </w:rPr>
        <w:t>”, se logró fortalecer</w:t>
      </w:r>
      <w:r w:rsidR="006E060E" w:rsidRPr="008F1023">
        <w:rPr>
          <w:rFonts w:ascii="Arial Narrow" w:hAnsi="Arial Narrow" w:cstheme="majorHAnsi"/>
        </w:rPr>
        <w:t xml:space="preserve"> </w:t>
      </w:r>
      <w:r w:rsidR="000D0F52" w:rsidRPr="008F1023">
        <w:rPr>
          <w:rFonts w:ascii="Arial Narrow" w:hAnsi="Arial Narrow" w:cstheme="majorHAnsi"/>
        </w:rPr>
        <w:t>a</w:t>
      </w:r>
      <w:r w:rsidR="006E060E" w:rsidRPr="008F1023">
        <w:rPr>
          <w:rFonts w:ascii="Arial Narrow" w:hAnsi="Arial Narrow" w:cstheme="majorHAnsi"/>
        </w:rPr>
        <w:t xml:space="preserve"> </w:t>
      </w:r>
      <w:r w:rsidR="000D0F52" w:rsidRPr="008F1023">
        <w:rPr>
          <w:rFonts w:ascii="Arial Narrow" w:hAnsi="Arial Narrow" w:cstheme="majorHAnsi"/>
        </w:rPr>
        <w:t>40</w:t>
      </w:r>
      <w:r w:rsidR="006E060E" w:rsidRPr="008F1023">
        <w:rPr>
          <w:rFonts w:ascii="Arial Narrow" w:hAnsi="Arial Narrow" w:cstheme="majorHAnsi"/>
        </w:rPr>
        <w:t xml:space="preserve"> unidades productivas que tienen procesos sostenibles dentro de s</w:t>
      </w:r>
      <w:r>
        <w:rPr>
          <w:rFonts w:ascii="Arial Narrow" w:hAnsi="Arial Narrow" w:cstheme="majorHAnsi"/>
        </w:rPr>
        <w:t>us cadenas de producción en la L</w:t>
      </w:r>
      <w:r w:rsidR="006E060E" w:rsidRPr="008F1023">
        <w:rPr>
          <w:rFonts w:ascii="Arial Narrow" w:hAnsi="Arial Narrow" w:cstheme="majorHAnsi"/>
        </w:rPr>
        <w:t>ocalidad</w:t>
      </w:r>
      <w:r>
        <w:rPr>
          <w:rFonts w:ascii="Arial Narrow" w:hAnsi="Arial Narrow" w:cstheme="majorHAnsi"/>
        </w:rPr>
        <w:t>, s</w:t>
      </w:r>
      <w:r w:rsidR="000A5602" w:rsidRPr="008F1023">
        <w:rPr>
          <w:rFonts w:ascii="Arial Narrow" w:hAnsi="Arial Narrow" w:cstheme="majorHAnsi"/>
        </w:rPr>
        <w:t xml:space="preserve">e </w:t>
      </w:r>
      <w:r>
        <w:rPr>
          <w:rFonts w:ascii="Arial Narrow" w:hAnsi="Arial Narrow" w:cstheme="majorHAnsi"/>
        </w:rPr>
        <w:t>p</w:t>
      </w:r>
      <w:r w:rsidR="002D4C80" w:rsidRPr="008F1023">
        <w:rPr>
          <w:rFonts w:ascii="Arial Narrow" w:hAnsi="Arial Narrow" w:cstheme="majorHAnsi"/>
        </w:rPr>
        <w:t>romov</w:t>
      </w:r>
      <w:r w:rsidR="000A5602" w:rsidRPr="008F1023">
        <w:rPr>
          <w:rFonts w:ascii="Arial Narrow" w:hAnsi="Arial Narrow" w:cstheme="majorHAnsi"/>
        </w:rPr>
        <w:t>ieron 30</w:t>
      </w:r>
      <w:r w:rsidR="002D4C80" w:rsidRPr="008F1023">
        <w:rPr>
          <w:rFonts w:ascii="Arial Narrow" w:hAnsi="Arial Narrow" w:cstheme="majorHAnsi"/>
        </w:rPr>
        <w:t xml:space="preserve"> </w:t>
      </w:r>
      <w:proofErr w:type="spellStart"/>
      <w:r w:rsidR="002D4C80" w:rsidRPr="008F1023">
        <w:rPr>
          <w:rFonts w:ascii="Arial Narrow" w:hAnsi="Arial Narrow" w:cstheme="majorHAnsi"/>
        </w:rPr>
        <w:t>Mipymes</w:t>
      </w:r>
      <w:proofErr w:type="spellEnd"/>
      <w:r w:rsidR="002D4C80" w:rsidRPr="008F1023">
        <w:rPr>
          <w:rFonts w:ascii="Arial Narrow" w:hAnsi="Arial Narrow" w:cstheme="majorHAnsi"/>
        </w:rPr>
        <w:t xml:space="preserve"> y/o emprendimientos procesos de reconversión hacia actividades sostenibles durante </w:t>
      </w:r>
      <w:r w:rsidR="000A5602" w:rsidRPr="008F1023">
        <w:rPr>
          <w:rFonts w:ascii="Arial Narrow" w:hAnsi="Arial Narrow" w:cstheme="majorHAnsi"/>
        </w:rPr>
        <w:t>la vigencia</w:t>
      </w:r>
      <w:r>
        <w:rPr>
          <w:rFonts w:ascii="Arial Narrow" w:hAnsi="Arial Narrow" w:cstheme="majorHAnsi"/>
        </w:rPr>
        <w:t>, se r</w:t>
      </w:r>
      <w:r w:rsidR="0090259E" w:rsidRPr="008F1023">
        <w:rPr>
          <w:rFonts w:ascii="Arial Narrow" w:hAnsi="Arial Narrow" w:cstheme="majorHAnsi"/>
        </w:rPr>
        <w:t xml:space="preserve">evitalizaron </w:t>
      </w:r>
      <w:r w:rsidR="00333395" w:rsidRPr="008F1023">
        <w:rPr>
          <w:rFonts w:ascii="Arial Narrow" w:hAnsi="Arial Narrow" w:cstheme="majorHAnsi"/>
        </w:rPr>
        <w:t>50</w:t>
      </w:r>
      <w:r w:rsidR="0090259E" w:rsidRPr="008F1023">
        <w:rPr>
          <w:rFonts w:ascii="Arial Narrow" w:hAnsi="Arial Narrow" w:cstheme="majorHAnsi"/>
        </w:rPr>
        <w:t xml:space="preserve"> </w:t>
      </w:r>
      <w:proofErr w:type="spellStart"/>
      <w:r w:rsidR="0090259E" w:rsidRPr="008F1023">
        <w:rPr>
          <w:rFonts w:ascii="Arial Narrow" w:hAnsi="Arial Narrow" w:cstheme="majorHAnsi"/>
        </w:rPr>
        <w:t>Mipymes</w:t>
      </w:r>
      <w:proofErr w:type="spellEnd"/>
      <w:r w:rsidR="0090259E" w:rsidRPr="008F1023">
        <w:rPr>
          <w:rFonts w:ascii="Arial Narrow" w:hAnsi="Arial Narrow" w:cstheme="majorHAnsi"/>
        </w:rPr>
        <w:t xml:space="preserve"> y/o </w:t>
      </w:r>
      <w:r w:rsidR="0011396A" w:rsidRPr="008F1023">
        <w:rPr>
          <w:rFonts w:ascii="Arial Narrow" w:hAnsi="Arial Narrow" w:cstheme="majorHAnsi"/>
        </w:rPr>
        <w:t>emprendimientos potencializados</w:t>
      </w:r>
      <w:r w:rsidR="0090259E" w:rsidRPr="008F1023">
        <w:rPr>
          <w:rFonts w:ascii="Arial Narrow" w:hAnsi="Arial Narrow" w:cstheme="majorHAnsi"/>
        </w:rPr>
        <w:t xml:space="preserve"> dentro de las aglomeraciones económicas que fomentan el empleo y/o nuevas actividades económicas</w:t>
      </w:r>
      <w:r w:rsidR="00333395" w:rsidRPr="008F1023">
        <w:rPr>
          <w:rFonts w:ascii="Arial Narrow" w:hAnsi="Arial Narrow" w:cstheme="majorHAnsi"/>
        </w:rPr>
        <w:t>.</w:t>
      </w:r>
      <w:r w:rsidR="00D35B30" w:rsidRPr="008F1023">
        <w:rPr>
          <w:rFonts w:ascii="Arial Narrow" w:hAnsi="Arial Narrow" w:cstheme="majorHAnsi"/>
        </w:rPr>
        <w:t xml:space="preserve"> Proyecto 1760 “</w:t>
      </w:r>
      <w:r w:rsidR="0020036B" w:rsidRPr="008F1023">
        <w:rPr>
          <w:rFonts w:ascii="Arial Narrow" w:hAnsi="Arial Narrow" w:cstheme="majorHAnsi"/>
        </w:rPr>
        <w:t>Un nuevo contrato para las industrias culturales y creativas en Fontibón”</w:t>
      </w:r>
      <w:r>
        <w:rPr>
          <w:rFonts w:ascii="Arial Narrow" w:hAnsi="Arial Narrow" w:cstheme="majorHAnsi"/>
        </w:rPr>
        <w:t>, se financiaron</w:t>
      </w:r>
      <w:r w:rsidR="00FB49E0" w:rsidRPr="008F1023">
        <w:rPr>
          <w:rFonts w:ascii="Arial Narrow" w:hAnsi="Arial Narrow" w:cstheme="majorHAnsi"/>
        </w:rPr>
        <w:t xml:space="preserve"> 9 proyectos del sector cultural y creativo durante la vigencia m</w:t>
      </w:r>
      <w:r w:rsidR="00F774AC" w:rsidRPr="008F1023">
        <w:rPr>
          <w:rFonts w:ascii="Arial Narrow" w:hAnsi="Arial Narrow" w:cstheme="majorHAnsi"/>
        </w:rPr>
        <w:t>ediante la implementación de los pr</w:t>
      </w:r>
      <w:r>
        <w:rPr>
          <w:rFonts w:ascii="Arial Narrow" w:hAnsi="Arial Narrow" w:cstheme="majorHAnsi"/>
        </w:rPr>
        <w:t>oyectos de inversión en cultura.</w:t>
      </w:r>
    </w:p>
    <w:p w14:paraId="40A103B3" w14:textId="77777777" w:rsidR="00D8627D" w:rsidRDefault="00D8627D" w:rsidP="00D85E8B">
      <w:pPr>
        <w:jc w:val="both"/>
        <w:rPr>
          <w:rFonts w:ascii="Arial Narrow" w:hAnsi="Arial Narrow" w:cstheme="majorHAnsi"/>
        </w:rPr>
      </w:pPr>
    </w:p>
    <w:p w14:paraId="61B05CF6" w14:textId="7CF4ABBF" w:rsidR="00D85E8B" w:rsidRPr="008F1023" w:rsidRDefault="00745BFD" w:rsidP="00D85E8B">
      <w:pPr>
        <w:jc w:val="both"/>
        <w:rPr>
          <w:rFonts w:ascii="Arial Narrow" w:hAnsi="Arial Narrow" w:cstheme="majorHAnsi"/>
        </w:rPr>
      </w:pPr>
      <w:r>
        <w:rPr>
          <w:rFonts w:ascii="Arial Narrow" w:hAnsi="Arial Narrow" w:cstheme="majorHAnsi"/>
        </w:rPr>
        <w:t>Por otra parte,</w:t>
      </w:r>
      <w:r w:rsidR="00A16B24" w:rsidRPr="008F1023">
        <w:rPr>
          <w:rFonts w:ascii="Arial Narrow" w:hAnsi="Arial Narrow" w:cstheme="majorHAnsi"/>
        </w:rPr>
        <w:t xml:space="preserve"> en re</w:t>
      </w:r>
      <w:r w:rsidR="00D8627D">
        <w:rPr>
          <w:rFonts w:ascii="Arial Narrow" w:hAnsi="Arial Narrow" w:cstheme="majorHAnsi"/>
        </w:rPr>
        <w:t>lación con el o</w:t>
      </w:r>
      <w:r w:rsidR="00A16B24" w:rsidRPr="008F1023">
        <w:rPr>
          <w:rFonts w:ascii="Arial Narrow" w:hAnsi="Arial Narrow" w:cstheme="majorHAnsi"/>
        </w:rPr>
        <w:t>bjetivo desde las metas de estímulos y eventos se promueve la reducción de las desigualdades</w:t>
      </w:r>
      <w:r>
        <w:rPr>
          <w:rFonts w:ascii="Arial Narrow" w:hAnsi="Arial Narrow" w:cstheme="majorHAnsi"/>
        </w:rPr>
        <w:t>,</w:t>
      </w:r>
      <w:r w:rsidR="00A16B24" w:rsidRPr="008F1023">
        <w:rPr>
          <w:rFonts w:ascii="Arial Narrow" w:hAnsi="Arial Narrow" w:cstheme="majorHAnsi"/>
        </w:rPr>
        <w:t xml:space="preserve"> ya que se logró en 2022 implementar en las formulaciones de estas metas especialmente el enfoque étnico, diferencial y poblacional</w:t>
      </w:r>
      <w:r w:rsidR="00661CD0" w:rsidRPr="008F1023">
        <w:rPr>
          <w:rFonts w:ascii="Arial Narrow" w:hAnsi="Arial Narrow" w:cstheme="majorHAnsi"/>
        </w:rPr>
        <w:t>.</w:t>
      </w:r>
      <w:r w:rsidR="00D85E8B" w:rsidRPr="008F1023">
        <w:rPr>
          <w:rFonts w:ascii="Arial Narrow" w:hAnsi="Arial Narrow" w:cstheme="majorHAnsi"/>
        </w:rPr>
        <w:t xml:space="preserve"> </w:t>
      </w:r>
      <w:r w:rsidR="00E15DC8" w:rsidRPr="008F1023">
        <w:rPr>
          <w:rFonts w:ascii="Arial Narrow" w:hAnsi="Arial Narrow" w:cstheme="majorHAnsi"/>
        </w:rPr>
        <w:t>Mediante e</w:t>
      </w:r>
      <w:r w:rsidR="00D85E8B" w:rsidRPr="008F1023">
        <w:rPr>
          <w:rFonts w:ascii="Arial Narrow" w:hAnsi="Arial Narrow" w:cstheme="majorHAnsi"/>
        </w:rPr>
        <w:t>l Objetivo</w:t>
      </w:r>
      <w:r>
        <w:rPr>
          <w:rFonts w:ascii="Arial Narrow" w:hAnsi="Arial Narrow" w:cstheme="majorHAnsi"/>
        </w:rPr>
        <w:t xml:space="preserve"> N.</w:t>
      </w:r>
      <w:r w:rsidR="00D85E8B" w:rsidRPr="008F1023">
        <w:rPr>
          <w:rFonts w:ascii="Arial Narrow" w:hAnsi="Arial Narrow" w:cstheme="majorHAnsi"/>
        </w:rPr>
        <w:t>8</w:t>
      </w:r>
      <w:r>
        <w:rPr>
          <w:rFonts w:ascii="Arial Narrow" w:hAnsi="Arial Narrow" w:cstheme="majorHAnsi"/>
        </w:rPr>
        <w:t>.</w:t>
      </w:r>
      <w:r w:rsidR="00D85E8B" w:rsidRPr="008F1023">
        <w:rPr>
          <w:rFonts w:ascii="Arial Narrow" w:hAnsi="Arial Narrow" w:cstheme="majorHAnsi"/>
        </w:rPr>
        <w:t xml:space="preserve">, </w:t>
      </w:r>
      <w:r w:rsidR="00E15DC8" w:rsidRPr="008F1023">
        <w:rPr>
          <w:rFonts w:ascii="Arial Narrow" w:hAnsi="Arial Narrow" w:cstheme="majorHAnsi"/>
        </w:rPr>
        <w:t xml:space="preserve">se </w:t>
      </w:r>
      <w:r w:rsidR="00D85E8B" w:rsidRPr="008F1023">
        <w:rPr>
          <w:rFonts w:ascii="Arial Narrow" w:hAnsi="Arial Narrow" w:cstheme="majorHAnsi"/>
        </w:rPr>
        <w:t>trabaja en promover el crecimiento económico inclusivo y sostenible, el empleo y el trabajo decente para todos, en espe</w:t>
      </w:r>
      <w:r>
        <w:rPr>
          <w:rFonts w:ascii="Arial Narrow" w:hAnsi="Arial Narrow" w:cstheme="majorHAnsi"/>
        </w:rPr>
        <w:t>cial las metas relacionadas con</w:t>
      </w:r>
      <w:r w:rsidR="00D85E8B" w:rsidRPr="008F1023">
        <w:rPr>
          <w:rFonts w:ascii="Arial Narrow" w:hAnsi="Arial Narrow" w:cstheme="majorHAnsi"/>
        </w:rPr>
        <w:t xml:space="preserve"> promover políticas orientadas al desarrollo que apoyen las actividades productivas, la creación de puestos de trabajo decentes, el emprendimiento, la creatividad y la innovación, y fomentar la formalización y el crecimiento de las microempresas y las pequeñas y medianas empresas, incluso mediante el acceso a servicios financieros. </w:t>
      </w:r>
    </w:p>
    <w:p w14:paraId="45EB259B" w14:textId="77777777" w:rsidR="00D85E8B" w:rsidRPr="008F1023" w:rsidRDefault="00D85E8B" w:rsidP="00D85E8B">
      <w:pPr>
        <w:jc w:val="both"/>
        <w:rPr>
          <w:rFonts w:ascii="Arial Narrow" w:hAnsi="Arial Narrow" w:cstheme="majorHAnsi"/>
        </w:rPr>
      </w:pPr>
    </w:p>
    <w:p w14:paraId="12D3CA09" w14:textId="3397ACC0" w:rsidR="009B518D" w:rsidRPr="008F1023" w:rsidRDefault="00261130" w:rsidP="005A0571">
      <w:pPr>
        <w:jc w:val="both"/>
        <w:rPr>
          <w:rFonts w:ascii="Arial Narrow" w:hAnsi="Arial Narrow" w:cstheme="majorHAnsi"/>
          <w:color w:val="000000"/>
          <w:lang w:val="es-CO"/>
        </w:rPr>
      </w:pPr>
      <w:r w:rsidRPr="008F1023">
        <w:rPr>
          <w:rFonts w:ascii="Arial Narrow" w:hAnsi="Arial Narrow" w:cstheme="majorHAnsi"/>
        </w:rPr>
        <w:t>Desarroll</w:t>
      </w:r>
      <w:r w:rsidR="00745BFD">
        <w:rPr>
          <w:rFonts w:ascii="Arial Narrow" w:hAnsi="Arial Narrow" w:cstheme="majorHAnsi"/>
        </w:rPr>
        <w:t>o Sostenible N</w:t>
      </w:r>
      <w:r w:rsidRPr="008F1023">
        <w:rPr>
          <w:rFonts w:ascii="Arial Narrow" w:hAnsi="Arial Narrow" w:cstheme="majorHAnsi"/>
        </w:rPr>
        <w:t>10.</w:t>
      </w:r>
      <w:r w:rsidR="00745BFD">
        <w:rPr>
          <w:rFonts w:ascii="Arial Narrow" w:hAnsi="Arial Narrow" w:cstheme="majorHAnsi"/>
        </w:rPr>
        <w:t>,</w:t>
      </w:r>
      <w:r w:rsidRPr="008F1023">
        <w:rPr>
          <w:rFonts w:ascii="Arial Narrow" w:hAnsi="Arial Narrow" w:cstheme="majorHAnsi"/>
        </w:rPr>
        <w:t xml:space="preserve"> </w:t>
      </w:r>
      <w:r w:rsidR="00745BFD">
        <w:rPr>
          <w:rFonts w:ascii="Arial Narrow" w:hAnsi="Arial Narrow" w:cstheme="majorHAnsi"/>
        </w:rPr>
        <w:t>“</w:t>
      </w:r>
      <w:r w:rsidRPr="008F1023">
        <w:rPr>
          <w:rFonts w:ascii="Arial Narrow" w:hAnsi="Arial Narrow" w:cstheme="majorHAnsi"/>
        </w:rPr>
        <w:t>Reducción de las desigualdades</w:t>
      </w:r>
      <w:r w:rsidR="00745BFD">
        <w:rPr>
          <w:rFonts w:ascii="Arial Narrow" w:hAnsi="Arial Narrow" w:cstheme="majorHAnsi"/>
        </w:rPr>
        <w:t>”</w:t>
      </w:r>
      <w:r w:rsidRPr="008F1023">
        <w:rPr>
          <w:rFonts w:ascii="Arial Narrow" w:hAnsi="Arial Narrow" w:cstheme="majorHAnsi"/>
        </w:rPr>
        <w:t>,</w:t>
      </w:r>
      <w:r w:rsidR="003212AD" w:rsidRPr="008F1023">
        <w:rPr>
          <w:rFonts w:ascii="Arial Narrow" w:hAnsi="Arial Narrow" w:cstheme="majorHAnsi"/>
        </w:rPr>
        <w:t xml:space="preserve"> </w:t>
      </w:r>
      <w:r w:rsidR="00745BFD">
        <w:rPr>
          <w:rFonts w:ascii="Arial Narrow" w:hAnsi="Arial Narrow" w:cstheme="majorHAnsi"/>
        </w:rPr>
        <w:t>p</w:t>
      </w:r>
      <w:r w:rsidR="00051248" w:rsidRPr="008F1023">
        <w:rPr>
          <w:rFonts w:ascii="Arial Narrow" w:hAnsi="Arial Narrow" w:cstheme="majorHAnsi"/>
        </w:rPr>
        <w:t xml:space="preserve">royecto </w:t>
      </w:r>
      <w:r w:rsidR="009C72AE" w:rsidRPr="008F1023">
        <w:rPr>
          <w:rFonts w:ascii="Arial Narrow" w:hAnsi="Arial Narrow" w:cstheme="majorHAnsi"/>
          <w:color w:val="000000"/>
          <w:lang w:val="es-CO"/>
        </w:rPr>
        <w:t>176</w:t>
      </w:r>
      <w:r w:rsidR="00A10B48" w:rsidRPr="008F1023">
        <w:rPr>
          <w:rFonts w:ascii="Arial Narrow" w:hAnsi="Arial Narrow" w:cstheme="majorHAnsi"/>
          <w:color w:val="000000"/>
          <w:lang w:val="es-CO"/>
        </w:rPr>
        <w:t>4</w:t>
      </w:r>
      <w:r w:rsidR="009C72AE" w:rsidRPr="008F1023">
        <w:rPr>
          <w:rFonts w:ascii="Arial Narrow" w:hAnsi="Arial Narrow" w:cstheme="majorHAnsi"/>
          <w:color w:val="000000"/>
          <w:lang w:val="es-CO"/>
        </w:rPr>
        <w:t xml:space="preserve"> “</w:t>
      </w:r>
      <w:r w:rsidR="0011396A" w:rsidRPr="008F1023">
        <w:rPr>
          <w:rFonts w:ascii="Arial Narrow" w:hAnsi="Arial Narrow" w:cstheme="majorHAnsi"/>
          <w:color w:val="000000"/>
          <w:lang w:val="es-CO"/>
        </w:rPr>
        <w:t>Un nuevo cont</w:t>
      </w:r>
      <w:r w:rsidR="00745BFD">
        <w:rPr>
          <w:rFonts w:ascii="Arial Narrow" w:hAnsi="Arial Narrow" w:cstheme="majorHAnsi"/>
          <w:color w:val="000000"/>
          <w:lang w:val="es-CO"/>
        </w:rPr>
        <w:t>rato para la salud en Fontibón, s</w:t>
      </w:r>
      <w:r w:rsidR="00A55421" w:rsidRPr="008F1023">
        <w:rPr>
          <w:rFonts w:ascii="Arial Narrow" w:hAnsi="Arial Narrow" w:cstheme="majorHAnsi"/>
          <w:color w:val="000000"/>
          <w:lang w:val="es-CO"/>
        </w:rPr>
        <w:t>e</w:t>
      </w:r>
      <w:r w:rsidR="0011396A" w:rsidRPr="008F1023">
        <w:rPr>
          <w:rFonts w:ascii="Arial Narrow" w:hAnsi="Arial Narrow" w:cstheme="majorHAnsi"/>
          <w:color w:val="000000"/>
          <w:lang w:val="es-CO"/>
        </w:rPr>
        <w:t xml:space="preserve"> </w:t>
      </w:r>
      <w:r w:rsidR="00745BFD">
        <w:rPr>
          <w:rFonts w:ascii="Arial Narrow" w:hAnsi="Arial Narrow" w:cstheme="majorHAnsi"/>
          <w:color w:val="000000"/>
          <w:lang w:val="es-CO"/>
        </w:rPr>
        <w:t>b</w:t>
      </w:r>
      <w:r w:rsidR="00A55421" w:rsidRPr="008F1023">
        <w:rPr>
          <w:rFonts w:ascii="Arial Narrow" w:hAnsi="Arial Narrow" w:cstheme="majorHAnsi"/>
          <w:color w:val="000000"/>
          <w:lang w:val="es-CO"/>
        </w:rPr>
        <w:t xml:space="preserve">eneficiaron </w:t>
      </w:r>
      <w:r w:rsidR="009B518D" w:rsidRPr="008F1023">
        <w:rPr>
          <w:rFonts w:ascii="Arial Narrow" w:hAnsi="Arial Narrow" w:cstheme="majorHAnsi"/>
          <w:color w:val="000000"/>
          <w:lang w:val="es-CO"/>
        </w:rPr>
        <w:t>188</w:t>
      </w:r>
      <w:r w:rsidR="00A55421" w:rsidRPr="008F1023">
        <w:rPr>
          <w:rFonts w:ascii="Arial Narrow" w:hAnsi="Arial Narrow" w:cstheme="majorHAnsi"/>
          <w:color w:val="000000"/>
          <w:lang w:val="es-CO"/>
        </w:rPr>
        <w:t xml:space="preserve"> personas con discapacidad a través de Dispositivos de Asistencia Personal - Ayudas Técnicas (no incluidas en los Planes de Beneficios) en </w:t>
      </w:r>
      <w:r w:rsidR="009B518D" w:rsidRPr="008F1023">
        <w:rPr>
          <w:rFonts w:ascii="Arial Narrow" w:hAnsi="Arial Narrow" w:cstheme="majorHAnsi"/>
          <w:color w:val="000000"/>
          <w:lang w:val="es-CO"/>
        </w:rPr>
        <w:t>la vigencia.</w:t>
      </w:r>
    </w:p>
    <w:p w14:paraId="5F0D0BD8" w14:textId="77777777" w:rsidR="009B518D" w:rsidRPr="008F1023" w:rsidRDefault="009B518D" w:rsidP="005A0571">
      <w:pPr>
        <w:jc w:val="both"/>
        <w:rPr>
          <w:rFonts w:ascii="Arial Narrow" w:hAnsi="Arial Narrow" w:cstheme="majorHAnsi"/>
          <w:color w:val="000000"/>
          <w:lang w:val="es-CO"/>
        </w:rPr>
      </w:pPr>
    </w:p>
    <w:p w14:paraId="48DAB994" w14:textId="77777777" w:rsidR="008C1BBD" w:rsidRPr="008F1023" w:rsidRDefault="00817503" w:rsidP="008C1BBD">
      <w:pPr>
        <w:tabs>
          <w:tab w:val="num" w:pos="1428"/>
        </w:tabs>
        <w:jc w:val="both"/>
        <w:rPr>
          <w:rFonts w:ascii="Arial Narrow" w:hAnsi="Arial Narrow" w:cstheme="majorHAnsi"/>
          <w:b/>
          <w:bCs/>
          <w:color w:val="000000"/>
          <w:lang w:val="es-CO"/>
        </w:rPr>
      </w:pPr>
      <w:r w:rsidRPr="008F1023">
        <w:rPr>
          <w:rFonts w:ascii="Arial Narrow" w:hAnsi="Arial Narrow" w:cstheme="majorHAnsi"/>
          <w:b/>
          <w:bCs/>
          <w:color w:val="000000"/>
          <w:lang w:val="es-CO"/>
        </w:rPr>
        <w:t>LA PAZ</w:t>
      </w:r>
      <w:r w:rsidR="00C61C39" w:rsidRPr="008F1023">
        <w:rPr>
          <w:rFonts w:ascii="Arial Narrow" w:hAnsi="Arial Narrow" w:cstheme="majorHAnsi"/>
          <w:b/>
          <w:bCs/>
          <w:color w:val="000000"/>
          <w:lang w:val="es-CO"/>
        </w:rPr>
        <w:t xml:space="preserve"> </w:t>
      </w:r>
    </w:p>
    <w:p w14:paraId="5F999395" w14:textId="77777777" w:rsidR="008C1BBD" w:rsidRPr="008F1023" w:rsidRDefault="008C1BBD" w:rsidP="008C1BBD">
      <w:pPr>
        <w:tabs>
          <w:tab w:val="num" w:pos="1428"/>
        </w:tabs>
        <w:jc w:val="both"/>
        <w:rPr>
          <w:rFonts w:ascii="Arial Narrow" w:hAnsi="Arial Narrow" w:cstheme="majorHAnsi"/>
          <w:b/>
          <w:bCs/>
          <w:color w:val="000000"/>
          <w:lang w:val="es-CO"/>
        </w:rPr>
      </w:pPr>
    </w:p>
    <w:p w14:paraId="2B6D29A9" w14:textId="6D3B6643" w:rsidR="00F75729" w:rsidRPr="008F1023" w:rsidRDefault="00F47F9A" w:rsidP="008C1BBD">
      <w:pPr>
        <w:tabs>
          <w:tab w:val="num" w:pos="1428"/>
        </w:tabs>
        <w:jc w:val="both"/>
        <w:rPr>
          <w:rFonts w:ascii="Arial Narrow" w:hAnsi="Arial Narrow" w:cstheme="majorHAnsi"/>
        </w:rPr>
      </w:pPr>
      <w:r w:rsidRPr="008F1023">
        <w:rPr>
          <w:rFonts w:ascii="Arial Narrow" w:hAnsi="Arial Narrow" w:cstheme="majorHAnsi"/>
        </w:rPr>
        <w:lastRenderedPageBreak/>
        <w:t>En el marco de esta esfera</w:t>
      </w:r>
      <w:r w:rsidR="00745BFD">
        <w:rPr>
          <w:rFonts w:ascii="Arial Narrow" w:hAnsi="Arial Narrow" w:cstheme="majorHAnsi"/>
        </w:rPr>
        <w:t>,</w:t>
      </w:r>
      <w:r w:rsidRPr="008F1023">
        <w:rPr>
          <w:rFonts w:ascii="Arial Narrow" w:hAnsi="Arial Narrow" w:cstheme="majorHAnsi"/>
        </w:rPr>
        <w:t xml:space="preserve"> con respecto al objetivo de Desarrollo Sostenible No.</w:t>
      </w:r>
      <w:r w:rsidR="00806F4B" w:rsidRPr="008F1023">
        <w:rPr>
          <w:rFonts w:ascii="Arial Narrow" w:hAnsi="Arial Narrow" w:cstheme="majorHAnsi"/>
        </w:rPr>
        <w:t xml:space="preserve">16. </w:t>
      </w:r>
      <w:r w:rsidR="00745BFD">
        <w:rPr>
          <w:rFonts w:ascii="Arial Narrow" w:hAnsi="Arial Narrow" w:cstheme="majorHAnsi"/>
        </w:rPr>
        <w:t>“</w:t>
      </w:r>
      <w:r w:rsidRPr="008F1023">
        <w:rPr>
          <w:rFonts w:ascii="Arial Narrow" w:hAnsi="Arial Narrow" w:cstheme="majorHAnsi"/>
        </w:rPr>
        <w:t>Paz, justicia e instituciones sólidas</w:t>
      </w:r>
      <w:r w:rsidR="00745BFD">
        <w:rPr>
          <w:rFonts w:ascii="Arial Narrow" w:hAnsi="Arial Narrow" w:cstheme="majorHAnsi"/>
        </w:rPr>
        <w:t>”, proyecto</w:t>
      </w:r>
      <w:r w:rsidR="00762328" w:rsidRPr="008F1023">
        <w:rPr>
          <w:rFonts w:ascii="Arial Narrow" w:hAnsi="Arial Narrow" w:cstheme="majorHAnsi"/>
        </w:rPr>
        <w:t xml:space="preserve"> 1762 “</w:t>
      </w:r>
      <w:r w:rsidR="00101379" w:rsidRPr="008F1023">
        <w:rPr>
          <w:rFonts w:ascii="Arial Narrow" w:hAnsi="Arial Narrow" w:cstheme="majorHAnsi"/>
        </w:rPr>
        <w:t>Un nuevo contrato para dotación social, prevención y atención de la violencia intrafamiliar y sexual en Fontibón”</w:t>
      </w:r>
      <w:r w:rsidR="00745BFD">
        <w:rPr>
          <w:rFonts w:ascii="Arial Narrow" w:hAnsi="Arial Narrow" w:cstheme="majorHAnsi"/>
        </w:rPr>
        <w:t>,</w:t>
      </w:r>
      <w:r w:rsidR="00101379" w:rsidRPr="008F1023">
        <w:rPr>
          <w:rFonts w:ascii="Arial Narrow" w:hAnsi="Arial Narrow" w:cstheme="majorHAnsi"/>
        </w:rPr>
        <w:t xml:space="preserve"> </w:t>
      </w:r>
      <w:r w:rsidR="00745BFD">
        <w:rPr>
          <w:rFonts w:ascii="Arial Narrow" w:hAnsi="Arial Narrow" w:cstheme="majorHAnsi"/>
        </w:rPr>
        <w:t>se f</w:t>
      </w:r>
      <w:r w:rsidR="00297C66" w:rsidRPr="008F1023">
        <w:rPr>
          <w:rFonts w:ascii="Arial Narrow" w:hAnsi="Arial Narrow" w:cstheme="majorHAnsi"/>
        </w:rPr>
        <w:t xml:space="preserve">ormaron </w:t>
      </w:r>
      <w:r w:rsidR="00605BA8" w:rsidRPr="008F1023">
        <w:rPr>
          <w:rFonts w:ascii="Arial Narrow" w:hAnsi="Arial Narrow" w:cstheme="majorHAnsi"/>
        </w:rPr>
        <w:t>1</w:t>
      </w:r>
      <w:r w:rsidR="00745BFD">
        <w:rPr>
          <w:rFonts w:ascii="Arial Narrow" w:hAnsi="Arial Narrow" w:cstheme="majorHAnsi"/>
        </w:rPr>
        <w:t>.</w:t>
      </w:r>
      <w:r w:rsidR="009C5074" w:rsidRPr="008F1023">
        <w:rPr>
          <w:rFonts w:ascii="Arial Narrow" w:hAnsi="Arial Narrow" w:cstheme="majorHAnsi"/>
        </w:rPr>
        <w:t>145</w:t>
      </w:r>
      <w:r w:rsidR="00297C66" w:rsidRPr="008F1023">
        <w:rPr>
          <w:rFonts w:ascii="Arial Narrow" w:hAnsi="Arial Narrow" w:cstheme="majorHAnsi"/>
        </w:rPr>
        <w:t xml:space="preserve"> personas en prevención de violencia intrafamiliar y/o violencia sexual durante </w:t>
      </w:r>
      <w:r w:rsidR="00A74333" w:rsidRPr="008F1023">
        <w:rPr>
          <w:rFonts w:ascii="Arial Narrow" w:hAnsi="Arial Narrow" w:cstheme="majorHAnsi"/>
        </w:rPr>
        <w:t>la vigencia.</w:t>
      </w:r>
      <w:r w:rsidR="00762328" w:rsidRPr="008F1023">
        <w:rPr>
          <w:rFonts w:ascii="Arial Narrow" w:hAnsi="Arial Narrow" w:cstheme="majorHAnsi"/>
        </w:rPr>
        <w:t xml:space="preserve"> </w:t>
      </w:r>
      <w:r w:rsidR="006F0DB5" w:rsidRPr="008F1023">
        <w:rPr>
          <w:rFonts w:ascii="Arial Narrow" w:hAnsi="Arial Narrow" w:cstheme="majorHAnsi"/>
        </w:rPr>
        <w:t>Proyecto</w:t>
      </w:r>
      <w:r w:rsidR="0033352C" w:rsidRPr="008F1023">
        <w:rPr>
          <w:rFonts w:ascii="Arial Narrow" w:hAnsi="Arial Narrow" w:cstheme="majorHAnsi"/>
        </w:rPr>
        <w:t xml:space="preserve"> 1775</w:t>
      </w:r>
      <w:r w:rsidR="006F0DB5" w:rsidRPr="008F1023">
        <w:rPr>
          <w:rFonts w:ascii="Arial Narrow" w:hAnsi="Arial Narrow" w:cstheme="majorHAnsi"/>
        </w:rPr>
        <w:t xml:space="preserve"> </w:t>
      </w:r>
      <w:r w:rsidR="0033352C" w:rsidRPr="008F1023">
        <w:rPr>
          <w:rFonts w:ascii="Arial Narrow" w:hAnsi="Arial Narrow" w:cstheme="majorHAnsi"/>
        </w:rPr>
        <w:t>“</w:t>
      </w:r>
      <w:r w:rsidR="007F0EE3" w:rsidRPr="008F1023">
        <w:rPr>
          <w:rFonts w:ascii="Arial Narrow" w:hAnsi="Arial Narrow" w:cstheme="majorHAnsi"/>
        </w:rPr>
        <w:t>Un nuevo contrato para la seguridad y convivencia en Fontibón</w:t>
      </w:r>
      <w:r w:rsidR="0033352C" w:rsidRPr="008F1023">
        <w:rPr>
          <w:rFonts w:ascii="Arial Narrow" w:hAnsi="Arial Narrow" w:cstheme="majorHAnsi"/>
        </w:rPr>
        <w:t>”</w:t>
      </w:r>
      <w:r w:rsidR="00745BFD">
        <w:rPr>
          <w:rFonts w:ascii="Arial Narrow" w:hAnsi="Arial Narrow" w:cstheme="majorHAnsi"/>
        </w:rPr>
        <w:t>,</w:t>
      </w:r>
      <w:r w:rsidR="005855A7" w:rsidRPr="008F1023">
        <w:rPr>
          <w:rFonts w:ascii="Arial Narrow" w:hAnsi="Arial Narrow"/>
        </w:rPr>
        <w:t xml:space="preserve"> </w:t>
      </w:r>
      <w:r w:rsidR="00745BFD">
        <w:rPr>
          <w:rFonts w:ascii="Arial Narrow" w:hAnsi="Arial Narrow" w:cstheme="majorHAnsi"/>
        </w:rPr>
        <w:t>se i</w:t>
      </w:r>
      <w:r w:rsidR="005855A7" w:rsidRPr="008F1023">
        <w:rPr>
          <w:rFonts w:ascii="Arial Narrow" w:hAnsi="Arial Narrow" w:cstheme="majorHAnsi"/>
        </w:rPr>
        <w:t xml:space="preserve">ncluyeron </w:t>
      </w:r>
      <w:r w:rsidR="009D4C60" w:rsidRPr="008F1023">
        <w:rPr>
          <w:rFonts w:ascii="Arial Narrow" w:hAnsi="Arial Narrow" w:cstheme="majorHAnsi"/>
        </w:rPr>
        <w:t>500</w:t>
      </w:r>
      <w:r w:rsidR="005855A7" w:rsidRPr="008F1023">
        <w:rPr>
          <w:rFonts w:ascii="Arial Narrow" w:hAnsi="Arial Narrow" w:cstheme="majorHAnsi"/>
        </w:rPr>
        <w:t xml:space="preserve"> personas en actividades de educación para la resiliencia y la prevención de hechos delictivos durante </w:t>
      </w:r>
      <w:r w:rsidR="009D4C60" w:rsidRPr="008F1023">
        <w:rPr>
          <w:rFonts w:ascii="Arial Narrow" w:hAnsi="Arial Narrow" w:cstheme="majorHAnsi"/>
        </w:rPr>
        <w:t xml:space="preserve">la vigencia. </w:t>
      </w:r>
      <w:r w:rsidR="008E620E" w:rsidRPr="008F1023">
        <w:rPr>
          <w:rFonts w:ascii="Arial Narrow" w:hAnsi="Arial Narrow" w:cstheme="majorHAnsi"/>
        </w:rPr>
        <w:t>Proyecto 1776 “Un nuevo contrato para el uso y aprovechamiento del espacio público en Fontibón”</w:t>
      </w:r>
      <w:r w:rsidR="00745BFD">
        <w:rPr>
          <w:rFonts w:ascii="Arial Narrow" w:hAnsi="Arial Narrow" w:cstheme="majorHAnsi"/>
        </w:rPr>
        <w:t>, se realizó un</w:t>
      </w:r>
      <w:r w:rsidR="007D2698" w:rsidRPr="008F1023">
        <w:rPr>
          <w:rFonts w:ascii="Arial Narrow" w:hAnsi="Arial Narrow" w:cstheme="majorHAnsi"/>
        </w:rPr>
        <w:t xml:space="preserve"> acuerdo para la vinculación de la ciudadanía en los programas adelantados por el IDRD y acuerdos con vendedores informales o estacionarios en la vigencia.</w:t>
      </w:r>
      <w:r w:rsidR="002E4A4D" w:rsidRPr="008F1023">
        <w:rPr>
          <w:rFonts w:ascii="Arial Narrow" w:hAnsi="Arial Narrow" w:cstheme="majorHAnsi"/>
        </w:rPr>
        <w:t xml:space="preserve"> Proyecto 1773 “Un nuevo contrato para construir paz y reconciliación en Fontibón”</w:t>
      </w:r>
      <w:r w:rsidR="00745BFD">
        <w:rPr>
          <w:rFonts w:ascii="Arial Narrow" w:hAnsi="Arial Narrow" w:cstheme="majorHAnsi"/>
        </w:rPr>
        <w:t>,</w:t>
      </w:r>
      <w:r w:rsidR="002E4A4D" w:rsidRPr="008F1023">
        <w:rPr>
          <w:rFonts w:ascii="Arial Narrow" w:hAnsi="Arial Narrow" w:cstheme="majorHAnsi"/>
        </w:rPr>
        <w:t xml:space="preserve"> </w:t>
      </w:r>
      <w:r w:rsidR="00745BFD">
        <w:rPr>
          <w:rFonts w:ascii="Arial Narrow" w:hAnsi="Arial Narrow" w:cstheme="majorHAnsi"/>
        </w:rPr>
        <w:t>se v</w:t>
      </w:r>
      <w:r w:rsidR="008331CF" w:rsidRPr="008F1023">
        <w:rPr>
          <w:rFonts w:ascii="Arial Narrow" w:hAnsi="Arial Narrow" w:cstheme="majorHAnsi"/>
        </w:rPr>
        <w:t xml:space="preserve">incularon </w:t>
      </w:r>
      <w:r w:rsidR="00C207C4" w:rsidRPr="008F1023">
        <w:rPr>
          <w:rFonts w:ascii="Arial Narrow" w:hAnsi="Arial Narrow" w:cstheme="majorHAnsi"/>
        </w:rPr>
        <w:t>200</w:t>
      </w:r>
      <w:r w:rsidR="00745BFD">
        <w:rPr>
          <w:rFonts w:ascii="Arial Narrow" w:hAnsi="Arial Narrow" w:cstheme="majorHAnsi"/>
        </w:rPr>
        <w:t xml:space="preserve"> p</w:t>
      </w:r>
      <w:r w:rsidR="008331CF" w:rsidRPr="008F1023">
        <w:rPr>
          <w:rFonts w:ascii="Arial Narrow" w:hAnsi="Arial Narrow" w:cstheme="majorHAnsi"/>
        </w:rPr>
        <w:t xml:space="preserve">ersonas a procesos de construcción de memoria, verdad, reparación integral a víctimas, paz y reconciliación durante </w:t>
      </w:r>
      <w:r w:rsidR="00C207C4" w:rsidRPr="008F1023">
        <w:rPr>
          <w:rFonts w:ascii="Arial Narrow" w:hAnsi="Arial Narrow" w:cstheme="majorHAnsi"/>
        </w:rPr>
        <w:t>la vigencia.</w:t>
      </w:r>
      <w:r w:rsidR="005B646A" w:rsidRPr="008F1023">
        <w:rPr>
          <w:rFonts w:ascii="Arial Narrow" w:hAnsi="Arial Narrow" w:cstheme="majorHAnsi"/>
        </w:rPr>
        <w:t xml:space="preserve"> Proyecto 1782 “Un nuevo contrato para la participación ciudadana en Fontibón”</w:t>
      </w:r>
      <w:r w:rsidR="00745BFD">
        <w:rPr>
          <w:rFonts w:ascii="Arial Narrow" w:hAnsi="Arial Narrow" w:cstheme="majorHAnsi"/>
        </w:rPr>
        <w:t>,</w:t>
      </w:r>
      <w:r w:rsidR="005B646A" w:rsidRPr="008F1023">
        <w:rPr>
          <w:rFonts w:ascii="Arial Narrow" w:hAnsi="Arial Narrow" w:cstheme="majorHAnsi"/>
        </w:rPr>
        <w:t xml:space="preserve"> </w:t>
      </w:r>
      <w:r w:rsidR="00745BFD">
        <w:rPr>
          <w:rFonts w:ascii="Arial Narrow" w:hAnsi="Arial Narrow" w:cstheme="majorHAnsi"/>
        </w:rPr>
        <w:t>se c</w:t>
      </w:r>
      <w:r w:rsidR="00A03481" w:rsidRPr="008F1023">
        <w:rPr>
          <w:rFonts w:ascii="Arial Narrow" w:hAnsi="Arial Narrow" w:cstheme="majorHAnsi"/>
        </w:rPr>
        <w:t xml:space="preserve">apacitaron </w:t>
      </w:r>
      <w:r w:rsidR="00353810" w:rsidRPr="008F1023">
        <w:rPr>
          <w:rFonts w:ascii="Arial Narrow" w:hAnsi="Arial Narrow" w:cstheme="majorHAnsi"/>
        </w:rPr>
        <w:t>176</w:t>
      </w:r>
      <w:r w:rsidR="00A03481" w:rsidRPr="008F1023">
        <w:rPr>
          <w:rFonts w:ascii="Arial Narrow" w:hAnsi="Arial Narrow" w:cstheme="majorHAnsi"/>
        </w:rPr>
        <w:t xml:space="preserve"> personas a través de procesos de formación para la participación de manera virtual y presencial durante </w:t>
      </w:r>
      <w:r w:rsidR="00745BFD">
        <w:rPr>
          <w:rFonts w:ascii="Arial Narrow" w:hAnsi="Arial Narrow" w:cstheme="majorHAnsi"/>
        </w:rPr>
        <w:t>la vigencia, se f</w:t>
      </w:r>
      <w:r w:rsidR="004A7E72" w:rsidRPr="008F1023">
        <w:rPr>
          <w:rFonts w:ascii="Arial Narrow" w:hAnsi="Arial Narrow" w:cstheme="majorHAnsi"/>
        </w:rPr>
        <w:t xml:space="preserve">ortalecieron </w:t>
      </w:r>
      <w:r w:rsidR="00D67ABC" w:rsidRPr="008F1023">
        <w:rPr>
          <w:rFonts w:ascii="Arial Narrow" w:hAnsi="Arial Narrow" w:cstheme="majorHAnsi"/>
        </w:rPr>
        <w:t xml:space="preserve">55 </w:t>
      </w:r>
      <w:r w:rsidR="004A7E72" w:rsidRPr="008F1023">
        <w:rPr>
          <w:rFonts w:ascii="Arial Narrow" w:hAnsi="Arial Narrow" w:cstheme="majorHAnsi"/>
        </w:rPr>
        <w:t>Organ</w:t>
      </w:r>
      <w:r w:rsidR="00745BFD">
        <w:rPr>
          <w:rFonts w:ascii="Arial Narrow" w:hAnsi="Arial Narrow" w:cstheme="majorHAnsi"/>
        </w:rPr>
        <w:t>izaciones, JAC e Instancias de Participación C</w:t>
      </w:r>
      <w:r w:rsidR="004A7E72" w:rsidRPr="008F1023">
        <w:rPr>
          <w:rFonts w:ascii="Arial Narrow" w:hAnsi="Arial Narrow" w:cstheme="majorHAnsi"/>
        </w:rPr>
        <w:t xml:space="preserve">iudadana durante </w:t>
      </w:r>
      <w:r w:rsidR="00D67ABC" w:rsidRPr="008F1023">
        <w:rPr>
          <w:rFonts w:ascii="Arial Narrow" w:hAnsi="Arial Narrow" w:cstheme="majorHAnsi"/>
        </w:rPr>
        <w:t>la vigencia.</w:t>
      </w:r>
      <w:r w:rsidR="00916233" w:rsidRPr="008F1023">
        <w:rPr>
          <w:rFonts w:ascii="Arial Narrow" w:hAnsi="Arial Narrow" w:cstheme="majorHAnsi"/>
        </w:rPr>
        <w:t xml:space="preserve"> Proyecto 1783</w:t>
      </w:r>
      <w:r w:rsidR="00D67ABC" w:rsidRPr="008F1023">
        <w:rPr>
          <w:rFonts w:ascii="Arial Narrow" w:hAnsi="Arial Narrow" w:cstheme="majorHAnsi"/>
        </w:rPr>
        <w:t xml:space="preserve"> </w:t>
      </w:r>
      <w:r w:rsidR="00916233" w:rsidRPr="008F1023">
        <w:rPr>
          <w:rFonts w:ascii="Arial Narrow" w:hAnsi="Arial Narrow" w:cstheme="majorHAnsi"/>
        </w:rPr>
        <w:t>“</w:t>
      </w:r>
      <w:r w:rsidR="009E03ED" w:rsidRPr="008F1023">
        <w:rPr>
          <w:rFonts w:ascii="Arial Narrow" w:hAnsi="Arial Narrow" w:cstheme="majorHAnsi"/>
        </w:rPr>
        <w:t>Un Nuevo contrato para fortalecimiento institucional en Fontibón”</w:t>
      </w:r>
      <w:r w:rsidR="00745BFD">
        <w:rPr>
          <w:rFonts w:ascii="Arial Narrow" w:hAnsi="Arial Narrow" w:cstheme="majorHAnsi"/>
        </w:rPr>
        <w:t>, s</w:t>
      </w:r>
      <w:r w:rsidR="00D57DBB" w:rsidRPr="008F1023">
        <w:rPr>
          <w:rFonts w:ascii="Arial Narrow" w:hAnsi="Arial Narrow" w:cstheme="majorHAnsi"/>
        </w:rPr>
        <w:t>e</w:t>
      </w:r>
      <w:r w:rsidR="00B002BE" w:rsidRPr="008F1023">
        <w:rPr>
          <w:rFonts w:ascii="Arial Narrow" w:hAnsi="Arial Narrow" w:cstheme="majorHAnsi"/>
        </w:rPr>
        <w:t xml:space="preserve"> </w:t>
      </w:r>
      <w:r w:rsidR="00745BFD">
        <w:rPr>
          <w:rFonts w:ascii="Arial Narrow" w:hAnsi="Arial Narrow" w:cstheme="majorHAnsi"/>
        </w:rPr>
        <w:t>realizó una</w:t>
      </w:r>
      <w:r w:rsidR="00D57DBB" w:rsidRPr="008F1023">
        <w:rPr>
          <w:rFonts w:ascii="Arial Narrow" w:hAnsi="Arial Narrow" w:cstheme="majorHAnsi"/>
        </w:rPr>
        <w:t xml:space="preserve"> rendición de cuenta</w:t>
      </w:r>
      <w:r w:rsidR="00745BFD">
        <w:rPr>
          <w:rFonts w:ascii="Arial Narrow" w:hAnsi="Arial Narrow" w:cstheme="majorHAnsi"/>
        </w:rPr>
        <w:t>s</w:t>
      </w:r>
      <w:r w:rsidR="00D57DBB" w:rsidRPr="008F1023">
        <w:rPr>
          <w:rFonts w:ascii="Arial Narrow" w:hAnsi="Arial Narrow" w:cstheme="majorHAnsi"/>
        </w:rPr>
        <w:t xml:space="preserve"> anual </w:t>
      </w:r>
      <w:r w:rsidR="00745BFD">
        <w:rPr>
          <w:rFonts w:ascii="Arial Narrow" w:hAnsi="Arial Narrow" w:cstheme="majorHAnsi"/>
        </w:rPr>
        <w:t>fortaleciendo y m</w:t>
      </w:r>
      <w:r w:rsidR="00F75729" w:rsidRPr="008F1023">
        <w:rPr>
          <w:rFonts w:ascii="Arial Narrow" w:hAnsi="Arial Narrow" w:cstheme="majorHAnsi"/>
        </w:rPr>
        <w:t>ejora</w:t>
      </w:r>
      <w:r w:rsidR="00FF3A3B" w:rsidRPr="008F1023">
        <w:rPr>
          <w:rFonts w:ascii="Arial Narrow" w:hAnsi="Arial Narrow" w:cstheme="majorHAnsi"/>
        </w:rPr>
        <w:t>ndo</w:t>
      </w:r>
      <w:r w:rsidR="00F75729" w:rsidRPr="008F1023">
        <w:rPr>
          <w:rFonts w:ascii="Arial Narrow" w:hAnsi="Arial Narrow" w:cstheme="majorHAnsi"/>
        </w:rPr>
        <w:t xml:space="preserve"> </w:t>
      </w:r>
      <w:r w:rsidR="008C1BBD" w:rsidRPr="008F1023">
        <w:rPr>
          <w:rFonts w:ascii="Arial Narrow" w:hAnsi="Arial Narrow" w:cstheme="majorHAnsi"/>
        </w:rPr>
        <w:t>continuamente la</w:t>
      </w:r>
      <w:r w:rsidR="00F75729" w:rsidRPr="008F1023">
        <w:rPr>
          <w:rFonts w:ascii="Arial Narrow" w:hAnsi="Arial Narrow" w:cstheme="majorHAnsi"/>
        </w:rPr>
        <w:t xml:space="preserve"> función administrativa a través de la </w:t>
      </w:r>
      <w:r w:rsidR="0013092A" w:rsidRPr="008F1023">
        <w:rPr>
          <w:rFonts w:ascii="Arial Narrow" w:hAnsi="Arial Narrow" w:cstheme="majorHAnsi"/>
        </w:rPr>
        <w:t>capacidad operativa</w:t>
      </w:r>
      <w:r w:rsidR="00745BFD">
        <w:rPr>
          <w:rFonts w:ascii="Arial Narrow" w:hAnsi="Arial Narrow" w:cstheme="majorHAnsi"/>
        </w:rPr>
        <w:t xml:space="preserve"> de la administración l</w:t>
      </w:r>
      <w:r w:rsidR="00F75729" w:rsidRPr="008F1023">
        <w:rPr>
          <w:rFonts w:ascii="Arial Narrow" w:hAnsi="Arial Narrow" w:cstheme="majorHAnsi"/>
        </w:rPr>
        <w:t>ocal y en el</w:t>
      </w:r>
      <w:r w:rsidR="00F75729" w:rsidRPr="008F1023">
        <w:rPr>
          <w:rFonts w:ascii="Arial Narrow" w:hAnsi="Arial Narrow" w:cs="Arial"/>
        </w:rPr>
        <w:t xml:space="preserve"> </w:t>
      </w:r>
      <w:r w:rsidR="00F75729" w:rsidRPr="008F1023">
        <w:rPr>
          <w:rFonts w:ascii="Arial Narrow" w:hAnsi="Arial Narrow" w:cstheme="majorHAnsi"/>
        </w:rPr>
        <w:t>territorio.</w:t>
      </w:r>
      <w:r w:rsidR="008C1BBD" w:rsidRPr="008F1023">
        <w:rPr>
          <w:rFonts w:ascii="Arial Narrow" w:hAnsi="Arial Narrow" w:cstheme="majorHAnsi"/>
        </w:rPr>
        <w:t xml:space="preserve"> Proyecto 1784 “</w:t>
      </w:r>
      <w:r w:rsidR="0013092A" w:rsidRPr="008F1023">
        <w:rPr>
          <w:rFonts w:ascii="Arial Narrow" w:hAnsi="Arial Narrow" w:cstheme="majorHAnsi"/>
        </w:rPr>
        <w:t>Un nuevo contrato para acciones de inspección, vigilancia y control en Fontibón”</w:t>
      </w:r>
      <w:r w:rsidR="00745BFD">
        <w:rPr>
          <w:rFonts w:ascii="Arial Narrow" w:hAnsi="Arial Narrow" w:cstheme="majorHAnsi"/>
        </w:rPr>
        <w:t>,</w:t>
      </w:r>
      <w:r w:rsidR="0013092A" w:rsidRPr="008F1023">
        <w:rPr>
          <w:rFonts w:ascii="Arial Narrow" w:hAnsi="Arial Narrow" w:cstheme="majorHAnsi"/>
        </w:rPr>
        <w:t xml:space="preserve"> </w:t>
      </w:r>
      <w:r w:rsidR="00745BFD">
        <w:rPr>
          <w:rFonts w:ascii="Arial Narrow" w:hAnsi="Arial Narrow" w:cstheme="majorHAnsi"/>
        </w:rPr>
        <w:t>se realizó una</w:t>
      </w:r>
      <w:r w:rsidR="0038151E" w:rsidRPr="008F1023">
        <w:rPr>
          <w:rFonts w:ascii="Arial Narrow" w:hAnsi="Arial Narrow" w:cstheme="majorHAnsi"/>
        </w:rPr>
        <w:t xml:space="preserve"> acción de inspección, vigilancia y control en la vigencia </w:t>
      </w:r>
      <w:r w:rsidR="00066103" w:rsidRPr="008F1023">
        <w:rPr>
          <w:rFonts w:ascii="Arial Narrow" w:hAnsi="Arial Narrow" w:cstheme="majorHAnsi"/>
        </w:rPr>
        <w:t>garantizando el</w:t>
      </w:r>
      <w:r w:rsidR="00517FD3" w:rsidRPr="008F1023">
        <w:rPr>
          <w:rFonts w:ascii="Arial Narrow" w:hAnsi="Arial Narrow" w:cstheme="majorHAnsi"/>
        </w:rPr>
        <w:t xml:space="preserve"> cumplimiento de las normas vigentes sobre desarrollo urbano, uso del suelo y reforma urbana en la localidad de Fontibón</w:t>
      </w:r>
      <w:r w:rsidR="00066103" w:rsidRPr="008F1023">
        <w:rPr>
          <w:rFonts w:ascii="Arial Narrow" w:hAnsi="Arial Narrow" w:cstheme="majorHAnsi"/>
        </w:rPr>
        <w:t>.</w:t>
      </w:r>
      <w:r w:rsidR="00517FD3" w:rsidRPr="008F1023">
        <w:rPr>
          <w:rFonts w:ascii="Arial Narrow" w:hAnsi="Arial Narrow" w:cstheme="majorHAnsi"/>
        </w:rPr>
        <w:t xml:space="preserve">  </w:t>
      </w:r>
      <w:r w:rsidR="0013092A" w:rsidRPr="008F1023">
        <w:rPr>
          <w:rFonts w:ascii="Arial Narrow" w:hAnsi="Arial Narrow" w:cstheme="majorHAnsi"/>
        </w:rPr>
        <w:t xml:space="preserve"> </w:t>
      </w:r>
      <w:r w:rsidR="008C1BBD" w:rsidRPr="008F1023">
        <w:rPr>
          <w:rFonts w:ascii="Arial Narrow" w:hAnsi="Arial Narrow" w:cstheme="majorHAnsi"/>
        </w:rPr>
        <w:t xml:space="preserve"> </w:t>
      </w:r>
      <w:r w:rsidR="008F6E4F" w:rsidRPr="008F1023">
        <w:rPr>
          <w:rFonts w:ascii="Arial Narrow" w:hAnsi="Arial Narrow" w:cstheme="majorHAnsi"/>
        </w:rPr>
        <w:t xml:space="preserve"> </w:t>
      </w:r>
    </w:p>
    <w:p w14:paraId="64F23188" w14:textId="77777777" w:rsidR="00907BED" w:rsidRPr="008F1023" w:rsidRDefault="00907BED" w:rsidP="008C1BBD">
      <w:pPr>
        <w:tabs>
          <w:tab w:val="num" w:pos="1428"/>
        </w:tabs>
        <w:jc w:val="both"/>
        <w:rPr>
          <w:rFonts w:ascii="Arial Narrow" w:hAnsi="Arial Narrow" w:cstheme="majorHAnsi"/>
        </w:rPr>
      </w:pPr>
    </w:p>
    <w:p w14:paraId="07AA033F" w14:textId="580BA107" w:rsidR="00907BED" w:rsidRPr="008F1023" w:rsidRDefault="00907BED" w:rsidP="008C1BBD">
      <w:pPr>
        <w:tabs>
          <w:tab w:val="num" w:pos="1428"/>
        </w:tabs>
        <w:jc w:val="both"/>
        <w:rPr>
          <w:rFonts w:ascii="Arial Narrow" w:hAnsi="Arial Narrow" w:cstheme="majorHAnsi"/>
          <w:b/>
          <w:bCs/>
        </w:rPr>
      </w:pPr>
      <w:r w:rsidRPr="008F1023">
        <w:rPr>
          <w:rFonts w:ascii="Arial Narrow" w:hAnsi="Arial Narrow" w:cstheme="majorHAnsi"/>
          <w:b/>
          <w:bCs/>
        </w:rPr>
        <w:t>EL PLANETA</w:t>
      </w:r>
    </w:p>
    <w:p w14:paraId="5FEFCEFB" w14:textId="15E3FAB5" w:rsidR="00C207C4" w:rsidRPr="008F1023" w:rsidRDefault="00C207C4" w:rsidP="007F0EE3">
      <w:pPr>
        <w:jc w:val="both"/>
        <w:rPr>
          <w:rFonts w:ascii="Arial Narrow" w:hAnsi="Arial Narrow" w:cstheme="majorHAnsi"/>
        </w:rPr>
      </w:pPr>
    </w:p>
    <w:p w14:paraId="6B6E9BAD" w14:textId="714113E9" w:rsidR="00FD7E42" w:rsidRDefault="006B0985" w:rsidP="00FD7E42">
      <w:pPr>
        <w:pStyle w:val="Normal0"/>
        <w:rPr>
          <w:rFonts w:ascii="Arial Narrow" w:eastAsiaTheme="minorEastAsia" w:hAnsi="Arial Narrow" w:cstheme="majorHAnsi"/>
          <w:lang w:val="es-ES_tradnl" w:eastAsia="es-ES"/>
        </w:rPr>
      </w:pPr>
      <w:r w:rsidRPr="008F1023">
        <w:rPr>
          <w:rFonts w:ascii="Arial Narrow" w:hAnsi="Arial Narrow" w:cstheme="majorHAnsi"/>
        </w:rPr>
        <w:t xml:space="preserve">En el marco de </w:t>
      </w:r>
      <w:r w:rsidRPr="008F1023">
        <w:rPr>
          <w:rFonts w:ascii="Arial Narrow" w:eastAsiaTheme="minorEastAsia" w:hAnsi="Arial Narrow" w:cstheme="majorHAnsi"/>
          <w:lang w:val="es-ES_tradnl" w:eastAsia="es-ES"/>
        </w:rPr>
        <w:t>esta esfera</w:t>
      </w:r>
      <w:r w:rsidR="00501D8F">
        <w:rPr>
          <w:rFonts w:ascii="Arial Narrow" w:eastAsiaTheme="minorEastAsia" w:hAnsi="Arial Narrow" w:cstheme="majorHAnsi"/>
          <w:lang w:val="es-ES_tradnl" w:eastAsia="es-ES"/>
        </w:rPr>
        <w:t>,</w:t>
      </w:r>
      <w:r w:rsidRPr="008F1023">
        <w:rPr>
          <w:rFonts w:ascii="Arial Narrow" w:eastAsiaTheme="minorEastAsia" w:hAnsi="Arial Narrow" w:cstheme="majorHAnsi"/>
          <w:lang w:val="es-ES_tradnl" w:eastAsia="es-ES"/>
        </w:rPr>
        <w:t xml:space="preserve"> con respecto al objetivo de Desarrollo Sostenible No.15. </w:t>
      </w:r>
      <w:r w:rsidR="00501D8F">
        <w:rPr>
          <w:rFonts w:ascii="Arial Narrow" w:eastAsiaTheme="minorEastAsia" w:hAnsi="Arial Narrow" w:cstheme="majorHAnsi"/>
          <w:lang w:val="es-ES_tradnl" w:eastAsia="es-ES"/>
        </w:rPr>
        <w:t>“Vida de ecosistemas terrestres”, proyecto</w:t>
      </w:r>
      <w:r w:rsidRPr="008F1023">
        <w:rPr>
          <w:rFonts w:ascii="Arial Narrow" w:eastAsiaTheme="minorEastAsia" w:hAnsi="Arial Narrow" w:cstheme="majorHAnsi"/>
          <w:lang w:val="es-ES_tradnl" w:eastAsia="es-ES"/>
        </w:rPr>
        <w:t xml:space="preserve"> </w:t>
      </w:r>
      <w:r w:rsidR="00A84305" w:rsidRPr="008F1023">
        <w:rPr>
          <w:rFonts w:ascii="Arial Narrow" w:eastAsiaTheme="minorEastAsia" w:hAnsi="Arial Narrow" w:cstheme="majorHAnsi"/>
          <w:lang w:val="es-ES_tradnl" w:eastAsia="es-ES"/>
        </w:rPr>
        <w:t xml:space="preserve">1767 </w:t>
      </w:r>
      <w:r w:rsidR="005648F9" w:rsidRPr="008F1023">
        <w:rPr>
          <w:rFonts w:ascii="Arial Narrow" w:eastAsiaTheme="minorEastAsia" w:hAnsi="Arial Narrow" w:cstheme="majorHAnsi"/>
          <w:lang w:val="es-ES_tradnl" w:eastAsia="es-ES"/>
        </w:rPr>
        <w:t>“Un</w:t>
      </w:r>
      <w:r w:rsidR="00060801" w:rsidRPr="008F1023">
        <w:rPr>
          <w:rFonts w:ascii="Arial Narrow" w:eastAsiaTheme="minorEastAsia" w:hAnsi="Arial Narrow" w:cstheme="majorHAnsi"/>
          <w:lang w:val="es-ES_tradnl" w:eastAsia="es-ES"/>
        </w:rPr>
        <w:t xml:space="preserve"> nuevo contr</w:t>
      </w:r>
      <w:r w:rsidR="00501D8F">
        <w:rPr>
          <w:rFonts w:ascii="Arial Narrow" w:eastAsiaTheme="minorEastAsia" w:hAnsi="Arial Narrow" w:cstheme="majorHAnsi"/>
          <w:lang w:val="es-ES_tradnl" w:eastAsia="es-ES"/>
        </w:rPr>
        <w:t>ato para la restauración de la estructura ecológica de Fontibón”, se intervinieron</w:t>
      </w:r>
      <w:r w:rsidR="002C3B4F" w:rsidRPr="008F1023">
        <w:rPr>
          <w:rFonts w:ascii="Arial Narrow" w:eastAsiaTheme="minorEastAsia" w:hAnsi="Arial Narrow" w:cstheme="majorHAnsi"/>
          <w:lang w:val="es-ES_tradnl" w:eastAsia="es-ES"/>
        </w:rPr>
        <w:t xml:space="preserve"> </w:t>
      </w:r>
      <w:r w:rsidR="005648F9" w:rsidRPr="008F1023">
        <w:rPr>
          <w:rFonts w:ascii="Arial Narrow" w:eastAsiaTheme="minorEastAsia" w:hAnsi="Arial Narrow" w:cstheme="majorHAnsi"/>
          <w:lang w:val="es-ES_tradnl" w:eastAsia="es-ES"/>
        </w:rPr>
        <w:t>4</w:t>
      </w:r>
      <w:r w:rsidR="002C3B4F" w:rsidRPr="008F1023">
        <w:rPr>
          <w:rFonts w:ascii="Arial Narrow" w:eastAsiaTheme="minorEastAsia" w:hAnsi="Arial Narrow" w:cstheme="majorHAnsi"/>
          <w:lang w:val="es-ES_tradnl" w:eastAsia="es-ES"/>
        </w:rPr>
        <w:t xml:space="preserve"> hectáreas con procesos de restauración, rehabilitación o recuperación ecológica durante </w:t>
      </w:r>
      <w:r w:rsidR="00B76F2E" w:rsidRPr="008F1023">
        <w:rPr>
          <w:rFonts w:ascii="Arial Narrow" w:eastAsiaTheme="minorEastAsia" w:hAnsi="Arial Narrow" w:cstheme="majorHAnsi"/>
          <w:lang w:val="es-ES_tradnl" w:eastAsia="es-ES"/>
        </w:rPr>
        <w:t>la vigencia</w:t>
      </w:r>
      <w:r w:rsidR="00501D8F">
        <w:rPr>
          <w:rFonts w:ascii="Arial Narrow" w:eastAsiaTheme="minorEastAsia" w:hAnsi="Arial Narrow" w:cstheme="majorHAnsi"/>
          <w:lang w:val="es-ES_tradnl" w:eastAsia="es-ES"/>
        </w:rPr>
        <w:t>, c</w:t>
      </w:r>
      <w:r w:rsidR="00FD7E42" w:rsidRPr="008F1023">
        <w:rPr>
          <w:rFonts w:ascii="Arial Narrow" w:eastAsiaTheme="minorEastAsia" w:hAnsi="Arial Narrow" w:cstheme="majorHAnsi"/>
          <w:lang w:val="es-ES_tradnl" w:eastAsia="es-ES"/>
        </w:rPr>
        <w:t>ontribuyendo con el mejoramiento y protección de la estructura ecológica principal de la ciudad, así co</w:t>
      </w:r>
      <w:r w:rsidR="00501D8F">
        <w:rPr>
          <w:rFonts w:ascii="Arial Narrow" w:eastAsiaTheme="minorEastAsia" w:hAnsi="Arial Narrow" w:cstheme="majorHAnsi"/>
          <w:lang w:val="es-ES_tradnl" w:eastAsia="es-ES"/>
        </w:rPr>
        <w:t>mo en el reverdecimiento de la L</w:t>
      </w:r>
      <w:r w:rsidR="00FD7E42" w:rsidRPr="008F1023">
        <w:rPr>
          <w:rFonts w:ascii="Arial Narrow" w:eastAsiaTheme="minorEastAsia" w:hAnsi="Arial Narrow" w:cstheme="majorHAnsi"/>
          <w:lang w:val="es-ES_tradnl" w:eastAsia="es-ES"/>
        </w:rPr>
        <w:t xml:space="preserve">ocalidad y de su capacidad de adaptación y mitigación a la crisis climática. </w:t>
      </w:r>
    </w:p>
    <w:p w14:paraId="68A5C8A1" w14:textId="77777777" w:rsidR="00501D8F" w:rsidRPr="008F1023" w:rsidRDefault="00501D8F" w:rsidP="00FD7E42">
      <w:pPr>
        <w:pStyle w:val="Normal0"/>
        <w:rPr>
          <w:rFonts w:ascii="Arial Narrow" w:eastAsiaTheme="minorEastAsia" w:hAnsi="Arial Narrow" w:cstheme="majorHAnsi"/>
          <w:lang w:val="es-ES_tradnl" w:eastAsia="es-ES"/>
        </w:rPr>
      </w:pPr>
    </w:p>
    <w:p w14:paraId="378FAA84" w14:textId="6912A6C8" w:rsidR="005450DE" w:rsidRPr="008F1023" w:rsidRDefault="00501D8F" w:rsidP="005450DE">
      <w:pPr>
        <w:jc w:val="both"/>
        <w:rPr>
          <w:rFonts w:ascii="Arial Narrow" w:hAnsi="Arial Narrow" w:cstheme="majorHAnsi"/>
        </w:rPr>
      </w:pPr>
      <w:r>
        <w:rPr>
          <w:rFonts w:ascii="Arial Narrow" w:hAnsi="Arial Narrow" w:cstheme="majorHAnsi"/>
        </w:rPr>
        <w:t>Objetivo de Desarrollo Sostenible N.</w:t>
      </w:r>
      <w:r w:rsidR="009F416D" w:rsidRPr="008F1023">
        <w:rPr>
          <w:rFonts w:ascii="Arial Narrow" w:hAnsi="Arial Narrow" w:cstheme="majorHAnsi"/>
        </w:rPr>
        <w:t>12</w:t>
      </w:r>
      <w:r w:rsidR="00FC01BF" w:rsidRPr="008F1023">
        <w:rPr>
          <w:rFonts w:ascii="Arial Narrow" w:hAnsi="Arial Narrow" w:cstheme="majorHAnsi"/>
        </w:rPr>
        <w:t>.</w:t>
      </w:r>
      <w:r w:rsidR="009F416D" w:rsidRPr="008F1023">
        <w:rPr>
          <w:rFonts w:ascii="Arial Narrow" w:hAnsi="Arial Narrow" w:cstheme="majorHAnsi"/>
        </w:rPr>
        <w:t xml:space="preserve"> </w:t>
      </w:r>
      <w:r>
        <w:rPr>
          <w:rFonts w:ascii="Arial Narrow" w:hAnsi="Arial Narrow" w:cstheme="majorHAnsi"/>
        </w:rPr>
        <w:t>“</w:t>
      </w:r>
      <w:r w:rsidR="00FC01BF" w:rsidRPr="008F1023">
        <w:rPr>
          <w:rFonts w:ascii="Arial Narrow" w:hAnsi="Arial Narrow" w:cstheme="majorHAnsi"/>
        </w:rPr>
        <w:t>Producción</w:t>
      </w:r>
      <w:r>
        <w:rPr>
          <w:rFonts w:ascii="Arial Narrow" w:hAnsi="Arial Narrow" w:cstheme="majorHAnsi"/>
        </w:rPr>
        <w:t xml:space="preserve"> y consumo r</w:t>
      </w:r>
      <w:r w:rsidR="009F416D" w:rsidRPr="008F1023">
        <w:rPr>
          <w:rFonts w:ascii="Arial Narrow" w:hAnsi="Arial Narrow" w:cstheme="majorHAnsi"/>
        </w:rPr>
        <w:t>esponsables</w:t>
      </w:r>
      <w:r>
        <w:rPr>
          <w:rFonts w:ascii="Arial Narrow" w:hAnsi="Arial Narrow" w:cstheme="majorHAnsi"/>
        </w:rPr>
        <w:t>”, proyecto</w:t>
      </w:r>
      <w:r w:rsidR="00FC01BF" w:rsidRPr="008F1023">
        <w:rPr>
          <w:rFonts w:ascii="Arial Narrow" w:hAnsi="Arial Narrow" w:cstheme="majorHAnsi"/>
        </w:rPr>
        <w:t xml:space="preserve"> </w:t>
      </w:r>
      <w:r w:rsidR="0027086A" w:rsidRPr="008F1023">
        <w:rPr>
          <w:rFonts w:ascii="Arial Narrow" w:hAnsi="Arial Narrow" w:cstheme="majorHAnsi"/>
        </w:rPr>
        <w:t>1759 “</w:t>
      </w:r>
      <w:r w:rsidR="00576934" w:rsidRPr="008F1023">
        <w:rPr>
          <w:rFonts w:ascii="Arial Narrow" w:hAnsi="Arial Narrow" w:cstheme="majorHAnsi"/>
        </w:rPr>
        <w:t>Un nuevo contrato para el fomento de la agricultura urbana en Fontibón”</w:t>
      </w:r>
      <w:r>
        <w:rPr>
          <w:rFonts w:ascii="Arial Narrow" w:hAnsi="Arial Narrow" w:cstheme="majorHAnsi"/>
        </w:rPr>
        <w:t>, se i</w:t>
      </w:r>
      <w:r w:rsidR="00925D14" w:rsidRPr="008F1023">
        <w:rPr>
          <w:rFonts w:ascii="Arial Narrow" w:hAnsi="Arial Narrow" w:cstheme="majorHAnsi"/>
        </w:rPr>
        <w:t>mplementaron 3 acciones de fomento para la agricultura urbana</w:t>
      </w:r>
      <w:r w:rsidR="006E6E54" w:rsidRPr="008F1023">
        <w:rPr>
          <w:rFonts w:ascii="Arial Narrow" w:hAnsi="Arial Narrow" w:cstheme="majorHAnsi"/>
        </w:rPr>
        <w:t xml:space="preserve"> en la vigencia</w:t>
      </w:r>
      <w:r>
        <w:rPr>
          <w:rFonts w:ascii="Arial Narrow" w:hAnsi="Arial Narrow" w:cstheme="majorHAnsi"/>
        </w:rPr>
        <w:t>,</w:t>
      </w:r>
      <w:r w:rsidR="006E6E54" w:rsidRPr="008F1023">
        <w:rPr>
          <w:rFonts w:ascii="Arial Narrow" w:hAnsi="Arial Narrow" w:cstheme="majorHAnsi"/>
        </w:rPr>
        <w:t xml:space="preserve"> </w:t>
      </w:r>
      <w:r w:rsidR="00821DF1" w:rsidRPr="008F1023">
        <w:rPr>
          <w:rFonts w:ascii="Arial Narrow" w:hAnsi="Arial Narrow" w:cstheme="majorHAnsi"/>
        </w:rPr>
        <w:t>enfocadas en procesos de fortalecimiento de la red de agricultores urbanos y la promoción de prácticas trad</w:t>
      </w:r>
      <w:r>
        <w:rPr>
          <w:rFonts w:ascii="Arial Narrow" w:hAnsi="Arial Narrow" w:cstheme="majorHAnsi"/>
        </w:rPr>
        <w:t>icionales de agricultura en la l</w:t>
      </w:r>
      <w:r w:rsidR="00821DF1" w:rsidRPr="008F1023">
        <w:rPr>
          <w:rFonts w:ascii="Arial Narrow" w:hAnsi="Arial Narrow" w:cstheme="majorHAnsi"/>
        </w:rPr>
        <w:t>ocalidad de Fontibón</w:t>
      </w:r>
      <w:r w:rsidR="00486540" w:rsidRPr="008F1023">
        <w:rPr>
          <w:rFonts w:ascii="Arial Narrow" w:hAnsi="Arial Narrow" w:cstheme="majorHAnsi"/>
        </w:rPr>
        <w:t>.</w:t>
      </w:r>
      <w:r w:rsidR="0071567D" w:rsidRPr="008F1023">
        <w:rPr>
          <w:rFonts w:ascii="Arial Narrow" w:hAnsi="Arial Narrow" w:cstheme="majorHAnsi"/>
        </w:rPr>
        <w:t xml:space="preserve"> Proyecto 1772 “</w:t>
      </w:r>
      <w:r w:rsidR="00CB089C" w:rsidRPr="008F1023">
        <w:rPr>
          <w:rFonts w:ascii="Arial Narrow" w:hAnsi="Arial Narrow" w:cstheme="majorHAnsi"/>
        </w:rPr>
        <w:t xml:space="preserve">Un nuevo contrato para cambiar </w:t>
      </w:r>
      <w:r>
        <w:rPr>
          <w:rFonts w:ascii="Arial Narrow" w:hAnsi="Arial Narrow" w:cstheme="majorHAnsi"/>
        </w:rPr>
        <w:t>hábitos de consumo en Fontibón”, s</w:t>
      </w:r>
      <w:r w:rsidR="00F96450" w:rsidRPr="008F1023">
        <w:rPr>
          <w:rFonts w:ascii="Arial Narrow" w:hAnsi="Arial Narrow" w:cstheme="majorHAnsi"/>
        </w:rPr>
        <w:t xml:space="preserve">e </w:t>
      </w:r>
      <w:r>
        <w:rPr>
          <w:rFonts w:ascii="Arial Narrow" w:hAnsi="Arial Narrow" w:cstheme="majorHAnsi"/>
        </w:rPr>
        <w:t>c</w:t>
      </w:r>
      <w:r w:rsidR="00F96450" w:rsidRPr="008F1023">
        <w:rPr>
          <w:rFonts w:ascii="Arial Narrow" w:hAnsi="Arial Narrow" w:cstheme="majorHAnsi"/>
        </w:rPr>
        <w:t xml:space="preserve">apacitaron 475 personas en separación en la fuente </w:t>
      </w:r>
      <w:r>
        <w:rPr>
          <w:rFonts w:ascii="Arial Narrow" w:hAnsi="Arial Narrow" w:cstheme="majorHAnsi"/>
        </w:rPr>
        <w:t>y reciclaje durante la vigencia, p</w:t>
      </w:r>
      <w:r w:rsidR="005450DE" w:rsidRPr="008F1023">
        <w:rPr>
          <w:rFonts w:ascii="Arial Narrow" w:hAnsi="Arial Narrow" w:cstheme="majorHAnsi"/>
        </w:rPr>
        <w:t>romoviendo el fortalecimiento del sistema de reciclaje de la localidad de Fontibón, involucrando los recicladores de oficio y a la ciudadanía local, a través de procesos formativos enfocados en separación en la fuente que fomenten la economía circular, promoviendo el desarrollo sostenible.</w:t>
      </w:r>
    </w:p>
    <w:p w14:paraId="4E253506" w14:textId="1D8D563C" w:rsidR="00D97146" w:rsidRPr="008F1023" w:rsidRDefault="00D97146" w:rsidP="00FD7E42">
      <w:pPr>
        <w:pStyle w:val="Normal0"/>
        <w:rPr>
          <w:rFonts w:ascii="Arial Narrow" w:eastAsiaTheme="minorEastAsia" w:hAnsi="Arial Narrow" w:cstheme="majorHAnsi"/>
          <w:lang w:val="es-ES_tradnl" w:eastAsia="es-ES"/>
        </w:rPr>
      </w:pPr>
    </w:p>
    <w:p w14:paraId="6732C923" w14:textId="77777777" w:rsidR="008C351D" w:rsidRPr="008F1023" w:rsidRDefault="008C351D" w:rsidP="005A0571">
      <w:pPr>
        <w:jc w:val="both"/>
        <w:rPr>
          <w:rFonts w:ascii="Arial Narrow" w:hAnsi="Arial Narrow" w:cstheme="majorHAnsi"/>
          <w:highlight w:val="cyan"/>
          <w:lang w:val="es-ES"/>
        </w:rPr>
      </w:pPr>
    </w:p>
    <w:p w14:paraId="25E03593" w14:textId="08ADF60B" w:rsidR="0055226B" w:rsidRPr="008F1023" w:rsidRDefault="0055226B" w:rsidP="005A0571">
      <w:pPr>
        <w:pStyle w:val="Ttulo1"/>
        <w:numPr>
          <w:ilvl w:val="0"/>
          <w:numId w:val="10"/>
        </w:numPr>
        <w:pBdr>
          <w:top w:val="single" w:sz="2" w:space="6" w:color="632423" w:themeColor="accent2" w:themeShade="80"/>
          <w:left w:val="single" w:sz="2" w:space="20" w:color="632423" w:themeColor="accent2" w:themeShade="80"/>
          <w:bottom w:val="single" w:sz="2" w:space="6" w:color="632423" w:themeColor="accent2" w:themeShade="80"/>
          <w:right w:val="single" w:sz="2" w:space="20" w:color="632423" w:themeColor="accent2" w:themeShade="80"/>
        </w:pBdr>
        <w:shd w:val="clear" w:color="auto" w:fill="632423" w:themeFill="accent2" w:themeFillShade="80"/>
        <w:jc w:val="both"/>
        <w:rPr>
          <w:rFonts w:ascii="Arial Narrow" w:eastAsia="Arial Unicode MS" w:hAnsi="Arial Narrow" w:cstheme="majorHAnsi"/>
          <w:sz w:val="24"/>
          <w:szCs w:val="24"/>
        </w:rPr>
      </w:pPr>
      <w:bookmarkStart w:id="27" w:name="_Toc126926011"/>
      <w:r w:rsidRPr="008F1023">
        <w:rPr>
          <w:rFonts w:ascii="Arial Narrow" w:eastAsia="Arial Unicode MS" w:hAnsi="Arial Narrow" w:cstheme="majorHAnsi"/>
          <w:caps w:val="0"/>
          <w:sz w:val="24"/>
          <w:szCs w:val="24"/>
          <w:lang w:val="es-CO"/>
        </w:rPr>
        <w:t>DIFICULTADES Y SOLUCIONES PROPUESTAS</w:t>
      </w:r>
      <w:bookmarkEnd w:id="27"/>
    </w:p>
    <w:p w14:paraId="25741A73" w14:textId="77777777" w:rsidR="0055226B" w:rsidRPr="008F1023" w:rsidRDefault="0055226B" w:rsidP="005A0571">
      <w:pPr>
        <w:jc w:val="both"/>
        <w:rPr>
          <w:rFonts w:ascii="Arial Narrow" w:hAnsi="Arial Narrow" w:cstheme="majorHAnsi"/>
          <w:bCs/>
          <w:noProof/>
          <w:lang w:val="es-ES"/>
        </w:rPr>
      </w:pPr>
    </w:p>
    <w:p w14:paraId="467D4EE0" w14:textId="6DB42503" w:rsidR="008C351D" w:rsidRPr="008F1023" w:rsidRDefault="008C351D" w:rsidP="005A0571">
      <w:pPr>
        <w:jc w:val="both"/>
        <w:rPr>
          <w:rFonts w:ascii="Arial Narrow" w:hAnsi="Arial Narrow" w:cstheme="majorHAnsi"/>
          <w:bCs/>
        </w:rPr>
      </w:pPr>
      <w:r w:rsidRPr="008F1023">
        <w:rPr>
          <w:rFonts w:ascii="Arial Narrow" w:hAnsi="Arial Narrow" w:cstheme="majorHAnsi"/>
          <w:bCs/>
        </w:rPr>
        <w:lastRenderedPageBreak/>
        <w:t xml:space="preserve">Con ocasión de la ejecución de las actividades que han permitido alcanzar los resultados expuestos, también se han visibilizado ciertas dificultades que implican generar acciones para su manejo o solución. A continuación, se desagregan: </w:t>
      </w:r>
    </w:p>
    <w:p w14:paraId="6E13B266" w14:textId="77777777" w:rsidR="008C351D" w:rsidRPr="008F1023" w:rsidRDefault="008C351D" w:rsidP="005A0571">
      <w:pPr>
        <w:jc w:val="both"/>
        <w:rPr>
          <w:rFonts w:ascii="Arial Narrow" w:hAnsi="Arial Narrow" w:cstheme="majorHAnsi"/>
          <w:b/>
        </w:rPr>
      </w:pPr>
    </w:p>
    <w:p w14:paraId="1319809B" w14:textId="5047D06C" w:rsidR="00E82506" w:rsidRPr="008F1023" w:rsidRDefault="000A5E33" w:rsidP="005A0571">
      <w:pPr>
        <w:jc w:val="both"/>
        <w:rPr>
          <w:rFonts w:ascii="Arial Narrow" w:hAnsi="Arial Narrow" w:cstheme="majorHAnsi"/>
          <w:b/>
          <w:bCs/>
        </w:rPr>
      </w:pPr>
      <w:r w:rsidRPr="008F1023">
        <w:rPr>
          <w:rFonts w:ascii="Arial Narrow" w:hAnsi="Arial Narrow" w:cstheme="majorHAnsi"/>
          <w:b/>
        </w:rPr>
        <w:t>Pr</w:t>
      </w:r>
      <w:r w:rsidR="00F1016D" w:rsidRPr="008F1023">
        <w:rPr>
          <w:rFonts w:ascii="Arial Narrow" w:hAnsi="Arial Narrow" w:cstheme="majorHAnsi"/>
          <w:b/>
        </w:rPr>
        <w:t>evención de la violencia int</w:t>
      </w:r>
      <w:r w:rsidR="00E82506" w:rsidRPr="008F1023">
        <w:rPr>
          <w:rFonts w:ascii="Arial Narrow" w:hAnsi="Arial Narrow" w:cstheme="majorHAnsi"/>
          <w:b/>
          <w:bCs/>
        </w:rPr>
        <w:t>rafamiliar y sexual</w:t>
      </w:r>
    </w:p>
    <w:p w14:paraId="3A921E8C" w14:textId="77777777" w:rsidR="000A5E33" w:rsidRPr="008F1023" w:rsidRDefault="000A5E33" w:rsidP="005A0571">
      <w:pPr>
        <w:jc w:val="both"/>
        <w:rPr>
          <w:rFonts w:ascii="Arial Narrow" w:hAnsi="Arial Narrow" w:cstheme="majorHAnsi"/>
        </w:rPr>
      </w:pPr>
    </w:p>
    <w:p w14:paraId="712F7AFC" w14:textId="03C962B3" w:rsidR="00E82506" w:rsidRPr="008F1023" w:rsidRDefault="008C351D" w:rsidP="005A0571">
      <w:pPr>
        <w:jc w:val="both"/>
        <w:rPr>
          <w:rFonts w:ascii="Arial Narrow" w:hAnsi="Arial Narrow" w:cstheme="majorHAnsi"/>
        </w:rPr>
      </w:pPr>
      <w:r w:rsidRPr="008F1023">
        <w:rPr>
          <w:rFonts w:ascii="Arial Narrow" w:hAnsi="Arial Narrow" w:cstheme="majorHAnsi"/>
        </w:rPr>
        <w:t xml:space="preserve">Frente al tema de dotación, no se logró cumplir </w:t>
      </w:r>
      <w:r w:rsidR="00E82506" w:rsidRPr="008F1023">
        <w:rPr>
          <w:rFonts w:ascii="Arial Narrow" w:hAnsi="Arial Narrow" w:cstheme="majorHAnsi"/>
        </w:rPr>
        <w:t>en la fecha estipulada ya que no había almacenista en el Fondo de Desarrollo Local de Fontibón, lo cual generó no cumplir con la entrega en el tiempo establecido. Por lo tanto, esta dotación se ejecutó en la segunda semana del mes de febrero de 2023. La solución de esta dificultad está encaminada a contar con el apoyo del talento humano en almacén, así como realizar las gestiones necesarias por parte del equipo del proyecto.</w:t>
      </w:r>
    </w:p>
    <w:p w14:paraId="458E05A4" w14:textId="77777777" w:rsidR="00E82506" w:rsidRPr="008F1023" w:rsidRDefault="00E82506" w:rsidP="005A0571">
      <w:pPr>
        <w:jc w:val="both"/>
        <w:rPr>
          <w:rFonts w:ascii="Arial Narrow" w:hAnsi="Arial Narrow" w:cstheme="majorHAnsi"/>
        </w:rPr>
      </w:pPr>
    </w:p>
    <w:p w14:paraId="5B1A4CE7" w14:textId="6312920E" w:rsidR="00E82506" w:rsidRPr="008F1023" w:rsidRDefault="00F1016D" w:rsidP="005A0571">
      <w:pPr>
        <w:jc w:val="both"/>
        <w:rPr>
          <w:rFonts w:ascii="Arial Narrow" w:hAnsi="Arial Narrow" w:cstheme="majorHAnsi"/>
        </w:rPr>
      </w:pPr>
      <w:r w:rsidRPr="008F1023">
        <w:rPr>
          <w:rFonts w:ascii="Arial Narrow" w:hAnsi="Arial Narrow" w:cstheme="majorHAnsi"/>
        </w:rPr>
        <w:t>Además, d</w:t>
      </w:r>
      <w:r w:rsidR="00E82506" w:rsidRPr="008F1023">
        <w:rPr>
          <w:rFonts w:ascii="Arial Narrow" w:hAnsi="Arial Narrow" w:cstheme="majorHAnsi"/>
        </w:rPr>
        <w:t>entro de la ejecución de la estrategia “Cuidado se Contagia” surgieron diferentes dificultades, entre ellas, la resistencia que presentan las familias al suministrar información acerca de las problemáticas que se desarrollan al interior del grupo familiar.</w:t>
      </w:r>
      <w:r w:rsidRPr="008F1023">
        <w:rPr>
          <w:rFonts w:ascii="Arial Narrow" w:hAnsi="Arial Narrow" w:cstheme="majorHAnsi"/>
        </w:rPr>
        <w:t xml:space="preserve"> </w:t>
      </w:r>
      <w:r w:rsidR="00E82506" w:rsidRPr="008F1023">
        <w:rPr>
          <w:rFonts w:ascii="Arial Narrow" w:hAnsi="Arial Narrow" w:cstheme="majorHAnsi"/>
        </w:rPr>
        <w:t xml:space="preserve">La solución propuesta a la primera dificultad expuesta en el párrafo </w:t>
      </w:r>
      <w:r w:rsidRPr="008F1023">
        <w:rPr>
          <w:rFonts w:ascii="Arial Narrow" w:hAnsi="Arial Narrow" w:cstheme="majorHAnsi"/>
        </w:rPr>
        <w:t>anterior</w:t>
      </w:r>
      <w:r w:rsidR="00E82506" w:rsidRPr="008F1023">
        <w:rPr>
          <w:rFonts w:ascii="Arial Narrow" w:hAnsi="Arial Narrow" w:cstheme="majorHAnsi"/>
        </w:rPr>
        <w:t xml:space="preserve"> es fortalecer las campañas de sensibilización masivas con re</w:t>
      </w:r>
      <w:r w:rsidR="009B57DE">
        <w:rPr>
          <w:rFonts w:ascii="Arial Narrow" w:hAnsi="Arial Narrow" w:cstheme="majorHAnsi"/>
        </w:rPr>
        <w:t>specto a los tipos de violencia</w:t>
      </w:r>
      <w:r w:rsidR="00E82506" w:rsidRPr="008F1023">
        <w:rPr>
          <w:rFonts w:ascii="Arial Narrow" w:hAnsi="Arial Narrow" w:cstheme="majorHAnsi"/>
        </w:rPr>
        <w:t xml:space="preserve"> y la ruta de atención que puede activar la comunidad en caso de presentar violencia intrafamiliar y/o sexual. Este proceso de sensibilización también tiene como objetivo enganchar a las familias generando confianza institucional para que se motiven a buscar apoyo profesional.</w:t>
      </w:r>
    </w:p>
    <w:p w14:paraId="63738D1F" w14:textId="77777777" w:rsidR="00D57E43" w:rsidRPr="008F1023" w:rsidRDefault="00D57E43" w:rsidP="005A0571">
      <w:pPr>
        <w:jc w:val="both"/>
        <w:rPr>
          <w:rFonts w:ascii="Arial Narrow" w:hAnsi="Arial Narrow" w:cstheme="majorHAnsi"/>
          <w:b/>
          <w:bCs/>
        </w:rPr>
      </w:pPr>
    </w:p>
    <w:p w14:paraId="27307050" w14:textId="24EE4255" w:rsidR="002E1F54" w:rsidRPr="008F1023" w:rsidRDefault="002E1F54" w:rsidP="005A0571">
      <w:pPr>
        <w:jc w:val="both"/>
        <w:rPr>
          <w:rFonts w:ascii="Arial Narrow" w:hAnsi="Arial Narrow" w:cstheme="majorHAnsi"/>
          <w:b/>
          <w:bCs/>
        </w:rPr>
      </w:pPr>
      <w:r w:rsidRPr="008F1023">
        <w:rPr>
          <w:rFonts w:ascii="Arial Narrow" w:hAnsi="Arial Narrow" w:cstheme="majorHAnsi"/>
          <w:b/>
          <w:bCs/>
        </w:rPr>
        <w:t xml:space="preserve">Reactivación </w:t>
      </w:r>
      <w:r w:rsidR="00F1016D" w:rsidRPr="008F1023">
        <w:rPr>
          <w:rFonts w:ascii="Arial Narrow" w:hAnsi="Arial Narrow" w:cstheme="majorHAnsi"/>
          <w:b/>
          <w:bCs/>
        </w:rPr>
        <w:t xml:space="preserve">socio económica </w:t>
      </w:r>
    </w:p>
    <w:p w14:paraId="75A869A4" w14:textId="58E9AAFE" w:rsidR="002E1F54" w:rsidRPr="008F1023" w:rsidRDefault="002E1F54" w:rsidP="005A0571">
      <w:pPr>
        <w:jc w:val="both"/>
        <w:rPr>
          <w:rFonts w:ascii="Arial Narrow" w:hAnsi="Arial Narrow" w:cstheme="majorHAnsi"/>
        </w:rPr>
      </w:pPr>
    </w:p>
    <w:p w14:paraId="3761107C" w14:textId="157B7B2D" w:rsidR="002E1F54" w:rsidRPr="008F1023" w:rsidRDefault="002E1F54" w:rsidP="005A0571">
      <w:pPr>
        <w:jc w:val="both"/>
        <w:rPr>
          <w:rFonts w:ascii="Arial Narrow" w:hAnsi="Arial Narrow" w:cstheme="majorHAnsi"/>
        </w:rPr>
      </w:pPr>
      <w:r w:rsidRPr="008F1023">
        <w:rPr>
          <w:rFonts w:ascii="Arial Narrow" w:hAnsi="Arial Narrow" w:cstheme="majorHAnsi"/>
        </w:rPr>
        <w:t xml:space="preserve">Desde el Fondo </w:t>
      </w:r>
      <w:r w:rsidR="009B57DE">
        <w:rPr>
          <w:rFonts w:ascii="Arial Narrow" w:hAnsi="Arial Narrow" w:cstheme="majorHAnsi"/>
        </w:rPr>
        <w:t>de Desarrollo Local de Fontibón</w:t>
      </w:r>
      <w:r w:rsidRPr="008F1023">
        <w:rPr>
          <w:rFonts w:ascii="Arial Narrow" w:hAnsi="Arial Narrow" w:cstheme="majorHAnsi"/>
        </w:rPr>
        <w:t xml:space="preserve"> </w:t>
      </w:r>
      <w:r w:rsidR="00F1016D" w:rsidRPr="008F1023">
        <w:rPr>
          <w:rFonts w:ascii="Arial Narrow" w:hAnsi="Arial Narrow" w:cstheme="majorHAnsi"/>
        </w:rPr>
        <w:t xml:space="preserve">se busca </w:t>
      </w:r>
      <w:r w:rsidRPr="008F1023">
        <w:rPr>
          <w:rFonts w:ascii="Arial Narrow" w:hAnsi="Arial Narrow" w:cstheme="majorHAnsi"/>
        </w:rPr>
        <w:t xml:space="preserve">siempre el apoyo e impulso de los emprendedores y microempresarios locales, </w:t>
      </w:r>
      <w:r w:rsidR="00F1016D" w:rsidRPr="008F1023">
        <w:rPr>
          <w:rFonts w:ascii="Arial Narrow" w:hAnsi="Arial Narrow" w:cstheme="majorHAnsi"/>
        </w:rPr>
        <w:t xml:space="preserve">razón por la cual es clave </w:t>
      </w:r>
      <w:r w:rsidRPr="008F1023">
        <w:rPr>
          <w:rFonts w:ascii="Arial Narrow" w:hAnsi="Arial Narrow" w:cstheme="majorHAnsi"/>
        </w:rPr>
        <w:t xml:space="preserve">optimización estratégica de los recursos para beneficiar sus emprendimientos y negocios logrando la inclusión productiva y social de la localidad. </w:t>
      </w:r>
    </w:p>
    <w:p w14:paraId="21C248C7" w14:textId="77777777" w:rsidR="002E1F54" w:rsidRPr="008F1023" w:rsidRDefault="002E1F54" w:rsidP="005A0571">
      <w:pPr>
        <w:jc w:val="both"/>
        <w:rPr>
          <w:rFonts w:ascii="Arial Narrow" w:hAnsi="Arial Narrow" w:cstheme="majorHAnsi"/>
        </w:rPr>
      </w:pPr>
    </w:p>
    <w:p w14:paraId="356ECB11" w14:textId="3C7F9BA4" w:rsidR="002E1F54" w:rsidRPr="008F1023" w:rsidRDefault="002E1F54" w:rsidP="005A0571">
      <w:pPr>
        <w:jc w:val="both"/>
        <w:rPr>
          <w:rFonts w:ascii="Arial Narrow" w:hAnsi="Arial Narrow" w:cstheme="majorHAnsi"/>
        </w:rPr>
      </w:pPr>
      <w:r w:rsidRPr="008F1023">
        <w:rPr>
          <w:rFonts w:ascii="Arial Narrow" w:hAnsi="Arial Narrow" w:cstheme="majorHAnsi"/>
        </w:rPr>
        <w:t xml:space="preserve">Por lo anterior la dificultad presentada hasta la fecha </w:t>
      </w:r>
      <w:r w:rsidR="00F1016D" w:rsidRPr="008F1023">
        <w:rPr>
          <w:rFonts w:ascii="Arial Narrow" w:hAnsi="Arial Narrow" w:cstheme="majorHAnsi"/>
        </w:rPr>
        <w:t xml:space="preserve">radicó en la demora en la firma </w:t>
      </w:r>
      <w:r w:rsidRPr="008F1023">
        <w:rPr>
          <w:rFonts w:ascii="Arial Narrow" w:hAnsi="Arial Narrow" w:cstheme="majorHAnsi"/>
        </w:rPr>
        <w:t xml:space="preserve">del convenio, debido a la liberación de recursos de un contrato anterior también del área de Reactivación Económica, pero que al final se logró inyectar todo el capital a este proyecto. </w:t>
      </w:r>
    </w:p>
    <w:p w14:paraId="76711DAB" w14:textId="77777777" w:rsidR="002E1F54" w:rsidRPr="008F1023" w:rsidRDefault="002E1F54" w:rsidP="005A0571">
      <w:pPr>
        <w:jc w:val="both"/>
        <w:rPr>
          <w:rFonts w:ascii="Arial Narrow" w:hAnsi="Arial Narrow" w:cstheme="majorHAnsi"/>
        </w:rPr>
      </w:pPr>
    </w:p>
    <w:p w14:paraId="6C8C28CC" w14:textId="77777777" w:rsidR="002E1F54" w:rsidRPr="008F1023" w:rsidRDefault="002E1F54" w:rsidP="005A0571">
      <w:pPr>
        <w:jc w:val="both"/>
        <w:rPr>
          <w:rFonts w:ascii="Arial Narrow" w:hAnsi="Arial Narrow" w:cstheme="majorHAnsi"/>
        </w:rPr>
      </w:pPr>
      <w:r w:rsidRPr="008F1023">
        <w:rPr>
          <w:rFonts w:ascii="Arial Narrow" w:hAnsi="Arial Narrow" w:cstheme="majorHAnsi"/>
        </w:rPr>
        <w:t xml:space="preserve">Esta dificultad fue transitoria ya que para esa nica vigencia se espera incluir recursos liberados del proyecto. Para la vigencia 2023 el Fondo de Desarrollo Local de Fontibón se incluirá en la estrategia distrital EMRE bajo los lineamientos de la secretaria Distrital de Gobierno.  </w:t>
      </w:r>
    </w:p>
    <w:p w14:paraId="1751BA34" w14:textId="0A9F51FD" w:rsidR="002E1F54" w:rsidRPr="008F1023" w:rsidRDefault="002E1F54" w:rsidP="005A0571">
      <w:pPr>
        <w:jc w:val="both"/>
        <w:rPr>
          <w:rFonts w:ascii="Arial Narrow" w:hAnsi="Arial Narrow" w:cstheme="majorHAnsi"/>
        </w:rPr>
      </w:pPr>
    </w:p>
    <w:p w14:paraId="6FA0F6F2" w14:textId="6EEA010A" w:rsidR="00F1016D" w:rsidRPr="008F1023" w:rsidRDefault="002E1F54" w:rsidP="005A0571">
      <w:pPr>
        <w:jc w:val="both"/>
        <w:rPr>
          <w:rFonts w:ascii="Arial Narrow" w:hAnsi="Arial Narrow" w:cstheme="majorHAnsi"/>
          <w:b/>
          <w:bCs/>
        </w:rPr>
      </w:pPr>
      <w:r w:rsidRPr="008F1023">
        <w:rPr>
          <w:rFonts w:ascii="Arial Narrow" w:hAnsi="Arial Narrow" w:cstheme="majorHAnsi"/>
          <w:b/>
          <w:bCs/>
        </w:rPr>
        <w:t>C</w:t>
      </w:r>
      <w:r w:rsidR="00F1016D" w:rsidRPr="008F1023">
        <w:rPr>
          <w:rFonts w:ascii="Arial Narrow" w:hAnsi="Arial Narrow" w:cstheme="majorHAnsi"/>
          <w:b/>
          <w:bCs/>
        </w:rPr>
        <w:t xml:space="preserve">ultura </w:t>
      </w:r>
    </w:p>
    <w:p w14:paraId="1A6D6B53" w14:textId="77777777" w:rsidR="008C351D" w:rsidRPr="008F1023" w:rsidRDefault="008C351D" w:rsidP="005A0571">
      <w:pPr>
        <w:jc w:val="both"/>
        <w:rPr>
          <w:rFonts w:ascii="Arial Narrow" w:hAnsi="Arial Narrow" w:cstheme="majorHAnsi"/>
          <w:b/>
          <w:bCs/>
        </w:rPr>
      </w:pPr>
    </w:p>
    <w:p w14:paraId="530C6598" w14:textId="77777777" w:rsidR="002E1F54" w:rsidRPr="008F1023" w:rsidRDefault="002E1F54" w:rsidP="005A0571">
      <w:pPr>
        <w:jc w:val="both"/>
        <w:rPr>
          <w:rFonts w:ascii="Arial Narrow" w:hAnsi="Arial Narrow" w:cstheme="majorHAnsi"/>
        </w:rPr>
      </w:pPr>
      <w:r w:rsidRPr="008F1023">
        <w:rPr>
          <w:rFonts w:ascii="Arial Narrow" w:hAnsi="Arial Narrow" w:cstheme="majorHAnsi"/>
        </w:rPr>
        <w:t>Aún no se ha conseguido ejecutar todas las propuestas priorizadas en la segunda fase de presupuestos participativos dada la limitante para la contratación que generó la Ley de Garantías de la vigencia pasada.</w:t>
      </w:r>
    </w:p>
    <w:p w14:paraId="51E8A0D1" w14:textId="77777777" w:rsidR="00F1016D" w:rsidRPr="008F1023" w:rsidRDefault="00F1016D" w:rsidP="005A0571">
      <w:pPr>
        <w:jc w:val="both"/>
        <w:rPr>
          <w:rFonts w:ascii="Arial Narrow" w:hAnsi="Arial Narrow" w:cstheme="majorHAnsi"/>
          <w:b/>
          <w:bCs/>
        </w:rPr>
      </w:pPr>
    </w:p>
    <w:p w14:paraId="04C0A298" w14:textId="653FD9A8" w:rsidR="002E1F54" w:rsidRPr="008F1023" w:rsidRDefault="002E1F54" w:rsidP="005A0571">
      <w:pPr>
        <w:jc w:val="both"/>
        <w:rPr>
          <w:rFonts w:ascii="Arial Narrow" w:hAnsi="Arial Narrow" w:cstheme="majorHAnsi"/>
        </w:rPr>
      </w:pPr>
      <w:r w:rsidRPr="008F1023">
        <w:rPr>
          <w:rFonts w:ascii="Arial Narrow" w:hAnsi="Arial Narrow" w:cstheme="majorHAnsi"/>
        </w:rPr>
        <w:t xml:space="preserve">Además de lo mencionado, cabe señalar que los procesos de concertación con constructores locales demandan períodos de tiempo largos por distintas razones propias de la concertación y de la convocatoria a estas personas. También, sumado a lo anterior, desde las razones técnicas es preciso señalar que existieron retrasos en casi todas las formulaciones por la dificultad para la </w:t>
      </w:r>
      <w:r w:rsidRPr="008F1023">
        <w:rPr>
          <w:rFonts w:ascii="Arial Narrow" w:hAnsi="Arial Narrow" w:cstheme="majorHAnsi"/>
        </w:rPr>
        <w:lastRenderedPageBreak/>
        <w:t xml:space="preserve">consecución de las cotizaciones para la elaboración de estudios de mercado, requisito indispensable según los principios de planeación. </w:t>
      </w:r>
    </w:p>
    <w:p w14:paraId="6D2A53A5" w14:textId="77777777" w:rsidR="002E1F54" w:rsidRPr="008F1023" w:rsidRDefault="002E1F54" w:rsidP="005A0571">
      <w:pPr>
        <w:jc w:val="both"/>
        <w:rPr>
          <w:rFonts w:ascii="Arial Narrow" w:hAnsi="Arial Narrow" w:cstheme="majorHAnsi"/>
        </w:rPr>
      </w:pPr>
    </w:p>
    <w:p w14:paraId="6F8CAC29" w14:textId="7703FA82" w:rsidR="002E1F54" w:rsidRPr="008F1023" w:rsidRDefault="00791723" w:rsidP="005A0571">
      <w:pPr>
        <w:jc w:val="both"/>
        <w:rPr>
          <w:rFonts w:ascii="Arial Narrow" w:hAnsi="Arial Narrow" w:cstheme="majorHAnsi"/>
        </w:rPr>
      </w:pPr>
      <w:r w:rsidRPr="008F1023">
        <w:rPr>
          <w:rFonts w:ascii="Arial Narrow" w:hAnsi="Arial Narrow" w:cstheme="majorHAnsi"/>
        </w:rPr>
        <w:t>Para dar respuesta, s</w:t>
      </w:r>
      <w:r w:rsidR="002E1F54" w:rsidRPr="008F1023">
        <w:rPr>
          <w:rFonts w:ascii="Arial Narrow" w:hAnsi="Arial Narrow" w:cstheme="majorHAnsi"/>
        </w:rPr>
        <w:t xml:space="preserve">e generó un cronograma de formulación estricto y que nos permitirá resolver los temas contractuales mediante los cuales </w:t>
      </w:r>
      <w:r w:rsidRPr="008F1023">
        <w:rPr>
          <w:rFonts w:ascii="Arial Narrow" w:hAnsi="Arial Narrow" w:cstheme="majorHAnsi"/>
        </w:rPr>
        <w:t xml:space="preserve">se dará </w:t>
      </w:r>
      <w:r w:rsidR="002E1F54" w:rsidRPr="008F1023">
        <w:rPr>
          <w:rFonts w:ascii="Arial Narrow" w:hAnsi="Arial Narrow" w:cstheme="majorHAnsi"/>
        </w:rPr>
        <w:t>cumplimiento a las metas previo a la ley de garantías de esta vigencia.</w:t>
      </w:r>
    </w:p>
    <w:p w14:paraId="5364942E" w14:textId="54959DF9" w:rsidR="002166F4" w:rsidRPr="008F1023" w:rsidRDefault="002166F4" w:rsidP="005A0571">
      <w:pPr>
        <w:jc w:val="both"/>
        <w:rPr>
          <w:rFonts w:ascii="Arial Narrow" w:hAnsi="Arial Narrow" w:cstheme="majorHAnsi"/>
        </w:rPr>
      </w:pPr>
    </w:p>
    <w:p w14:paraId="0ADA3D91" w14:textId="025E3B3B" w:rsidR="002166F4" w:rsidRPr="008F1023" w:rsidRDefault="002166F4" w:rsidP="005A0571">
      <w:pPr>
        <w:jc w:val="both"/>
        <w:rPr>
          <w:rFonts w:ascii="Arial Narrow" w:hAnsi="Arial Narrow" w:cstheme="majorHAnsi"/>
          <w:b/>
          <w:bCs/>
        </w:rPr>
      </w:pPr>
      <w:r w:rsidRPr="008F1023">
        <w:rPr>
          <w:rFonts w:ascii="Arial Narrow" w:hAnsi="Arial Narrow" w:cstheme="majorHAnsi"/>
          <w:b/>
          <w:bCs/>
        </w:rPr>
        <w:t>D</w:t>
      </w:r>
      <w:r w:rsidR="00791723" w:rsidRPr="008F1023">
        <w:rPr>
          <w:rFonts w:ascii="Arial Narrow" w:hAnsi="Arial Narrow" w:cstheme="majorHAnsi"/>
          <w:b/>
          <w:bCs/>
        </w:rPr>
        <w:t xml:space="preserve">eportes </w:t>
      </w:r>
      <w:r w:rsidRPr="008F1023">
        <w:rPr>
          <w:rFonts w:ascii="Arial Narrow" w:hAnsi="Arial Narrow" w:cstheme="majorHAnsi"/>
          <w:b/>
          <w:bCs/>
        </w:rPr>
        <w:t xml:space="preserve"> </w:t>
      </w:r>
    </w:p>
    <w:p w14:paraId="6F45CF0B" w14:textId="6424DBD2" w:rsidR="002166F4" w:rsidRPr="008F1023" w:rsidRDefault="002166F4" w:rsidP="005A0571">
      <w:pPr>
        <w:jc w:val="both"/>
        <w:rPr>
          <w:rFonts w:ascii="Arial Narrow" w:hAnsi="Arial Narrow" w:cstheme="majorHAnsi"/>
          <w:b/>
          <w:bCs/>
        </w:rPr>
      </w:pPr>
    </w:p>
    <w:p w14:paraId="4AD0F6D5" w14:textId="30DA0F02" w:rsidR="002166F4" w:rsidRPr="008F1023" w:rsidRDefault="002166F4" w:rsidP="005A0571">
      <w:pPr>
        <w:jc w:val="both"/>
        <w:rPr>
          <w:rFonts w:ascii="Arial Narrow" w:hAnsi="Arial Narrow" w:cstheme="majorHAnsi"/>
        </w:rPr>
      </w:pPr>
      <w:r w:rsidRPr="008F1023">
        <w:rPr>
          <w:rFonts w:ascii="Arial Narrow" w:hAnsi="Arial Narrow" w:cstheme="majorHAnsi"/>
        </w:rPr>
        <w:t xml:space="preserve">La realidad </w:t>
      </w:r>
      <w:r w:rsidR="00791723" w:rsidRPr="008F1023">
        <w:rPr>
          <w:rFonts w:ascii="Arial Narrow" w:hAnsi="Arial Narrow" w:cstheme="majorHAnsi"/>
        </w:rPr>
        <w:t>l</w:t>
      </w:r>
      <w:r w:rsidRPr="008F1023">
        <w:rPr>
          <w:rFonts w:ascii="Arial Narrow" w:hAnsi="Arial Narrow" w:cstheme="majorHAnsi"/>
        </w:rPr>
        <w:t>ocal frente a temas deportivos, es el gran porcentaje de escuelas y clubes ejecutando sus procesos formativos bajo una figura informal, ya que a la fecha no han tenido la posibilidad de obtener un recon</w:t>
      </w:r>
      <w:r w:rsidR="009B57DE">
        <w:rPr>
          <w:rFonts w:ascii="Arial Narrow" w:hAnsi="Arial Narrow" w:cstheme="majorHAnsi"/>
        </w:rPr>
        <w:t>ocimiento o aval deportivo, el c</w:t>
      </w:r>
      <w:r w:rsidRPr="008F1023">
        <w:rPr>
          <w:rFonts w:ascii="Arial Narrow" w:hAnsi="Arial Narrow" w:cstheme="majorHAnsi"/>
        </w:rPr>
        <w:t xml:space="preserve">ual otorga el Instituto de Recreación y Deportes (IDRD) la dificultad de este proceso se ha presentado por la desinformación y los requisitos exigidos para dicha legalización, con el fin de mitigar esta problemática el equipo de deportes del Fondo de Desarrollo Local de Fontibón, </w:t>
      </w:r>
      <w:r w:rsidR="00E23B24" w:rsidRPr="008F1023">
        <w:rPr>
          <w:rFonts w:ascii="Arial Narrow" w:hAnsi="Arial Narrow" w:cstheme="majorHAnsi"/>
        </w:rPr>
        <w:t>ha</w:t>
      </w:r>
      <w:r w:rsidRPr="008F1023">
        <w:rPr>
          <w:rFonts w:ascii="Arial Narrow" w:hAnsi="Arial Narrow" w:cstheme="majorHAnsi"/>
        </w:rPr>
        <w:t xml:space="preserve"> implementado diferentes capacitaciones y acompañamientos a los representantes legales de las escuelas y clubes con el objetivo de obtener con éxito el respetivo reconocimiento o aval.</w:t>
      </w:r>
    </w:p>
    <w:p w14:paraId="4D9A1CA0" w14:textId="2E19B7B3" w:rsidR="002166F4" w:rsidRPr="008F1023" w:rsidRDefault="002166F4" w:rsidP="005A0571">
      <w:pPr>
        <w:jc w:val="both"/>
        <w:rPr>
          <w:rFonts w:ascii="Arial Narrow" w:hAnsi="Arial Narrow" w:cstheme="majorHAnsi"/>
        </w:rPr>
      </w:pPr>
    </w:p>
    <w:p w14:paraId="2BA92732" w14:textId="724CAC73" w:rsidR="002166F4" w:rsidRPr="008F1023" w:rsidRDefault="002166F4" w:rsidP="005A0571">
      <w:pPr>
        <w:jc w:val="both"/>
        <w:rPr>
          <w:rFonts w:ascii="Arial Narrow" w:hAnsi="Arial Narrow" w:cstheme="majorHAnsi"/>
          <w:b/>
          <w:bCs/>
        </w:rPr>
      </w:pPr>
      <w:r w:rsidRPr="008F1023">
        <w:rPr>
          <w:rFonts w:ascii="Arial Narrow" w:hAnsi="Arial Narrow" w:cstheme="majorHAnsi"/>
          <w:b/>
          <w:bCs/>
        </w:rPr>
        <w:t>S</w:t>
      </w:r>
      <w:r w:rsidR="00791723" w:rsidRPr="008F1023">
        <w:rPr>
          <w:rFonts w:ascii="Arial Narrow" w:hAnsi="Arial Narrow" w:cstheme="majorHAnsi"/>
          <w:b/>
          <w:bCs/>
        </w:rPr>
        <w:t xml:space="preserve">alud </w:t>
      </w:r>
    </w:p>
    <w:p w14:paraId="0280B2E3" w14:textId="1E5B72BA" w:rsidR="00791723" w:rsidRPr="008F1023" w:rsidRDefault="00791723" w:rsidP="005A0571">
      <w:pPr>
        <w:jc w:val="both"/>
        <w:rPr>
          <w:rFonts w:ascii="Arial Narrow" w:hAnsi="Arial Narrow" w:cstheme="majorHAnsi"/>
          <w:b/>
          <w:bCs/>
        </w:rPr>
      </w:pPr>
    </w:p>
    <w:p w14:paraId="115C4642" w14:textId="0BA5ABFE" w:rsidR="00791723" w:rsidRPr="008F1023" w:rsidRDefault="00791723" w:rsidP="005A0571">
      <w:pPr>
        <w:jc w:val="both"/>
        <w:rPr>
          <w:rFonts w:ascii="Arial Narrow" w:hAnsi="Arial Narrow" w:cstheme="majorHAnsi"/>
        </w:rPr>
      </w:pPr>
      <w:r w:rsidRPr="008F1023">
        <w:rPr>
          <w:rFonts w:ascii="Arial Narrow" w:hAnsi="Arial Narrow" w:cstheme="majorHAnsi"/>
        </w:rPr>
        <w:t xml:space="preserve">Se han identificado como dificultades la metodología en que se realizan las sesiones para cuidadores, razón por la cual se prevé su desarrollo virtual. De igual manera es importante continuar fortaleciendo el acercamiento con los pueblos étnicos, por ende, se buscará la formalización de los espacios de participación. </w:t>
      </w:r>
    </w:p>
    <w:p w14:paraId="4787C8B1" w14:textId="77777777" w:rsidR="00791723" w:rsidRPr="008F1023" w:rsidRDefault="00791723" w:rsidP="005A0571">
      <w:pPr>
        <w:jc w:val="both"/>
        <w:rPr>
          <w:rFonts w:ascii="Arial Narrow" w:hAnsi="Arial Narrow" w:cstheme="majorHAnsi"/>
        </w:rPr>
      </w:pPr>
    </w:p>
    <w:p w14:paraId="354D0F42" w14:textId="40576CCE" w:rsidR="00791723" w:rsidRPr="008F1023" w:rsidRDefault="009B57DE" w:rsidP="005A0571">
      <w:pPr>
        <w:jc w:val="both"/>
        <w:rPr>
          <w:rFonts w:ascii="Arial Narrow" w:hAnsi="Arial Narrow" w:cstheme="majorHAnsi"/>
        </w:rPr>
      </w:pPr>
      <w:r>
        <w:rPr>
          <w:rFonts w:ascii="Arial Narrow" w:hAnsi="Arial Narrow" w:cstheme="majorHAnsi"/>
        </w:rPr>
        <w:t>Frente a</w:t>
      </w:r>
      <w:r w:rsidR="00791723" w:rsidRPr="008F1023">
        <w:rPr>
          <w:rFonts w:ascii="Arial Narrow" w:hAnsi="Arial Narrow" w:cstheme="majorHAnsi"/>
        </w:rPr>
        <w:t xml:space="preserve">l riesgo de consumo de sustancia psicoactivas, se evidencia la poca participación de la comunidad, razón por la cual se enlazará con juntas de acción comunal y los cuadrantes de seguridad barriales. Sumado a esto, la ubicación de la población migrante </w:t>
      </w:r>
      <w:r>
        <w:rPr>
          <w:rFonts w:ascii="Arial Narrow" w:hAnsi="Arial Narrow" w:cstheme="majorHAnsi"/>
        </w:rPr>
        <w:t>irregular, ya que gran parte es</w:t>
      </w:r>
      <w:r w:rsidR="00791723" w:rsidRPr="008F1023">
        <w:rPr>
          <w:rFonts w:ascii="Arial Narrow" w:hAnsi="Arial Narrow" w:cstheme="majorHAnsi"/>
        </w:rPr>
        <w:t xml:space="preserve"> flotante, es un asunto para considerar. Para esto, se genera</w:t>
      </w:r>
      <w:r>
        <w:rPr>
          <w:rFonts w:ascii="Arial Narrow" w:hAnsi="Arial Narrow" w:cstheme="majorHAnsi"/>
        </w:rPr>
        <w:t>rán enlaces con las entidades, organizaciones i</w:t>
      </w:r>
      <w:r w:rsidR="00791723" w:rsidRPr="008F1023">
        <w:rPr>
          <w:rFonts w:ascii="Arial Narrow" w:hAnsi="Arial Narrow" w:cstheme="majorHAnsi"/>
        </w:rPr>
        <w:t>nternacionales y demás entidades que por su misionalidad realizan acci</w:t>
      </w:r>
      <w:r>
        <w:rPr>
          <w:rFonts w:ascii="Arial Narrow" w:hAnsi="Arial Narrow" w:cstheme="majorHAnsi"/>
        </w:rPr>
        <w:t>ones con este grupo poblacional y</w:t>
      </w:r>
      <w:r w:rsidR="00791723" w:rsidRPr="008F1023">
        <w:rPr>
          <w:rFonts w:ascii="Arial Narrow" w:hAnsi="Arial Narrow" w:cstheme="majorHAnsi"/>
        </w:rPr>
        <w:t xml:space="preserve"> se realizarán recorridos territoriales en todas las UPL tras la búsqueda de migrantes irregulares.</w:t>
      </w:r>
    </w:p>
    <w:p w14:paraId="68F3D827" w14:textId="77777777" w:rsidR="002166F4" w:rsidRPr="008F1023" w:rsidRDefault="002166F4" w:rsidP="005A0571">
      <w:pPr>
        <w:jc w:val="both"/>
        <w:rPr>
          <w:rFonts w:ascii="Arial Narrow" w:eastAsia="Times New Roman" w:hAnsi="Arial Narrow" w:cstheme="majorHAnsi"/>
          <w:lang w:eastAsia="es-ES_tradnl"/>
        </w:rPr>
      </w:pPr>
    </w:p>
    <w:p w14:paraId="6A43640D" w14:textId="07F467EE" w:rsidR="002166F4" w:rsidRPr="008F1023" w:rsidRDefault="00C96D1B" w:rsidP="005A0571">
      <w:pPr>
        <w:jc w:val="both"/>
        <w:rPr>
          <w:rFonts w:ascii="Arial Narrow" w:hAnsi="Arial Narrow" w:cstheme="majorHAnsi"/>
          <w:b/>
          <w:bCs/>
        </w:rPr>
      </w:pPr>
      <w:r w:rsidRPr="008F1023">
        <w:rPr>
          <w:rFonts w:ascii="Arial Narrow" w:hAnsi="Arial Narrow" w:cstheme="majorHAnsi"/>
          <w:b/>
          <w:bCs/>
        </w:rPr>
        <w:t>M</w:t>
      </w:r>
      <w:r w:rsidR="00791723" w:rsidRPr="008F1023">
        <w:rPr>
          <w:rFonts w:ascii="Arial Narrow" w:hAnsi="Arial Narrow" w:cstheme="majorHAnsi"/>
          <w:b/>
          <w:bCs/>
        </w:rPr>
        <w:t xml:space="preserve">ujer, género y poblaciones diversas </w:t>
      </w:r>
    </w:p>
    <w:p w14:paraId="0C4AFBDC" w14:textId="33ACE770" w:rsidR="00C96D1B" w:rsidRPr="008F1023" w:rsidRDefault="00C96D1B" w:rsidP="005A0571">
      <w:pPr>
        <w:jc w:val="both"/>
        <w:rPr>
          <w:rFonts w:ascii="Arial Narrow" w:hAnsi="Arial Narrow" w:cstheme="majorHAnsi"/>
          <w:b/>
          <w:bCs/>
        </w:rPr>
      </w:pPr>
    </w:p>
    <w:p w14:paraId="69BF4DEF" w14:textId="4267F8FC" w:rsidR="00C96D1B" w:rsidRPr="008F1023" w:rsidRDefault="00791723" w:rsidP="005A0571">
      <w:pPr>
        <w:jc w:val="both"/>
        <w:rPr>
          <w:rFonts w:ascii="Arial Narrow" w:hAnsi="Arial Narrow" w:cstheme="majorHAnsi"/>
          <w:lang w:val="es-ES"/>
        </w:rPr>
      </w:pPr>
      <w:r w:rsidRPr="008F1023">
        <w:rPr>
          <w:rFonts w:ascii="Arial Narrow" w:hAnsi="Arial Narrow" w:cstheme="majorHAnsi"/>
          <w:lang w:val="es-ES"/>
        </w:rPr>
        <w:t>Se ha identificado como dificultad el b</w:t>
      </w:r>
      <w:r w:rsidR="00C96D1B" w:rsidRPr="008F1023">
        <w:rPr>
          <w:rFonts w:ascii="Arial Narrow" w:hAnsi="Arial Narrow" w:cstheme="majorHAnsi"/>
          <w:lang w:val="es-ES"/>
        </w:rPr>
        <w:t>ajo nivel de participación de part</w:t>
      </w:r>
      <w:r w:rsidR="009B57DE">
        <w:rPr>
          <w:rFonts w:ascii="Arial Narrow" w:hAnsi="Arial Narrow" w:cstheme="majorHAnsi"/>
          <w:lang w:val="es-ES"/>
        </w:rPr>
        <w:t>e de las mujeres jóvenes de la L</w:t>
      </w:r>
      <w:r w:rsidR="00C96D1B" w:rsidRPr="008F1023">
        <w:rPr>
          <w:rFonts w:ascii="Arial Narrow" w:hAnsi="Arial Narrow" w:cstheme="majorHAnsi"/>
          <w:lang w:val="es-ES"/>
        </w:rPr>
        <w:t xml:space="preserve">ocalidad en los procesos de fortalecimiento, desconocimiento y desinterés en las instancias de representación como el COLMYG y en general en algunas acciones desplegadas en territorio. Por tal razón se requirió implementar estrategias en espacios donde frecuenta esta población y que permitan vincular </w:t>
      </w:r>
      <w:r w:rsidRPr="008F1023">
        <w:rPr>
          <w:rFonts w:ascii="Arial Narrow" w:hAnsi="Arial Narrow" w:cstheme="majorHAnsi"/>
          <w:lang w:val="es-ES"/>
        </w:rPr>
        <w:t>sus intereses</w:t>
      </w:r>
      <w:r w:rsidR="00C96D1B" w:rsidRPr="008F1023">
        <w:rPr>
          <w:rFonts w:ascii="Arial Narrow" w:hAnsi="Arial Narrow" w:cstheme="majorHAnsi"/>
          <w:lang w:val="es-ES"/>
        </w:rPr>
        <w:t xml:space="preserve"> a el proceso formativo y de sensibilización en espacios de esparcimiento a través de intervenciones de grafiti, música, y otros espacios deportivos. </w:t>
      </w:r>
    </w:p>
    <w:p w14:paraId="334C57DA" w14:textId="77777777" w:rsidR="000A5E33" w:rsidRPr="008F1023" w:rsidRDefault="000A5E33" w:rsidP="005A0571">
      <w:pPr>
        <w:jc w:val="both"/>
        <w:rPr>
          <w:rFonts w:ascii="Arial Narrow" w:hAnsi="Arial Narrow" w:cstheme="majorHAnsi"/>
        </w:rPr>
      </w:pPr>
    </w:p>
    <w:p w14:paraId="48ADF97C" w14:textId="639178BD" w:rsidR="00E82506" w:rsidRPr="008F1023" w:rsidRDefault="00791723" w:rsidP="005A0571">
      <w:pPr>
        <w:jc w:val="both"/>
        <w:rPr>
          <w:rFonts w:ascii="Arial Narrow" w:hAnsi="Arial Narrow" w:cstheme="majorHAnsi"/>
        </w:rPr>
      </w:pPr>
      <w:r w:rsidRPr="008F1023">
        <w:rPr>
          <w:rFonts w:ascii="Arial Narrow" w:hAnsi="Arial Narrow" w:cstheme="majorHAnsi"/>
          <w:b/>
          <w:bCs/>
        </w:rPr>
        <w:t xml:space="preserve">Construcción de paz </w:t>
      </w:r>
    </w:p>
    <w:p w14:paraId="661C6700" w14:textId="77777777" w:rsidR="00E82506" w:rsidRPr="008F1023" w:rsidRDefault="00E82506" w:rsidP="005A0571">
      <w:pPr>
        <w:jc w:val="both"/>
        <w:rPr>
          <w:rFonts w:ascii="Arial Narrow" w:hAnsi="Arial Narrow" w:cstheme="majorHAnsi"/>
        </w:rPr>
      </w:pPr>
    </w:p>
    <w:p w14:paraId="63CB6374" w14:textId="2B6DAF71" w:rsidR="00F96447" w:rsidRPr="008F1023" w:rsidRDefault="00E82506" w:rsidP="005A0571">
      <w:pPr>
        <w:jc w:val="both"/>
        <w:rPr>
          <w:rFonts w:ascii="Arial Narrow" w:hAnsi="Arial Narrow"/>
        </w:rPr>
      </w:pPr>
      <w:r w:rsidRPr="008F1023">
        <w:rPr>
          <w:rFonts w:ascii="Arial Narrow" w:hAnsi="Arial Narrow" w:cstheme="majorHAnsi"/>
        </w:rPr>
        <w:t>En materia de Paz, Memoria y Reconciliación</w:t>
      </w:r>
      <w:r w:rsidR="005A61AA" w:rsidRPr="008F1023">
        <w:rPr>
          <w:rFonts w:ascii="Arial Narrow" w:hAnsi="Arial Narrow" w:cstheme="majorHAnsi"/>
        </w:rPr>
        <w:t>,</w:t>
      </w:r>
      <w:r w:rsidR="00A052FE" w:rsidRPr="008F1023">
        <w:rPr>
          <w:rFonts w:ascii="Arial Narrow" w:hAnsi="Arial Narrow"/>
        </w:rPr>
        <w:t xml:space="preserve"> existió desarticulación y desconfianza al interior del Comité de Impulso del Consejo Local de Paz. Esto se debe a que, si bien el Comité trabajó a lo largo de 16 sesiones en la vigencia 2022, el documento elaborado y posteriormente radicado frente a la </w:t>
      </w:r>
      <w:r w:rsidR="00A052FE" w:rsidRPr="008F1023">
        <w:rPr>
          <w:rFonts w:ascii="Arial Narrow" w:hAnsi="Arial Narrow"/>
        </w:rPr>
        <w:lastRenderedPageBreak/>
        <w:t>JAL tuvo percances debido a que se omitió la socialización previa ante la plenaria del comi</w:t>
      </w:r>
      <w:r w:rsidR="009B57DE">
        <w:rPr>
          <w:rFonts w:ascii="Arial Narrow" w:hAnsi="Arial Narrow"/>
        </w:rPr>
        <w:t>té por algunos miembros de este, e</w:t>
      </w:r>
      <w:r w:rsidR="00A052FE" w:rsidRPr="008F1023">
        <w:rPr>
          <w:rFonts w:ascii="Arial Narrow" w:hAnsi="Arial Narrow"/>
        </w:rPr>
        <w:t>sto fracturó el trabajo conjunto de las organizaciones de paz y generó un reproceso en la reactivación efectiva del Consejo.</w:t>
      </w:r>
    </w:p>
    <w:p w14:paraId="7B1AA5BF" w14:textId="77777777" w:rsidR="00461CF5" w:rsidRPr="008F1023" w:rsidRDefault="00461CF5" w:rsidP="005A0571">
      <w:pPr>
        <w:jc w:val="both"/>
        <w:rPr>
          <w:rFonts w:ascii="Arial Narrow" w:hAnsi="Arial Narrow" w:cstheme="majorHAnsi"/>
        </w:rPr>
      </w:pPr>
    </w:p>
    <w:p w14:paraId="288EC029" w14:textId="0212ACF2" w:rsidR="005A61AA" w:rsidRPr="008F1023" w:rsidRDefault="005A61AA" w:rsidP="005A0571">
      <w:pPr>
        <w:jc w:val="both"/>
        <w:rPr>
          <w:rFonts w:ascii="Arial Narrow" w:hAnsi="Arial Narrow" w:cstheme="majorHAnsi"/>
        </w:rPr>
      </w:pPr>
      <w:r w:rsidRPr="008F1023">
        <w:rPr>
          <w:rFonts w:ascii="Arial Narrow" w:hAnsi="Arial Narrow" w:cstheme="majorHAnsi"/>
        </w:rPr>
        <w:t>Para las Comunidades Negras, Afrocolombianas, Raizal y Palenqueras –NARP– se presenta racismo y discriminación en los escenarios educativos, espacio público, ambientes laborales</w:t>
      </w:r>
      <w:r w:rsidR="009B57DE">
        <w:rPr>
          <w:rFonts w:ascii="Arial Narrow" w:hAnsi="Arial Narrow" w:cstheme="majorHAnsi"/>
        </w:rPr>
        <w:t xml:space="preserve"> y en todo el territorio de la L</w:t>
      </w:r>
      <w:r w:rsidRPr="008F1023">
        <w:rPr>
          <w:rFonts w:ascii="Arial Narrow" w:hAnsi="Arial Narrow" w:cstheme="majorHAnsi"/>
        </w:rPr>
        <w:t>ocalidad, deserción escolar debido al racismo y dificultades en el proceso de aprendizaje, y, segregación y fragilidad sociales en su comunidad y en el desarr</w:t>
      </w:r>
      <w:r w:rsidR="009B57DE">
        <w:rPr>
          <w:rFonts w:ascii="Arial Narrow" w:hAnsi="Arial Narrow" w:cstheme="majorHAnsi"/>
        </w:rPr>
        <w:t>ollo de su cultura en la en la L</w:t>
      </w:r>
      <w:r w:rsidRPr="008F1023">
        <w:rPr>
          <w:rFonts w:ascii="Arial Narrow" w:hAnsi="Arial Narrow" w:cstheme="majorHAnsi"/>
        </w:rPr>
        <w:t xml:space="preserve">ocalidad. </w:t>
      </w:r>
    </w:p>
    <w:p w14:paraId="3A85528E" w14:textId="27BCE3A2" w:rsidR="005A61AA" w:rsidRPr="008F1023" w:rsidRDefault="005A61AA" w:rsidP="005A0571">
      <w:pPr>
        <w:jc w:val="both"/>
        <w:rPr>
          <w:rFonts w:ascii="Arial Narrow" w:hAnsi="Arial Narrow" w:cstheme="majorHAnsi"/>
        </w:rPr>
      </w:pPr>
    </w:p>
    <w:p w14:paraId="1637E059" w14:textId="0BF2E76F" w:rsidR="005A61AA" w:rsidRPr="008F1023" w:rsidRDefault="005A61AA" w:rsidP="005A0571">
      <w:pPr>
        <w:jc w:val="both"/>
        <w:rPr>
          <w:rFonts w:ascii="Arial Narrow" w:hAnsi="Arial Narrow" w:cstheme="majorHAnsi"/>
        </w:rPr>
      </w:pPr>
      <w:r w:rsidRPr="008F1023">
        <w:rPr>
          <w:rFonts w:ascii="Arial Narrow" w:hAnsi="Arial Narrow" w:cstheme="majorHAnsi"/>
        </w:rPr>
        <w:t>Con respecto a los 6 pueblos indígenas de la localidad (</w:t>
      </w:r>
      <w:proofErr w:type="spellStart"/>
      <w:r w:rsidRPr="008F1023">
        <w:rPr>
          <w:rFonts w:ascii="Arial Narrow" w:hAnsi="Arial Narrow" w:cstheme="majorHAnsi"/>
        </w:rPr>
        <w:t>Kichwa</w:t>
      </w:r>
      <w:proofErr w:type="spellEnd"/>
      <w:r w:rsidRPr="008F1023">
        <w:rPr>
          <w:rFonts w:ascii="Arial Narrow" w:hAnsi="Arial Narrow" w:cstheme="majorHAnsi"/>
        </w:rPr>
        <w:t xml:space="preserve">, Nasa, Inga, Pastos, </w:t>
      </w:r>
      <w:proofErr w:type="spellStart"/>
      <w:r w:rsidRPr="008F1023">
        <w:rPr>
          <w:rFonts w:ascii="Arial Narrow" w:hAnsi="Arial Narrow" w:cstheme="majorHAnsi"/>
        </w:rPr>
        <w:t>Uitoto</w:t>
      </w:r>
      <w:proofErr w:type="spellEnd"/>
      <w:r w:rsidRPr="008F1023">
        <w:rPr>
          <w:rFonts w:ascii="Arial Narrow" w:hAnsi="Arial Narrow" w:cstheme="majorHAnsi"/>
        </w:rPr>
        <w:t xml:space="preserve"> y </w:t>
      </w:r>
      <w:proofErr w:type="spellStart"/>
      <w:r w:rsidRPr="008F1023">
        <w:rPr>
          <w:rFonts w:ascii="Arial Narrow" w:hAnsi="Arial Narrow" w:cstheme="majorHAnsi"/>
        </w:rPr>
        <w:t>Misak</w:t>
      </w:r>
      <w:proofErr w:type="spellEnd"/>
      <w:r w:rsidRPr="008F1023">
        <w:rPr>
          <w:rFonts w:ascii="Arial Narrow" w:hAnsi="Arial Narrow" w:cstheme="majorHAnsi"/>
        </w:rPr>
        <w:t>), se presentan retrasos en las sesiones de la Mesa Local Indígena pues entre junio y noviembre de 2022, no se contó con referente de la gerencia de étnicas del IDPAC, Secretaría Técnica de la instancia, por lo que se interrumpieron los procesos que se estaban desarrollando al interior de la mesa, entre estos la construcción del plan de acción</w:t>
      </w:r>
      <w:r w:rsidR="009B57DE">
        <w:rPr>
          <w:rFonts w:ascii="Arial Narrow" w:hAnsi="Arial Narrow" w:cstheme="majorHAnsi"/>
        </w:rPr>
        <w:t xml:space="preserve"> y mesas temáticas por sectores y</w:t>
      </w:r>
      <w:r w:rsidRPr="008F1023">
        <w:rPr>
          <w:rFonts w:ascii="Arial Narrow" w:hAnsi="Arial Narrow" w:cstheme="majorHAnsi"/>
        </w:rPr>
        <w:t xml:space="preserve"> falta de asistencia de los delegados por los pueblos Inga y Nasa a las sesiones de la Mesa Local Indígena, por lo cual los procesos de estos pueblos no se están visibilizando.</w:t>
      </w:r>
    </w:p>
    <w:p w14:paraId="76098E73" w14:textId="67AABCD9" w:rsidR="005A61AA" w:rsidRPr="008F1023" w:rsidRDefault="005A61AA" w:rsidP="005A0571">
      <w:pPr>
        <w:jc w:val="both"/>
        <w:rPr>
          <w:rFonts w:ascii="Arial Narrow" w:hAnsi="Arial Narrow" w:cstheme="majorHAnsi"/>
        </w:rPr>
      </w:pPr>
    </w:p>
    <w:p w14:paraId="5F56C3C7" w14:textId="33C5017C" w:rsidR="005A61AA" w:rsidRPr="008F1023" w:rsidRDefault="005A61AA" w:rsidP="005A0571">
      <w:pPr>
        <w:jc w:val="both"/>
        <w:rPr>
          <w:rFonts w:ascii="Arial Narrow" w:hAnsi="Arial Narrow" w:cstheme="majorHAnsi"/>
        </w:rPr>
      </w:pPr>
      <w:r w:rsidRPr="008F1023">
        <w:rPr>
          <w:rFonts w:ascii="Arial Narrow" w:hAnsi="Arial Narrow" w:cstheme="majorHAnsi"/>
        </w:rPr>
        <w:t>Frente a esto se prop</w:t>
      </w:r>
      <w:r w:rsidR="00A052FE" w:rsidRPr="008F1023">
        <w:rPr>
          <w:rFonts w:ascii="Arial Narrow" w:hAnsi="Arial Narrow" w:cstheme="majorHAnsi"/>
        </w:rPr>
        <w:t xml:space="preserve">uso </w:t>
      </w:r>
      <w:r w:rsidRPr="008F1023">
        <w:rPr>
          <w:rFonts w:ascii="Arial Narrow" w:hAnsi="Arial Narrow" w:cstheme="majorHAnsi"/>
        </w:rPr>
        <w:t xml:space="preserve">como soluciones: </w:t>
      </w:r>
    </w:p>
    <w:p w14:paraId="31D636E2" w14:textId="64230992" w:rsidR="00E82506" w:rsidRPr="008F1023" w:rsidRDefault="00E82506" w:rsidP="005A0571">
      <w:pPr>
        <w:jc w:val="both"/>
        <w:rPr>
          <w:rFonts w:ascii="Arial Narrow" w:hAnsi="Arial Narrow" w:cstheme="majorHAnsi"/>
        </w:rPr>
      </w:pPr>
    </w:p>
    <w:p w14:paraId="18C6577B" w14:textId="0136A931" w:rsidR="005A61AA" w:rsidRPr="008F1023" w:rsidRDefault="005A61AA" w:rsidP="008C351D">
      <w:pPr>
        <w:pStyle w:val="Prrafodelista"/>
        <w:numPr>
          <w:ilvl w:val="0"/>
          <w:numId w:val="19"/>
        </w:numPr>
        <w:spacing w:before="0" w:after="0" w:line="240" w:lineRule="auto"/>
        <w:ind w:left="714" w:hanging="357"/>
        <w:jc w:val="both"/>
        <w:rPr>
          <w:rFonts w:ascii="Arial Narrow" w:hAnsi="Arial Narrow" w:cstheme="majorHAnsi"/>
          <w:color w:val="auto"/>
          <w:sz w:val="24"/>
          <w:szCs w:val="24"/>
          <w:lang w:val="es-CO"/>
        </w:rPr>
      </w:pPr>
      <w:r w:rsidRPr="008F1023">
        <w:rPr>
          <w:rFonts w:ascii="Arial Narrow" w:hAnsi="Arial Narrow" w:cstheme="majorHAnsi"/>
          <w:color w:val="auto"/>
          <w:sz w:val="24"/>
          <w:szCs w:val="24"/>
          <w:lang w:val="es-CO"/>
        </w:rPr>
        <w:t>Una vez reactivado el Consejo Local de Paz, identificar necesidades de fortalecimiento para la formulación específica de un proyecto para tal fin, en cumplimiento del Decreto 421 del 2021.</w:t>
      </w:r>
    </w:p>
    <w:p w14:paraId="0C16C1A9" w14:textId="3C1539A0" w:rsidR="005A61AA" w:rsidRPr="008F1023" w:rsidRDefault="005A61AA" w:rsidP="008C351D">
      <w:pPr>
        <w:pStyle w:val="Prrafodelista"/>
        <w:numPr>
          <w:ilvl w:val="0"/>
          <w:numId w:val="19"/>
        </w:numPr>
        <w:spacing w:before="0" w:after="0" w:line="240" w:lineRule="auto"/>
        <w:ind w:left="714" w:hanging="357"/>
        <w:jc w:val="both"/>
        <w:rPr>
          <w:rFonts w:ascii="Arial Narrow" w:hAnsi="Arial Narrow" w:cstheme="majorHAnsi"/>
          <w:color w:val="auto"/>
          <w:sz w:val="24"/>
          <w:szCs w:val="24"/>
          <w:lang w:val="es-CO"/>
        </w:rPr>
      </w:pPr>
      <w:r w:rsidRPr="008F1023">
        <w:rPr>
          <w:rFonts w:ascii="Arial Narrow" w:hAnsi="Arial Narrow" w:cstheme="majorHAnsi"/>
          <w:color w:val="auto"/>
          <w:sz w:val="24"/>
          <w:szCs w:val="24"/>
          <w:lang w:val="es-CO"/>
        </w:rPr>
        <w:t>Desarrollar talleres psicosociales para fortalecer los representantes de víctimas de la Mesa Local y de gestión emocional.</w:t>
      </w:r>
    </w:p>
    <w:p w14:paraId="601017CE" w14:textId="7AD9BD45" w:rsidR="005A61AA" w:rsidRPr="008F1023" w:rsidRDefault="005A61AA" w:rsidP="008C351D">
      <w:pPr>
        <w:pStyle w:val="Prrafodelista"/>
        <w:numPr>
          <w:ilvl w:val="0"/>
          <w:numId w:val="19"/>
        </w:numPr>
        <w:spacing w:before="0" w:after="0" w:line="240" w:lineRule="auto"/>
        <w:ind w:left="714" w:hanging="357"/>
        <w:jc w:val="both"/>
        <w:rPr>
          <w:rFonts w:ascii="Arial Narrow" w:hAnsi="Arial Narrow" w:cstheme="majorHAnsi"/>
          <w:color w:val="auto"/>
          <w:sz w:val="24"/>
          <w:szCs w:val="24"/>
          <w:lang w:val="es-CO"/>
        </w:rPr>
      </w:pPr>
      <w:r w:rsidRPr="008F1023">
        <w:rPr>
          <w:rFonts w:ascii="Arial Narrow" w:hAnsi="Arial Narrow" w:cstheme="majorHAnsi"/>
          <w:color w:val="auto"/>
          <w:sz w:val="24"/>
          <w:szCs w:val="24"/>
          <w:lang w:val="es-CO"/>
        </w:rPr>
        <w:t xml:space="preserve">Dar continuidad al proceso de fortalecimiento de la conmemoración de la afrocolombianidad e iniciar la conmemoración del Día Internacional de la Mujer Afrolatino-americana, Afrocaribeña y de la Diáspora </w:t>
      </w:r>
    </w:p>
    <w:p w14:paraId="646E2881" w14:textId="47927DE4" w:rsidR="005A61AA" w:rsidRPr="008F1023" w:rsidRDefault="005A61AA" w:rsidP="008C351D">
      <w:pPr>
        <w:pStyle w:val="Prrafodelista"/>
        <w:numPr>
          <w:ilvl w:val="0"/>
          <w:numId w:val="19"/>
        </w:numPr>
        <w:spacing w:before="0" w:after="0" w:line="240" w:lineRule="auto"/>
        <w:ind w:left="714" w:hanging="357"/>
        <w:jc w:val="both"/>
        <w:rPr>
          <w:rFonts w:ascii="Arial Narrow" w:hAnsi="Arial Narrow" w:cstheme="majorHAnsi"/>
          <w:color w:val="auto"/>
          <w:sz w:val="24"/>
          <w:szCs w:val="24"/>
          <w:lang w:val="es-CO"/>
        </w:rPr>
      </w:pPr>
      <w:r w:rsidRPr="008F1023">
        <w:rPr>
          <w:rFonts w:ascii="Arial Narrow" w:hAnsi="Arial Narrow" w:cstheme="majorHAnsi"/>
          <w:color w:val="auto"/>
          <w:sz w:val="24"/>
          <w:szCs w:val="24"/>
          <w:lang w:val="es-CO"/>
        </w:rPr>
        <w:t>Acompañar la implementación de la cátedra de estudios afrocolombianos y ruta contra la discriminación en educación.</w:t>
      </w:r>
    </w:p>
    <w:p w14:paraId="7114C190" w14:textId="4B9E9EE7" w:rsidR="005A61AA" w:rsidRPr="008F1023" w:rsidRDefault="005A61AA" w:rsidP="008C351D">
      <w:pPr>
        <w:pStyle w:val="Prrafodelista"/>
        <w:numPr>
          <w:ilvl w:val="0"/>
          <w:numId w:val="19"/>
        </w:numPr>
        <w:spacing w:before="0" w:after="0" w:line="240" w:lineRule="auto"/>
        <w:ind w:left="714" w:hanging="357"/>
        <w:jc w:val="both"/>
        <w:rPr>
          <w:rFonts w:ascii="Arial Narrow" w:hAnsi="Arial Narrow" w:cstheme="majorHAnsi"/>
          <w:color w:val="auto"/>
          <w:sz w:val="24"/>
          <w:szCs w:val="24"/>
          <w:lang w:val="es-CO"/>
        </w:rPr>
      </w:pPr>
      <w:r w:rsidRPr="008F1023">
        <w:rPr>
          <w:rFonts w:ascii="Arial Narrow" w:hAnsi="Arial Narrow" w:cstheme="majorHAnsi"/>
          <w:color w:val="auto"/>
          <w:sz w:val="24"/>
          <w:szCs w:val="24"/>
          <w:lang w:val="es-CO"/>
        </w:rPr>
        <w:t>Identificar y realizar seguimiento a los posibles casos de racismo escolar. Para el cumplimiento de las acciones afirmativas concertadas entre la SAE y el IDPAC sobre el artículo 66 del Plan de Desarrollo Distrital, se dispondrá de un funcionario para que realice la implementación de las acciones antidiscriminación en entornos escolares.</w:t>
      </w:r>
    </w:p>
    <w:p w14:paraId="4452B64F" w14:textId="4465DB22" w:rsidR="005A61AA" w:rsidRPr="008F1023" w:rsidRDefault="005A61AA" w:rsidP="008C351D">
      <w:pPr>
        <w:pStyle w:val="Prrafodelista"/>
        <w:numPr>
          <w:ilvl w:val="0"/>
          <w:numId w:val="19"/>
        </w:numPr>
        <w:spacing w:before="0" w:after="0" w:line="240" w:lineRule="auto"/>
        <w:ind w:left="714" w:hanging="357"/>
        <w:jc w:val="both"/>
        <w:rPr>
          <w:rFonts w:ascii="Arial Narrow" w:hAnsi="Arial Narrow" w:cstheme="majorHAnsi"/>
          <w:color w:val="auto"/>
          <w:sz w:val="24"/>
          <w:szCs w:val="24"/>
          <w:lang w:val="es-CO"/>
        </w:rPr>
      </w:pPr>
      <w:r w:rsidRPr="008F1023">
        <w:rPr>
          <w:rFonts w:ascii="Arial Narrow" w:hAnsi="Arial Narrow" w:cstheme="majorHAnsi"/>
          <w:color w:val="auto"/>
          <w:sz w:val="24"/>
          <w:szCs w:val="24"/>
          <w:lang w:val="es-CO"/>
        </w:rPr>
        <w:t>Programa</w:t>
      </w:r>
      <w:r w:rsidR="00181190" w:rsidRPr="008F1023">
        <w:rPr>
          <w:rFonts w:ascii="Arial Narrow" w:hAnsi="Arial Narrow" w:cstheme="majorHAnsi"/>
          <w:color w:val="auto"/>
          <w:sz w:val="24"/>
          <w:szCs w:val="24"/>
          <w:lang w:val="es-CO"/>
        </w:rPr>
        <w:t>r</w:t>
      </w:r>
      <w:r w:rsidRPr="008F1023">
        <w:rPr>
          <w:rFonts w:ascii="Arial Narrow" w:hAnsi="Arial Narrow" w:cstheme="majorHAnsi"/>
          <w:color w:val="auto"/>
          <w:sz w:val="24"/>
          <w:szCs w:val="24"/>
          <w:lang w:val="es-CO"/>
        </w:rPr>
        <w:t xml:space="preserve"> reuniones de mesas temáticas con los referentes de las demás entidades que hacen parte de la Mesa Local Indígena para la construcción del plan de acción y solicitud de lineamientos por parte del Consejo Consultivo y de Concertación para los Pueblos Indígenas en Bogotá, D.C.</w:t>
      </w:r>
      <w:r w:rsidR="008C351D" w:rsidRPr="008F1023">
        <w:rPr>
          <w:rFonts w:ascii="Arial Narrow" w:hAnsi="Arial Narrow" w:cstheme="majorHAnsi"/>
          <w:color w:val="auto"/>
          <w:sz w:val="24"/>
          <w:szCs w:val="24"/>
          <w:lang w:val="es-CO"/>
        </w:rPr>
        <w:t xml:space="preserve"> </w:t>
      </w:r>
      <w:r w:rsidRPr="008F1023">
        <w:rPr>
          <w:rFonts w:ascii="Arial Narrow" w:hAnsi="Arial Narrow" w:cstheme="majorHAnsi"/>
          <w:color w:val="auto"/>
          <w:sz w:val="24"/>
          <w:szCs w:val="24"/>
          <w:lang w:val="es-CO"/>
        </w:rPr>
        <w:t>para el proceso de adopción del reglamento interno.</w:t>
      </w:r>
    </w:p>
    <w:p w14:paraId="3428DE6D" w14:textId="3D5991BD" w:rsidR="005A61AA" w:rsidRPr="008F1023" w:rsidRDefault="005A61AA" w:rsidP="008C351D">
      <w:pPr>
        <w:pStyle w:val="Prrafodelista"/>
        <w:numPr>
          <w:ilvl w:val="0"/>
          <w:numId w:val="19"/>
        </w:numPr>
        <w:spacing w:before="0" w:after="0" w:line="240" w:lineRule="auto"/>
        <w:ind w:left="714" w:hanging="357"/>
        <w:jc w:val="both"/>
        <w:rPr>
          <w:rFonts w:ascii="Arial Narrow" w:hAnsi="Arial Narrow" w:cstheme="majorHAnsi"/>
          <w:color w:val="auto"/>
          <w:sz w:val="24"/>
          <w:szCs w:val="24"/>
          <w:lang w:val="es-CO"/>
        </w:rPr>
      </w:pPr>
      <w:r w:rsidRPr="008F1023">
        <w:rPr>
          <w:rFonts w:ascii="Arial Narrow" w:hAnsi="Arial Narrow" w:cstheme="majorHAnsi"/>
          <w:color w:val="auto"/>
          <w:sz w:val="24"/>
          <w:szCs w:val="24"/>
          <w:lang w:val="es-CO"/>
        </w:rPr>
        <w:t xml:space="preserve">Apoyar al cabildo </w:t>
      </w:r>
      <w:proofErr w:type="spellStart"/>
      <w:r w:rsidRPr="008F1023">
        <w:rPr>
          <w:rFonts w:ascii="Arial Narrow" w:hAnsi="Arial Narrow" w:cstheme="majorHAnsi"/>
          <w:color w:val="auto"/>
          <w:sz w:val="24"/>
          <w:szCs w:val="24"/>
          <w:lang w:val="es-CO"/>
        </w:rPr>
        <w:t>Misak</w:t>
      </w:r>
      <w:proofErr w:type="spellEnd"/>
      <w:r w:rsidRPr="008F1023">
        <w:rPr>
          <w:rFonts w:ascii="Arial Narrow" w:hAnsi="Arial Narrow" w:cstheme="majorHAnsi"/>
          <w:color w:val="auto"/>
          <w:sz w:val="24"/>
          <w:szCs w:val="24"/>
          <w:lang w:val="es-CO"/>
        </w:rPr>
        <w:t xml:space="preserve"> en el proceso de solicitud de reconocimiento y registro como cabildo ante el Ministerio del Interior.</w:t>
      </w:r>
    </w:p>
    <w:p w14:paraId="1EE9BA64" w14:textId="2DE804D2" w:rsidR="005A61AA" w:rsidRPr="008F1023" w:rsidRDefault="005A61AA" w:rsidP="008C351D">
      <w:pPr>
        <w:pStyle w:val="Prrafodelista"/>
        <w:numPr>
          <w:ilvl w:val="0"/>
          <w:numId w:val="19"/>
        </w:numPr>
        <w:spacing w:before="0" w:after="0" w:line="240" w:lineRule="auto"/>
        <w:ind w:left="714" w:hanging="357"/>
        <w:jc w:val="both"/>
        <w:rPr>
          <w:rFonts w:ascii="Arial Narrow" w:hAnsi="Arial Narrow" w:cstheme="majorHAnsi"/>
          <w:color w:val="auto"/>
          <w:sz w:val="24"/>
          <w:szCs w:val="24"/>
          <w:lang w:val="es-CO"/>
        </w:rPr>
      </w:pPr>
      <w:r w:rsidRPr="008F1023">
        <w:rPr>
          <w:rFonts w:ascii="Arial Narrow" w:hAnsi="Arial Narrow" w:cstheme="majorHAnsi"/>
          <w:color w:val="auto"/>
          <w:sz w:val="24"/>
          <w:szCs w:val="24"/>
          <w:lang w:val="es-CO"/>
        </w:rPr>
        <w:t xml:space="preserve">Apoyar la coordinación y articulación con los pueblos </w:t>
      </w:r>
      <w:proofErr w:type="spellStart"/>
      <w:r w:rsidRPr="008F1023">
        <w:rPr>
          <w:rFonts w:ascii="Arial Narrow" w:hAnsi="Arial Narrow" w:cstheme="majorHAnsi"/>
          <w:color w:val="auto"/>
          <w:sz w:val="24"/>
          <w:szCs w:val="24"/>
          <w:lang w:val="es-CO"/>
        </w:rPr>
        <w:t>Kichwa</w:t>
      </w:r>
      <w:proofErr w:type="spellEnd"/>
      <w:r w:rsidRPr="008F1023">
        <w:rPr>
          <w:rFonts w:ascii="Arial Narrow" w:hAnsi="Arial Narrow" w:cstheme="majorHAnsi"/>
          <w:color w:val="auto"/>
          <w:sz w:val="24"/>
          <w:szCs w:val="24"/>
          <w:lang w:val="es-CO"/>
        </w:rPr>
        <w:t xml:space="preserve">, Nasa, Inga, Pastos, </w:t>
      </w:r>
      <w:proofErr w:type="spellStart"/>
      <w:r w:rsidRPr="008F1023">
        <w:rPr>
          <w:rFonts w:ascii="Arial Narrow" w:hAnsi="Arial Narrow" w:cstheme="majorHAnsi"/>
          <w:color w:val="auto"/>
          <w:sz w:val="24"/>
          <w:szCs w:val="24"/>
          <w:lang w:val="es-CO"/>
        </w:rPr>
        <w:t>Uitoto</w:t>
      </w:r>
      <w:proofErr w:type="spellEnd"/>
      <w:r w:rsidRPr="008F1023">
        <w:rPr>
          <w:rFonts w:ascii="Arial Narrow" w:hAnsi="Arial Narrow" w:cstheme="majorHAnsi"/>
          <w:color w:val="auto"/>
          <w:sz w:val="24"/>
          <w:szCs w:val="24"/>
          <w:lang w:val="es-CO"/>
        </w:rPr>
        <w:t xml:space="preserve"> y </w:t>
      </w:r>
      <w:proofErr w:type="spellStart"/>
      <w:r w:rsidRPr="008F1023">
        <w:rPr>
          <w:rFonts w:ascii="Arial Narrow" w:hAnsi="Arial Narrow" w:cstheme="majorHAnsi"/>
          <w:color w:val="auto"/>
          <w:sz w:val="24"/>
          <w:szCs w:val="24"/>
          <w:lang w:val="es-CO"/>
        </w:rPr>
        <w:t>Misak</w:t>
      </w:r>
      <w:proofErr w:type="spellEnd"/>
      <w:r w:rsidRPr="008F1023">
        <w:rPr>
          <w:rFonts w:ascii="Arial Narrow" w:hAnsi="Arial Narrow" w:cstheme="majorHAnsi"/>
          <w:color w:val="auto"/>
          <w:sz w:val="24"/>
          <w:szCs w:val="24"/>
          <w:lang w:val="es-CO"/>
        </w:rPr>
        <w:t xml:space="preserve"> para la ejecución de las actividades dispuestas en los proyectos de presupuestos participativos.</w:t>
      </w:r>
    </w:p>
    <w:p w14:paraId="401A8E8D" w14:textId="3AA340E4" w:rsidR="005A61AA" w:rsidRPr="008F1023" w:rsidRDefault="005A61AA" w:rsidP="008C351D">
      <w:pPr>
        <w:pStyle w:val="Prrafodelista"/>
        <w:numPr>
          <w:ilvl w:val="0"/>
          <w:numId w:val="19"/>
        </w:numPr>
        <w:spacing w:before="0" w:after="0" w:line="240" w:lineRule="auto"/>
        <w:ind w:left="714" w:hanging="357"/>
        <w:jc w:val="both"/>
        <w:rPr>
          <w:rFonts w:ascii="Arial Narrow" w:hAnsi="Arial Narrow" w:cstheme="majorHAnsi"/>
          <w:color w:val="auto"/>
          <w:sz w:val="24"/>
          <w:szCs w:val="24"/>
          <w:lang w:val="es-CO"/>
        </w:rPr>
      </w:pPr>
      <w:r w:rsidRPr="008F1023">
        <w:rPr>
          <w:rFonts w:ascii="Arial Narrow" w:hAnsi="Arial Narrow" w:cstheme="majorHAnsi"/>
          <w:color w:val="auto"/>
          <w:sz w:val="24"/>
          <w:szCs w:val="24"/>
          <w:lang w:val="es-CO"/>
        </w:rPr>
        <w:t xml:space="preserve">Apoyar al cabildo operador </w:t>
      </w:r>
      <w:proofErr w:type="spellStart"/>
      <w:r w:rsidRPr="008F1023">
        <w:rPr>
          <w:rFonts w:ascii="Arial Narrow" w:hAnsi="Arial Narrow" w:cstheme="majorHAnsi"/>
          <w:color w:val="auto"/>
          <w:sz w:val="24"/>
          <w:szCs w:val="24"/>
          <w:lang w:val="es-CO"/>
        </w:rPr>
        <w:t>Kichwa</w:t>
      </w:r>
      <w:proofErr w:type="spellEnd"/>
      <w:r w:rsidRPr="008F1023">
        <w:rPr>
          <w:rFonts w:ascii="Arial Narrow" w:hAnsi="Arial Narrow" w:cstheme="majorHAnsi"/>
          <w:color w:val="auto"/>
          <w:sz w:val="24"/>
          <w:szCs w:val="24"/>
          <w:lang w:val="es-CO"/>
        </w:rPr>
        <w:t xml:space="preserve"> en la construcción de los planes de acción político que deben surgir de cada uno de los encuentros de víctimas del conflicto armado de los pueblos indígenas.</w:t>
      </w:r>
    </w:p>
    <w:p w14:paraId="23FD384E" w14:textId="77777777" w:rsidR="008C351D" w:rsidRPr="008F1023" w:rsidRDefault="008C351D" w:rsidP="008C351D">
      <w:pPr>
        <w:pStyle w:val="Prrafodelista"/>
        <w:spacing w:before="0" w:after="0" w:line="240" w:lineRule="auto"/>
        <w:ind w:left="714"/>
        <w:jc w:val="both"/>
        <w:rPr>
          <w:rFonts w:ascii="Arial Narrow" w:hAnsi="Arial Narrow" w:cstheme="majorHAnsi"/>
          <w:color w:val="auto"/>
          <w:sz w:val="24"/>
          <w:szCs w:val="24"/>
          <w:lang w:val="es-CO"/>
        </w:rPr>
      </w:pPr>
    </w:p>
    <w:p w14:paraId="03FA4E89" w14:textId="5757D01C" w:rsidR="00C96D1B" w:rsidRPr="008F1023" w:rsidRDefault="00C96D1B" w:rsidP="005A0571">
      <w:pPr>
        <w:jc w:val="both"/>
        <w:rPr>
          <w:rFonts w:ascii="Arial Narrow" w:hAnsi="Arial Narrow" w:cstheme="majorHAnsi"/>
          <w:b/>
          <w:bCs/>
        </w:rPr>
      </w:pPr>
      <w:r w:rsidRPr="008F1023">
        <w:rPr>
          <w:rFonts w:ascii="Arial Narrow" w:hAnsi="Arial Narrow" w:cstheme="majorHAnsi"/>
          <w:b/>
          <w:bCs/>
        </w:rPr>
        <w:t>Infraestructura</w:t>
      </w:r>
    </w:p>
    <w:p w14:paraId="7F504EDA" w14:textId="77777777" w:rsidR="00C96D1B" w:rsidRPr="008F1023" w:rsidRDefault="00C96D1B" w:rsidP="005A0571">
      <w:pPr>
        <w:jc w:val="both"/>
        <w:rPr>
          <w:rFonts w:ascii="Arial Narrow" w:hAnsi="Arial Narrow" w:cstheme="majorHAnsi"/>
          <w:b/>
          <w:bCs/>
        </w:rPr>
      </w:pPr>
    </w:p>
    <w:p w14:paraId="3A1A5D9E" w14:textId="74351529" w:rsidR="00C96D1B" w:rsidRPr="008F1023" w:rsidRDefault="00C96D1B" w:rsidP="005A0571">
      <w:pPr>
        <w:jc w:val="both"/>
        <w:rPr>
          <w:rFonts w:ascii="Arial Narrow" w:hAnsi="Arial Narrow" w:cstheme="majorHAnsi"/>
        </w:rPr>
      </w:pPr>
      <w:r w:rsidRPr="008F1023">
        <w:rPr>
          <w:rFonts w:ascii="Arial Narrow" w:hAnsi="Arial Narrow" w:cstheme="majorHAnsi"/>
        </w:rPr>
        <w:t>A la fecha ya se ha cumplido a la totalidad la meta de intervención de espacio público, con las diferentes intervenciones que se generaron con recursos del fondo de la vi</w:t>
      </w:r>
      <w:r w:rsidR="0070375E">
        <w:rPr>
          <w:rFonts w:ascii="Arial Narrow" w:hAnsi="Arial Narrow" w:cstheme="majorHAnsi"/>
        </w:rPr>
        <w:t>gencia 2022, motivo</w:t>
      </w:r>
      <w:r w:rsidRPr="008F1023">
        <w:rPr>
          <w:rFonts w:ascii="Arial Narrow" w:hAnsi="Arial Narrow" w:cstheme="majorHAnsi"/>
        </w:rPr>
        <w:t xml:space="preserve"> por el cual no se presentan dificultadas en el cumplimiento de esta meta. Sin embargo, es necesario seguir generando intervenciones de sostenimiento de las actividades realizadas por la administración en el espacio público de la localidad, esto con la finalidad de lograr alargar la vida útil de estos espacios.</w:t>
      </w:r>
    </w:p>
    <w:p w14:paraId="6486797B" w14:textId="77777777" w:rsidR="008C351D" w:rsidRPr="008F1023" w:rsidRDefault="008C351D" w:rsidP="005A0571">
      <w:pPr>
        <w:jc w:val="both"/>
        <w:rPr>
          <w:rFonts w:ascii="Arial Narrow" w:hAnsi="Arial Narrow" w:cstheme="majorHAnsi"/>
        </w:rPr>
      </w:pPr>
    </w:p>
    <w:p w14:paraId="1E913A6B" w14:textId="0D2F5D7C" w:rsidR="00C96D1B" w:rsidRPr="008F1023" w:rsidRDefault="00181190" w:rsidP="005A0571">
      <w:pPr>
        <w:jc w:val="both"/>
        <w:rPr>
          <w:rFonts w:ascii="Arial Narrow" w:hAnsi="Arial Narrow" w:cstheme="majorHAnsi"/>
        </w:rPr>
      </w:pPr>
      <w:r w:rsidRPr="008F1023">
        <w:rPr>
          <w:rFonts w:ascii="Arial Narrow" w:hAnsi="Arial Narrow" w:cstheme="majorHAnsi"/>
        </w:rPr>
        <w:t>Si bien, a</w:t>
      </w:r>
      <w:r w:rsidR="00C96D1B" w:rsidRPr="008F1023">
        <w:rPr>
          <w:rFonts w:ascii="Arial Narrow" w:hAnsi="Arial Narrow" w:cstheme="majorHAnsi"/>
        </w:rPr>
        <w:t xml:space="preserve"> la fecha ya se ha cumplido a la totalidad la meta de intervención de parques vecinales y/o de bolsillo, con las diferentes intervenciones que se generaron con recursos</w:t>
      </w:r>
      <w:r w:rsidR="0070375E">
        <w:rPr>
          <w:rFonts w:ascii="Arial Narrow" w:hAnsi="Arial Narrow" w:cstheme="majorHAnsi"/>
        </w:rPr>
        <w:t xml:space="preserve"> del fondo de la vigencia 2022,</w:t>
      </w:r>
      <w:r w:rsidRPr="008F1023">
        <w:rPr>
          <w:rFonts w:ascii="Arial Narrow" w:hAnsi="Arial Narrow" w:cstheme="majorHAnsi"/>
        </w:rPr>
        <w:t xml:space="preserve"> </w:t>
      </w:r>
      <w:r w:rsidR="00C96D1B" w:rsidRPr="008F1023">
        <w:rPr>
          <w:rFonts w:ascii="Arial Narrow" w:hAnsi="Arial Narrow" w:cstheme="majorHAnsi"/>
        </w:rPr>
        <w:t>es indispensable cont</w:t>
      </w:r>
      <w:r w:rsidR="0070375E">
        <w:rPr>
          <w:rFonts w:ascii="Arial Narrow" w:hAnsi="Arial Narrow" w:cstheme="majorHAnsi"/>
        </w:rPr>
        <w:t>inuar con la labor de gestionar</w:t>
      </w:r>
      <w:r w:rsidR="00C96D1B" w:rsidRPr="008F1023">
        <w:rPr>
          <w:rFonts w:ascii="Arial Narrow" w:hAnsi="Arial Narrow" w:cstheme="majorHAnsi"/>
        </w:rPr>
        <w:t xml:space="preserve"> mediante mesas de trabajo o acercamiento con el DADEP, la certificación de 88 parques, que no cuenta</w:t>
      </w:r>
      <w:r w:rsidR="0070375E">
        <w:rPr>
          <w:rFonts w:ascii="Arial Narrow" w:hAnsi="Arial Narrow" w:cstheme="majorHAnsi"/>
        </w:rPr>
        <w:t>n</w:t>
      </w:r>
      <w:r w:rsidR="00C96D1B" w:rsidRPr="008F1023">
        <w:rPr>
          <w:rFonts w:ascii="Arial Narrow" w:hAnsi="Arial Narrow" w:cstheme="majorHAnsi"/>
        </w:rPr>
        <w:t xml:space="preserve"> con certif</w:t>
      </w:r>
      <w:r w:rsidR="0070375E">
        <w:rPr>
          <w:rFonts w:ascii="Arial Narrow" w:hAnsi="Arial Narrow" w:cstheme="majorHAnsi"/>
        </w:rPr>
        <w:t>icación como “Bien de uso público</w:t>
      </w:r>
      <w:bookmarkStart w:id="28" w:name="_GoBack"/>
      <w:bookmarkEnd w:id="28"/>
      <w:r w:rsidR="0070375E">
        <w:rPr>
          <w:rFonts w:ascii="Arial Narrow" w:hAnsi="Arial Narrow" w:cstheme="majorHAnsi"/>
        </w:rPr>
        <w:t>”</w:t>
      </w:r>
      <w:r w:rsidR="00C96D1B" w:rsidRPr="008F1023">
        <w:rPr>
          <w:rFonts w:ascii="Arial Narrow" w:hAnsi="Arial Narrow" w:cstheme="majorHAnsi"/>
        </w:rPr>
        <w:t xml:space="preserve"> ya que estos son parques que no han </w:t>
      </w:r>
      <w:r w:rsidRPr="008F1023">
        <w:rPr>
          <w:rFonts w:ascii="Arial Narrow" w:hAnsi="Arial Narrow" w:cstheme="majorHAnsi"/>
        </w:rPr>
        <w:t>contado</w:t>
      </w:r>
      <w:r w:rsidR="00C96D1B" w:rsidRPr="008F1023">
        <w:rPr>
          <w:rFonts w:ascii="Arial Narrow" w:hAnsi="Arial Narrow" w:cstheme="majorHAnsi"/>
        </w:rPr>
        <w:t xml:space="preserve"> con </w:t>
      </w:r>
      <w:r w:rsidRPr="008F1023">
        <w:rPr>
          <w:rFonts w:ascii="Arial Narrow" w:hAnsi="Arial Narrow" w:cstheme="majorHAnsi"/>
        </w:rPr>
        <w:t>mantenimiento</w:t>
      </w:r>
      <w:r w:rsidR="00C96D1B" w:rsidRPr="008F1023">
        <w:rPr>
          <w:rFonts w:ascii="Arial Narrow" w:hAnsi="Arial Narrow" w:cstheme="majorHAnsi"/>
        </w:rPr>
        <w:t xml:space="preserve"> en un gran periodo de tiempo .</w:t>
      </w:r>
    </w:p>
    <w:p w14:paraId="0962D22D" w14:textId="77777777" w:rsidR="00C96D1B" w:rsidRPr="008F1023" w:rsidRDefault="00C96D1B" w:rsidP="005A0571">
      <w:pPr>
        <w:jc w:val="both"/>
        <w:rPr>
          <w:rFonts w:ascii="Arial Narrow" w:hAnsi="Arial Narrow" w:cstheme="majorHAnsi"/>
          <w:b/>
        </w:rPr>
      </w:pPr>
    </w:p>
    <w:p w14:paraId="258B684F" w14:textId="3435D08E" w:rsidR="000A5E33" w:rsidRPr="008F1023" w:rsidRDefault="00C96D1B" w:rsidP="005A0571">
      <w:pPr>
        <w:jc w:val="both"/>
        <w:rPr>
          <w:rFonts w:ascii="Arial Narrow" w:hAnsi="Arial Narrow" w:cstheme="majorHAnsi"/>
          <w:b/>
          <w:bCs/>
        </w:rPr>
      </w:pPr>
      <w:r w:rsidRPr="008F1023">
        <w:rPr>
          <w:rFonts w:ascii="Arial Narrow" w:hAnsi="Arial Narrow" w:cstheme="majorHAnsi"/>
          <w:b/>
          <w:bCs/>
        </w:rPr>
        <w:t>E</w:t>
      </w:r>
      <w:r w:rsidR="00181190" w:rsidRPr="008F1023">
        <w:rPr>
          <w:rFonts w:ascii="Arial Narrow" w:hAnsi="Arial Narrow" w:cstheme="majorHAnsi"/>
          <w:b/>
          <w:bCs/>
        </w:rPr>
        <w:t>spacio Público</w:t>
      </w:r>
    </w:p>
    <w:p w14:paraId="636703EC" w14:textId="020E4EF4" w:rsidR="00C96D1B" w:rsidRPr="008F1023" w:rsidRDefault="00C96D1B" w:rsidP="005A0571">
      <w:pPr>
        <w:jc w:val="both"/>
        <w:rPr>
          <w:rFonts w:ascii="Arial Narrow" w:hAnsi="Arial Narrow" w:cstheme="majorHAnsi"/>
          <w:b/>
          <w:bCs/>
        </w:rPr>
      </w:pPr>
    </w:p>
    <w:p w14:paraId="709B2FDF" w14:textId="77777777" w:rsidR="00181190" w:rsidRPr="008F1023" w:rsidRDefault="00C96D1B" w:rsidP="005A0571">
      <w:pPr>
        <w:jc w:val="both"/>
        <w:rPr>
          <w:rFonts w:ascii="Arial Narrow" w:hAnsi="Arial Narrow" w:cstheme="majorHAnsi"/>
        </w:rPr>
      </w:pPr>
      <w:r w:rsidRPr="008F1023">
        <w:rPr>
          <w:rFonts w:ascii="Arial Narrow" w:hAnsi="Arial Narrow" w:cstheme="majorHAnsi"/>
        </w:rPr>
        <w:t xml:space="preserve">Este proceso beneficia a los diferentes sujetos del territorio pues brinda posibilidades de armonización de derechos y permite el trabajo articulado de las instituciones. Tal como se mencionaba, el acuerdo permite generar espacios y alternativas con igualdad de oportunidades sociales y productivas, convirtiendo la Plaza Fundacional de Fontibón como epicentro de cultura ciudadana, paz y reconciliación.  </w:t>
      </w:r>
    </w:p>
    <w:p w14:paraId="678D81B2" w14:textId="77777777" w:rsidR="00181190" w:rsidRPr="008F1023" w:rsidRDefault="00181190" w:rsidP="005A0571">
      <w:pPr>
        <w:jc w:val="both"/>
        <w:rPr>
          <w:rFonts w:ascii="Arial Narrow" w:hAnsi="Arial Narrow" w:cstheme="majorHAnsi"/>
        </w:rPr>
      </w:pPr>
    </w:p>
    <w:p w14:paraId="0699C159" w14:textId="77777777" w:rsidR="00181190" w:rsidRPr="008F1023" w:rsidRDefault="00C96D1B" w:rsidP="005A0571">
      <w:pPr>
        <w:jc w:val="both"/>
        <w:rPr>
          <w:rFonts w:ascii="Arial Narrow" w:hAnsi="Arial Narrow" w:cstheme="majorHAnsi"/>
        </w:rPr>
      </w:pPr>
      <w:r w:rsidRPr="008F1023">
        <w:rPr>
          <w:rFonts w:ascii="Arial Narrow" w:hAnsi="Arial Narrow" w:cstheme="majorHAnsi"/>
        </w:rPr>
        <w:t>Sin embargo, se han presentado dificultades en la ejecución del acuerdo pues no se llevaron a cabo las actividades necesarias de urbanismo táctico debido a que uno de los proveedores requeridos para tal fin desistió de articular con el Fondo de Desarrollo Local para tal fin.</w:t>
      </w:r>
    </w:p>
    <w:p w14:paraId="031E1A03" w14:textId="77777777" w:rsidR="00181190" w:rsidRPr="008F1023" w:rsidRDefault="00181190" w:rsidP="005A0571">
      <w:pPr>
        <w:jc w:val="both"/>
        <w:rPr>
          <w:rFonts w:ascii="Arial Narrow" w:hAnsi="Arial Narrow" w:cstheme="majorHAnsi"/>
        </w:rPr>
      </w:pPr>
    </w:p>
    <w:p w14:paraId="4AC917DC" w14:textId="24B1B238" w:rsidR="00C96D1B" w:rsidRPr="008F1023" w:rsidRDefault="00C96D1B" w:rsidP="005A0571">
      <w:pPr>
        <w:jc w:val="both"/>
        <w:rPr>
          <w:rFonts w:ascii="Arial Narrow" w:hAnsi="Arial Narrow" w:cstheme="majorHAnsi"/>
        </w:rPr>
      </w:pPr>
      <w:r w:rsidRPr="008F1023">
        <w:rPr>
          <w:rFonts w:ascii="Arial Narrow" w:hAnsi="Arial Narrow" w:cstheme="majorHAnsi"/>
        </w:rPr>
        <w:t>El resultado será medido una vez implementada la acción y tendrá en consideración cada uno de los actores del territorio, a la vez que integrará en dicha evaluación a las instituciones participantes. El retraso presentado será subsanado en el transcurso del mes de marzo de 2023.</w:t>
      </w:r>
      <w:r w:rsidR="00181190" w:rsidRPr="008F1023">
        <w:rPr>
          <w:rFonts w:ascii="Arial Narrow" w:hAnsi="Arial Narrow" w:cstheme="majorHAnsi"/>
        </w:rPr>
        <w:t xml:space="preserve"> </w:t>
      </w:r>
      <w:r w:rsidRPr="008F1023">
        <w:rPr>
          <w:rFonts w:ascii="Arial Narrow" w:hAnsi="Arial Narrow" w:cstheme="majorHAnsi"/>
        </w:rPr>
        <w:t>Se realiza el empalme para el desarrollo de las actividades necesarias para llevar a cabo la actividad presupuestada y con esto se propone acelerar el trámite y la gestión correspondiente para desarrollar esta tarea.</w:t>
      </w:r>
    </w:p>
    <w:p w14:paraId="500EDEBE" w14:textId="6583F50A" w:rsidR="009D4F0D" w:rsidRPr="008F1023" w:rsidRDefault="009D4F0D" w:rsidP="005A0571">
      <w:pPr>
        <w:jc w:val="both"/>
        <w:rPr>
          <w:rFonts w:ascii="Arial Narrow" w:hAnsi="Arial Narrow" w:cstheme="majorHAnsi"/>
        </w:rPr>
      </w:pPr>
    </w:p>
    <w:p w14:paraId="702D6069" w14:textId="499F7BBB" w:rsidR="000A5E33" w:rsidRPr="008F1023" w:rsidRDefault="009D4F0D" w:rsidP="005A0571">
      <w:pPr>
        <w:jc w:val="both"/>
        <w:rPr>
          <w:rFonts w:ascii="Arial Narrow" w:hAnsi="Arial Narrow" w:cstheme="majorHAnsi"/>
        </w:rPr>
      </w:pPr>
      <w:r w:rsidRPr="008F1023">
        <w:rPr>
          <w:rFonts w:ascii="Arial Narrow" w:hAnsi="Arial Narrow" w:cstheme="majorHAnsi"/>
        </w:rPr>
        <w:t xml:space="preserve">El desarrollo de actividades de alto impacto en zonas no contempladas por la norma de planeación territorial y sus instrumentos, han generado problemáticas de afectación a la comunidad, alterando la sana convivencia y generando impactos que afectan la seguridad, situaciones que han sido difíciles de aborda  por la administración local ante la inseguridad jurídica generada por la falta de reglamentación de la declaratoria de las actividades que trascienden  a lo público, situación que espera sea superada con la aplicación del Decreto Distrital 499 de 2022.  </w:t>
      </w:r>
    </w:p>
    <w:p w14:paraId="67EAE26E" w14:textId="77777777" w:rsidR="000A5E33" w:rsidRPr="008F1023" w:rsidRDefault="000A5E33" w:rsidP="005A0571">
      <w:pPr>
        <w:jc w:val="both"/>
        <w:rPr>
          <w:rFonts w:ascii="Arial Narrow" w:hAnsi="Arial Narrow" w:cstheme="majorHAnsi"/>
        </w:rPr>
      </w:pPr>
    </w:p>
    <w:p w14:paraId="164BC1CD" w14:textId="1DEB1A29" w:rsidR="0055226B" w:rsidRPr="008F1023" w:rsidRDefault="0055226B" w:rsidP="005A0571">
      <w:pPr>
        <w:pStyle w:val="Ttulo1"/>
        <w:numPr>
          <w:ilvl w:val="0"/>
          <w:numId w:val="10"/>
        </w:numPr>
        <w:pBdr>
          <w:top w:val="single" w:sz="2" w:space="6" w:color="632423" w:themeColor="accent2" w:themeShade="80"/>
          <w:left w:val="single" w:sz="2" w:space="20" w:color="632423" w:themeColor="accent2" w:themeShade="80"/>
          <w:bottom w:val="single" w:sz="2" w:space="6" w:color="632423" w:themeColor="accent2" w:themeShade="80"/>
          <w:right w:val="single" w:sz="2" w:space="20" w:color="632423" w:themeColor="accent2" w:themeShade="80"/>
        </w:pBdr>
        <w:shd w:val="clear" w:color="auto" w:fill="632423" w:themeFill="accent2" w:themeFillShade="80"/>
        <w:jc w:val="both"/>
        <w:rPr>
          <w:rFonts w:ascii="Arial Narrow" w:eastAsia="Arial Unicode MS" w:hAnsi="Arial Narrow" w:cstheme="majorHAnsi"/>
          <w:sz w:val="24"/>
          <w:szCs w:val="24"/>
        </w:rPr>
      </w:pPr>
      <w:bookmarkStart w:id="29" w:name="_Toc126926012"/>
      <w:r w:rsidRPr="008F1023">
        <w:rPr>
          <w:rFonts w:ascii="Arial Narrow" w:eastAsia="Arial Unicode MS" w:hAnsi="Arial Narrow" w:cstheme="majorHAnsi"/>
          <w:caps w:val="0"/>
          <w:sz w:val="24"/>
          <w:szCs w:val="24"/>
          <w:lang w:val="es-CO"/>
        </w:rPr>
        <w:t>ANEXO CONTRACTUAL DE LA VIGENCIA 20</w:t>
      </w:r>
      <w:r w:rsidR="00447432" w:rsidRPr="008F1023">
        <w:rPr>
          <w:rFonts w:ascii="Arial Narrow" w:eastAsia="Arial Unicode MS" w:hAnsi="Arial Narrow" w:cstheme="majorHAnsi"/>
          <w:caps w:val="0"/>
          <w:sz w:val="24"/>
          <w:szCs w:val="24"/>
          <w:lang w:val="es-CO"/>
        </w:rPr>
        <w:t>2</w:t>
      </w:r>
      <w:r w:rsidR="00500D05" w:rsidRPr="008F1023">
        <w:rPr>
          <w:rFonts w:ascii="Arial Narrow" w:eastAsia="Arial Unicode MS" w:hAnsi="Arial Narrow" w:cstheme="majorHAnsi"/>
          <w:caps w:val="0"/>
          <w:sz w:val="24"/>
          <w:szCs w:val="24"/>
          <w:lang w:val="es-CO"/>
        </w:rPr>
        <w:t>2</w:t>
      </w:r>
      <w:bookmarkEnd w:id="29"/>
    </w:p>
    <w:p w14:paraId="6FF4E3F8" w14:textId="11A1AE2D" w:rsidR="001D3350" w:rsidRPr="008F1023" w:rsidRDefault="001D3350" w:rsidP="005A0571">
      <w:pPr>
        <w:jc w:val="both"/>
        <w:rPr>
          <w:rFonts w:ascii="Arial Narrow" w:hAnsi="Arial Narrow" w:cstheme="majorHAnsi"/>
          <w:noProof/>
        </w:rPr>
      </w:pPr>
    </w:p>
    <w:p w14:paraId="5BE74BE5" w14:textId="2757EF8A" w:rsidR="0055226B" w:rsidRPr="008F1023" w:rsidRDefault="00181190" w:rsidP="005A0571">
      <w:pPr>
        <w:jc w:val="both"/>
        <w:rPr>
          <w:rFonts w:ascii="Arial Narrow" w:hAnsi="Arial Narrow" w:cstheme="majorHAnsi"/>
          <w:noProof/>
        </w:rPr>
      </w:pPr>
      <w:r w:rsidRPr="008F1023">
        <w:rPr>
          <w:rFonts w:ascii="Arial Narrow" w:hAnsi="Arial Narrow" w:cstheme="majorHAnsi"/>
          <w:noProof/>
        </w:rPr>
        <w:lastRenderedPageBreak/>
        <w:t>En archivo a</w:t>
      </w:r>
      <w:r w:rsidR="005A0571" w:rsidRPr="008F1023">
        <w:rPr>
          <w:rFonts w:ascii="Arial Narrow" w:hAnsi="Arial Narrow" w:cstheme="majorHAnsi"/>
          <w:noProof/>
        </w:rPr>
        <w:t>djunto</w:t>
      </w:r>
      <w:r w:rsidRPr="008F1023">
        <w:rPr>
          <w:rFonts w:ascii="Arial Narrow" w:hAnsi="Arial Narrow" w:cstheme="majorHAnsi"/>
          <w:noProof/>
        </w:rPr>
        <w:t xml:space="preserve"> se relaciona la información solicitada, de acuerdo con las instrucciones dadas en el Anexo 1 de la Circular entregada por la Secretaria Distrital de Planeación. </w:t>
      </w:r>
    </w:p>
    <w:p w14:paraId="1AC54C3E" w14:textId="1E0AAF5B" w:rsidR="003B6664" w:rsidRPr="008F1023" w:rsidRDefault="003B6664" w:rsidP="005A0571">
      <w:pPr>
        <w:jc w:val="both"/>
        <w:rPr>
          <w:rFonts w:ascii="Arial Narrow" w:hAnsi="Arial Narrow" w:cstheme="majorHAnsi"/>
          <w:noProof/>
        </w:rPr>
      </w:pPr>
    </w:p>
    <w:sectPr w:rsidR="003B6664" w:rsidRPr="008F1023" w:rsidSect="00C1008C">
      <w:headerReference w:type="even" r:id="rId42"/>
      <w:headerReference w:type="default" r:id="rId43"/>
      <w:footerReference w:type="default" r:id="rId44"/>
      <w:pgSz w:w="12240" w:h="15840"/>
      <w:pgMar w:top="1417" w:right="1701" w:bottom="1417" w:left="1701" w:header="708" w:footer="708"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29AEDFB" w14:textId="77777777" w:rsidR="0049308A" w:rsidRDefault="0049308A" w:rsidP="0072396B">
      <w:r>
        <w:separator/>
      </w:r>
    </w:p>
  </w:endnote>
  <w:endnote w:type="continuationSeparator" w:id="0">
    <w:p w14:paraId="54B0A124" w14:textId="77777777" w:rsidR="0049308A" w:rsidRDefault="0049308A" w:rsidP="0072396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S Mincho">
    <w:altName w:val="MS Gothic"/>
    <w:panose1 w:val="02020609040205080304"/>
    <w:charset w:val="80"/>
    <w:family w:val="roman"/>
    <w:notTrueType/>
    <w:pitch w:val="fixed"/>
    <w:sig w:usb0="00000000" w:usb1="08070000" w:usb2="00000010" w:usb3="00000000" w:csb0="0002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Times New Roman"/>
    <w:charset w:val="00"/>
    <w:family w:val="swiss"/>
    <w:pitch w:val="variable"/>
    <w:sig w:usb0="E1000AEF" w:usb1="5000A1FF" w:usb2="00000000" w:usb3="00000000" w:csb0="000001BF" w:csb1="00000000"/>
  </w:font>
  <w:font w:name="Angsana New">
    <w:panose1 w:val="02020603050405020304"/>
    <w:charset w:val="DE"/>
    <w:family w:val="roman"/>
    <w:notTrueType/>
    <w:pitch w:val="variable"/>
    <w:sig w:usb0="01000001" w:usb1="00000000" w:usb2="00000000" w:usb3="00000000" w:csb0="00010000" w:csb1="00000000"/>
  </w:font>
  <w:font w:name="Arial Narrow">
    <w:panose1 w:val="020B0606020202030204"/>
    <w:charset w:val="00"/>
    <w:family w:val="swiss"/>
    <w:pitch w:val="variable"/>
    <w:sig w:usb0="00000287" w:usb1="00000800" w:usb2="00000000" w:usb3="00000000" w:csb0="0000009F" w:csb1="00000000"/>
  </w:font>
  <w:font w:name="Arial Unicode MS">
    <w:panose1 w:val="020B0604020202020204"/>
    <w:charset w:val="00"/>
    <w:family w:val="roma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F82D9FE" w14:textId="77777777" w:rsidR="0049308A" w:rsidRDefault="0049308A" w:rsidP="00E033A2">
    <w:pPr>
      <w:pStyle w:val="Piedepgina"/>
      <w:pBdr>
        <w:right w:val="single" w:sz="2" w:space="31" w:color="FFFFFF"/>
      </w:pBdr>
    </w:pPr>
    <w:r>
      <w:rPr>
        <w:rFonts w:cs="Arial"/>
        <w:noProof/>
        <w:sz w:val="18"/>
        <w:lang w:val="es-ES"/>
      </w:rPr>
      <w:pict w14:anchorId="137B9CD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3" o:spid="_x0000_i1026" type="#_x0000_t75" alt="" style="width:417.75pt;height:1in;visibility:visible;mso-width-percent:0;mso-height-percent:0;mso-width-percent:0;mso-height-percent:0">
          <v:imagedata r:id="rId1" o:title=""/>
        </v:shape>
      </w:pic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84F3C7" w14:textId="77777777" w:rsidR="0049308A" w:rsidRDefault="0049308A">
    <w:pPr>
      <w:pStyle w:val="Textoindependiente"/>
      <w:spacing w:line="14" w:lineRule="auto"/>
      <w:rPr>
        <w:sz w:val="20"/>
      </w:rPr>
    </w:pPr>
    <w:r>
      <w:rPr>
        <w:noProof/>
        <w:lang w:eastAsia="es-CO"/>
      </w:rPr>
      <mc:AlternateContent>
        <mc:Choice Requires="wps">
          <w:drawing>
            <wp:anchor distT="0" distB="0" distL="114300" distR="114300" simplePos="0" relativeHeight="251668480" behindDoc="1" locked="0" layoutInCell="1" allowOverlap="1" wp14:anchorId="4676CD38" wp14:editId="56ABB17D">
              <wp:simplePos x="0" y="0"/>
              <wp:positionH relativeFrom="page">
                <wp:posOffset>2794635</wp:posOffset>
              </wp:positionH>
              <wp:positionV relativeFrom="page">
                <wp:posOffset>8607425</wp:posOffset>
              </wp:positionV>
              <wp:extent cx="0" cy="800100"/>
              <wp:effectExtent l="0" t="0" r="0" b="0"/>
              <wp:wrapNone/>
              <wp:docPr id="164" name="Conector recto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00100"/>
                      </a:xfrm>
                      <a:prstGeom prst="line">
                        <a:avLst/>
                      </a:prstGeom>
                      <a:noFill/>
                      <a:ln w="1587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B6BDBEC" id="Line 82" o:spid="_x0000_s1026" style="position:absolute;z-index:-251648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20.05pt,677.75pt" to="220.05pt,74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" strokeweight="1.25pt">
              <w10:wrap anchorx="page" anchory="page"/>
            </v:line>
          </w:pict>
        </mc:Fallback>
      </mc:AlternateContent>
    </w:r>
    <w:r>
      <w:rPr>
        <w:noProof/>
        <w:lang w:eastAsia="es-CO"/>
      </w:rPr>
      <w:drawing>
        <wp:anchor distT="0" distB="0" distL="0" distR="0" simplePos="0" relativeHeight="251665408" behindDoc="1" locked="0" layoutInCell="1" allowOverlap="1" wp14:anchorId="13C4E194" wp14:editId="030EA417">
          <wp:simplePos x="0" y="0"/>
          <wp:positionH relativeFrom="page">
            <wp:posOffset>6223634</wp:posOffset>
          </wp:positionH>
          <wp:positionV relativeFrom="page">
            <wp:posOffset>8607514</wp:posOffset>
          </wp:positionV>
          <wp:extent cx="800099" cy="792479"/>
          <wp:effectExtent l="0" t="0" r="0" b="0"/>
          <wp:wrapNone/>
          <wp:docPr id="7"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1.png"/>
                  <pic:cNvPicPr/>
                </pic:nvPicPr>
                <pic:blipFill>
                  <a:blip r:embed="rId1" cstate="print"/>
                  <a:stretch>
                    <a:fillRect/>
                  </a:stretch>
                </pic:blipFill>
                <pic:spPr>
                  <a:xfrm>
                    <a:off x="0" y="0"/>
                    <a:ext cx="800099" cy="792479"/>
                  </a:xfrm>
                  <a:prstGeom prst="rect">
                    <a:avLst/>
                  </a:prstGeom>
                </pic:spPr>
              </pic:pic>
            </a:graphicData>
          </a:graphic>
        </wp:anchor>
      </w:drawing>
    </w:r>
    <w:r>
      <w:rPr>
        <w:noProof/>
        <w:lang w:eastAsia="es-CO"/>
      </w:rPr>
      <w:drawing>
        <wp:anchor distT="0" distB="0" distL="0" distR="0" simplePos="0" relativeHeight="251666432" behindDoc="1" locked="0" layoutInCell="1" allowOverlap="1" wp14:anchorId="63B9B81B" wp14:editId="66D8D507">
          <wp:simplePos x="0" y="0"/>
          <wp:positionH relativeFrom="page">
            <wp:posOffset>2983109</wp:posOffset>
          </wp:positionH>
          <wp:positionV relativeFrom="page">
            <wp:posOffset>8664257</wp:posOffset>
          </wp:positionV>
          <wp:extent cx="463588" cy="682900"/>
          <wp:effectExtent l="0" t="0" r="0" b="0"/>
          <wp:wrapNone/>
          <wp:docPr id="12"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2.png"/>
                  <pic:cNvPicPr/>
                </pic:nvPicPr>
                <pic:blipFill>
                  <a:blip r:embed="rId2" cstate="print"/>
                  <a:stretch>
                    <a:fillRect/>
                  </a:stretch>
                </pic:blipFill>
                <pic:spPr>
                  <a:xfrm>
                    <a:off x="0" y="0"/>
                    <a:ext cx="463588" cy="682900"/>
                  </a:xfrm>
                  <a:prstGeom prst="rect">
                    <a:avLst/>
                  </a:prstGeom>
                </pic:spPr>
              </pic:pic>
            </a:graphicData>
          </a:graphic>
        </wp:anchor>
      </w:drawing>
    </w:r>
    <w:r>
      <w:rPr>
        <w:noProof/>
        <w:lang w:eastAsia="es-CO"/>
      </w:rPr>
      <w:drawing>
        <wp:anchor distT="0" distB="0" distL="0" distR="0" simplePos="0" relativeHeight="251667456" behindDoc="1" locked="0" layoutInCell="1" allowOverlap="1" wp14:anchorId="277149A2" wp14:editId="40228865">
          <wp:simplePos x="0" y="0"/>
          <wp:positionH relativeFrom="page">
            <wp:posOffset>3680026</wp:posOffset>
          </wp:positionH>
          <wp:positionV relativeFrom="page">
            <wp:posOffset>8692805</wp:posOffset>
          </wp:positionV>
          <wp:extent cx="632330" cy="627748"/>
          <wp:effectExtent l="0" t="0" r="0" b="0"/>
          <wp:wrapNone/>
          <wp:docPr id="13"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3.png"/>
                  <pic:cNvPicPr/>
                </pic:nvPicPr>
                <pic:blipFill>
                  <a:blip r:embed="rId3" cstate="print"/>
                  <a:stretch>
                    <a:fillRect/>
                  </a:stretch>
                </pic:blipFill>
                <pic:spPr>
                  <a:xfrm>
                    <a:off x="0" y="0"/>
                    <a:ext cx="632330" cy="627748"/>
                  </a:xfrm>
                  <a:prstGeom prst="rect">
                    <a:avLst/>
                  </a:prstGeom>
                </pic:spPr>
              </pic:pic>
            </a:graphicData>
          </a:graphic>
        </wp:anchor>
      </w:drawing>
    </w:r>
    <w:r>
      <w:rPr>
        <w:noProof/>
        <w:lang w:eastAsia="es-CO"/>
      </w:rPr>
      <mc:AlternateContent>
        <mc:Choice Requires="wps">
          <w:drawing>
            <wp:anchor distT="0" distB="0" distL="114300" distR="114300" simplePos="0" relativeHeight="251669504" behindDoc="1" locked="0" layoutInCell="1" allowOverlap="1" wp14:anchorId="07D75B8B" wp14:editId="6BDF9698">
              <wp:simplePos x="0" y="0"/>
              <wp:positionH relativeFrom="page">
                <wp:posOffset>1883410</wp:posOffset>
              </wp:positionH>
              <wp:positionV relativeFrom="page">
                <wp:posOffset>9423400</wp:posOffset>
              </wp:positionV>
              <wp:extent cx="4001135" cy="199390"/>
              <wp:effectExtent l="0" t="0" r="0" b="0"/>
              <wp:wrapNone/>
              <wp:docPr id="162" name="Cuadro de texto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1135" cy="199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A1B955" w14:textId="77777777" w:rsidR="0049308A" w:rsidRDefault="0049308A">
                          <w:pPr>
                            <w:spacing w:before="16"/>
                            <w:ind w:left="20" w:right="16"/>
                            <w:jc w:val="center"/>
                            <w:rPr>
                              <w:rFonts w:ascii="Arial" w:hAnsi="Arial"/>
                              <w:b/>
                              <w:i/>
                              <w:sz w:val="12"/>
                            </w:rPr>
                          </w:pPr>
                          <w:r>
                            <w:rPr>
                              <w:rFonts w:ascii="Arial" w:hAnsi="Arial"/>
                              <w:b/>
                              <w:i/>
                              <w:sz w:val="12"/>
                            </w:rPr>
                            <w:t>Este</w:t>
                          </w:r>
                          <w:r>
                            <w:rPr>
                              <w:rFonts w:ascii="Arial" w:hAnsi="Arial"/>
                              <w:b/>
                              <w:i/>
                              <w:spacing w:val="-4"/>
                              <w:sz w:val="12"/>
                            </w:rPr>
                            <w:t xml:space="preserve"> </w:t>
                          </w:r>
                          <w:r>
                            <w:rPr>
                              <w:rFonts w:ascii="Arial" w:hAnsi="Arial"/>
                              <w:b/>
                              <w:i/>
                              <w:sz w:val="12"/>
                            </w:rPr>
                            <w:t>documento</w:t>
                          </w:r>
                          <w:r>
                            <w:rPr>
                              <w:rFonts w:ascii="Arial" w:hAnsi="Arial"/>
                              <w:b/>
                              <w:i/>
                              <w:spacing w:val="-3"/>
                              <w:sz w:val="12"/>
                            </w:rPr>
                            <w:t xml:space="preserve"> </w:t>
                          </w:r>
                          <w:r>
                            <w:rPr>
                              <w:rFonts w:ascii="Arial" w:hAnsi="Arial"/>
                              <w:b/>
                              <w:i/>
                              <w:sz w:val="12"/>
                            </w:rPr>
                            <w:t>es</w:t>
                          </w:r>
                          <w:r>
                            <w:rPr>
                              <w:rFonts w:ascii="Arial" w:hAnsi="Arial"/>
                              <w:b/>
                              <w:i/>
                              <w:spacing w:val="-3"/>
                              <w:sz w:val="12"/>
                            </w:rPr>
                            <w:t xml:space="preserve"> </w:t>
                          </w:r>
                          <w:r>
                            <w:rPr>
                              <w:rFonts w:ascii="Arial" w:hAnsi="Arial"/>
                              <w:b/>
                              <w:i/>
                              <w:sz w:val="12"/>
                            </w:rPr>
                            <w:t>una</w:t>
                          </w:r>
                          <w:r>
                            <w:rPr>
                              <w:rFonts w:ascii="Arial" w:hAnsi="Arial"/>
                              <w:b/>
                              <w:i/>
                              <w:spacing w:val="-3"/>
                              <w:sz w:val="12"/>
                            </w:rPr>
                            <w:t xml:space="preserve"> </w:t>
                          </w:r>
                          <w:r>
                            <w:rPr>
                              <w:rFonts w:ascii="Arial" w:hAnsi="Arial"/>
                              <w:b/>
                              <w:i/>
                              <w:sz w:val="12"/>
                            </w:rPr>
                            <w:t>versión</w:t>
                          </w:r>
                          <w:r>
                            <w:rPr>
                              <w:rFonts w:ascii="Arial" w:hAnsi="Arial"/>
                              <w:b/>
                              <w:i/>
                              <w:spacing w:val="-3"/>
                              <w:sz w:val="12"/>
                            </w:rPr>
                            <w:t xml:space="preserve"> </w:t>
                          </w:r>
                          <w:r>
                            <w:rPr>
                              <w:rFonts w:ascii="Arial" w:hAnsi="Arial"/>
                              <w:b/>
                              <w:i/>
                              <w:sz w:val="12"/>
                            </w:rPr>
                            <w:t>impresa</w:t>
                          </w:r>
                          <w:r>
                            <w:rPr>
                              <w:rFonts w:ascii="Arial" w:hAnsi="Arial"/>
                              <w:b/>
                              <w:i/>
                              <w:spacing w:val="-5"/>
                              <w:sz w:val="12"/>
                            </w:rPr>
                            <w:t xml:space="preserve"> </w:t>
                          </w:r>
                          <w:r>
                            <w:rPr>
                              <w:rFonts w:ascii="Arial" w:hAnsi="Arial"/>
                              <w:b/>
                              <w:i/>
                              <w:sz w:val="12"/>
                            </w:rPr>
                            <w:t>del</w:t>
                          </w:r>
                          <w:r>
                            <w:rPr>
                              <w:rFonts w:ascii="Arial" w:hAnsi="Arial"/>
                              <w:b/>
                              <w:i/>
                              <w:spacing w:val="-3"/>
                              <w:sz w:val="12"/>
                            </w:rPr>
                            <w:t xml:space="preserve"> </w:t>
                          </w:r>
                          <w:r>
                            <w:rPr>
                              <w:rFonts w:ascii="Arial" w:hAnsi="Arial"/>
                              <w:b/>
                              <w:i/>
                              <w:sz w:val="12"/>
                            </w:rPr>
                            <w:t>original</w:t>
                          </w:r>
                          <w:r>
                            <w:rPr>
                              <w:rFonts w:ascii="Arial" w:hAnsi="Arial"/>
                              <w:b/>
                              <w:i/>
                              <w:spacing w:val="-4"/>
                              <w:sz w:val="12"/>
                            </w:rPr>
                            <w:t xml:space="preserve"> </w:t>
                          </w:r>
                          <w:r>
                            <w:rPr>
                              <w:rFonts w:ascii="Arial" w:hAnsi="Arial"/>
                              <w:b/>
                              <w:i/>
                              <w:sz w:val="12"/>
                            </w:rPr>
                            <w:t>que</w:t>
                          </w:r>
                          <w:r>
                            <w:rPr>
                              <w:rFonts w:ascii="Arial" w:hAnsi="Arial"/>
                              <w:b/>
                              <w:i/>
                              <w:spacing w:val="-3"/>
                              <w:sz w:val="12"/>
                            </w:rPr>
                            <w:t xml:space="preserve"> </w:t>
                          </w:r>
                          <w:r>
                            <w:rPr>
                              <w:rFonts w:ascii="Arial" w:hAnsi="Arial"/>
                              <w:b/>
                              <w:i/>
                              <w:sz w:val="12"/>
                            </w:rPr>
                            <w:t>fue</w:t>
                          </w:r>
                          <w:r>
                            <w:rPr>
                              <w:rFonts w:ascii="Arial" w:hAnsi="Arial"/>
                              <w:b/>
                              <w:i/>
                              <w:spacing w:val="-5"/>
                              <w:sz w:val="12"/>
                            </w:rPr>
                            <w:t xml:space="preserve"> </w:t>
                          </w:r>
                          <w:r>
                            <w:rPr>
                              <w:rFonts w:ascii="Arial" w:hAnsi="Arial"/>
                              <w:b/>
                              <w:i/>
                              <w:sz w:val="12"/>
                            </w:rPr>
                            <w:t>generado</w:t>
                          </w:r>
                          <w:r>
                            <w:rPr>
                              <w:rFonts w:ascii="Arial" w:hAnsi="Arial"/>
                              <w:b/>
                              <w:i/>
                              <w:spacing w:val="-5"/>
                              <w:sz w:val="12"/>
                            </w:rPr>
                            <w:t xml:space="preserve"> </w:t>
                          </w:r>
                          <w:r>
                            <w:rPr>
                              <w:rFonts w:ascii="Arial" w:hAnsi="Arial"/>
                              <w:b/>
                              <w:i/>
                              <w:sz w:val="12"/>
                            </w:rPr>
                            <w:t>digitalmente</w:t>
                          </w:r>
                        </w:p>
                        <w:p w14:paraId="594FD0BD" w14:textId="77777777" w:rsidR="0049308A" w:rsidRDefault="0049308A">
                          <w:pPr>
                            <w:spacing w:before="1"/>
                            <w:ind w:left="20" w:right="20"/>
                            <w:jc w:val="center"/>
                            <w:rPr>
                              <w:rFonts w:ascii="Arial" w:hAnsi="Arial"/>
                              <w:b/>
                              <w:i/>
                              <w:sz w:val="12"/>
                            </w:rPr>
                          </w:pPr>
                          <w:r>
                            <w:rPr>
                              <w:rFonts w:ascii="Arial" w:hAnsi="Arial"/>
                              <w:b/>
                              <w:i/>
                              <w:sz w:val="12"/>
                            </w:rPr>
                            <w:t>Es</w:t>
                          </w:r>
                          <w:r>
                            <w:rPr>
                              <w:rFonts w:ascii="Arial" w:hAnsi="Arial"/>
                              <w:b/>
                              <w:i/>
                              <w:spacing w:val="-2"/>
                              <w:sz w:val="12"/>
                            </w:rPr>
                            <w:t xml:space="preserve"> </w:t>
                          </w:r>
                          <w:r>
                            <w:rPr>
                              <w:rFonts w:ascii="Arial" w:hAnsi="Arial"/>
                              <w:b/>
                              <w:i/>
                              <w:sz w:val="12"/>
                            </w:rPr>
                            <w:t>válido</w:t>
                          </w:r>
                          <w:r>
                            <w:rPr>
                              <w:rFonts w:ascii="Arial" w:hAnsi="Arial"/>
                              <w:b/>
                              <w:i/>
                              <w:spacing w:val="-3"/>
                              <w:sz w:val="12"/>
                            </w:rPr>
                            <w:t xml:space="preserve"> </w:t>
                          </w:r>
                          <w:r>
                            <w:rPr>
                              <w:rFonts w:ascii="Arial" w:hAnsi="Arial"/>
                              <w:b/>
                              <w:i/>
                              <w:sz w:val="12"/>
                            </w:rPr>
                            <w:t>legalmente</w:t>
                          </w:r>
                          <w:r>
                            <w:rPr>
                              <w:rFonts w:ascii="Arial" w:hAnsi="Arial"/>
                              <w:b/>
                              <w:i/>
                              <w:spacing w:val="-3"/>
                              <w:sz w:val="12"/>
                            </w:rPr>
                            <w:t xml:space="preserve"> </w:t>
                          </w:r>
                          <w:r>
                            <w:rPr>
                              <w:rFonts w:ascii="Arial" w:hAnsi="Arial"/>
                              <w:b/>
                              <w:i/>
                              <w:sz w:val="12"/>
                            </w:rPr>
                            <w:t>al</w:t>
                          </w:r>
                          <w:r>
                            <w:rPr>
                              <w:rFonts w:ascii="Arial" w:hAnsi="Arial"/>
                              <w:b/>
                              <w:i/>
                              <w:spacing w:val="-2"/>
                              <w:sz w:val="12"/>
                            </w:rPr>
                            <w:t xml:space="preserve"> </w:t>
                          </w:r>
                          <w:r>
                            <w:rPr>
                              <w:rFonts w:ascii="Arial" w:hAnsi="Arial"/>
                              <w:b/>
                              <w:i/>
                              <w:sz w:val="12"/>
                            </w:rPr>
                            <w:t>amparo</w:t>
                          </w:r>
                          <w:r>
                            <w:rPr>
                              <w:rFonts w:ascii="Arial" w:hAnsi="Arial"/>
                              <w:b/>
                              <w:i/>
                              <w:spacing w:val="-3"/>
                              <w:sz w:val="12"/>
                            </w:rPr>
                            <w:t xml:space="preserve"> </w:t>
                          </w:r>
                          <w:r>
                            <w:rPr>
                              <w:rFonts w:ascii="Arial" w:hAnsi="Arial"/>
                              <w:b/>
                              <w:i/>
                              <w:sz w:val="12"/>
                            </w:rPr>
                            <w:t>del</w:t>
                          </w:r>
                          <w:r>
                            <w:rPr>
                              <w:rFonts w:ascii="Arial" w:hAnsi="Arial"/>
                              <w:b/>
                              <w:i/>
                              <w:spacing w:val="-1"/>
                              <w:sz w:val="12"/>
                            </w:rPr>
                            <w:t xml:space="preserve"> </w:t>
                          </w:r>
                          <w:r>
                            <w:rPr>
                              <w:rFonts w:ascii="Arial" w:hAnsi="Arial"/>
                              <w:b/>
                              <w:i/>
                              <w:sz w:val="12"/>
                            </w:rPr>
                            <w:t>artículo</w:t>
                          </w:r>
                          <w:r>
                            <w:rPr>
                              <w:rFonts w:ascii="Arial" w:hAnsi="Arial"/>
                              <w:b/>
                              <w:i/>
                              <w:spacing w:val="-2"/>
                              <w:sz w:val="12"/>
                            </w:rPr>
                            <w:t xml:space="preserve"> </w:t>
                          </w:r>
                          <w:r>
                            <w:rPr>
                              <w:rFonts w:ascii="Arial" w:hAnsi="Arial"/>
                              <w:b/>
                              <w:i/>
                              <w:sz w:val="12"/>
                            </w:rPr>
                            <w:t>12</w:t>
                          </w:r>
                          <w:r>
                            <w:rPr>
                              <w:rFonts w:ascii="Arial" w:hAnsi="Arial"/>
                              <w:b/>
                              <w:i/>
                              <w:spacing w:val="-3"/>
                              <w:sz w:val="12"/>
                            </w:rPr>
                            <w:t xml:space="preserve"> </w:t>
                          </w:r>
                          <w:r>
                            <w:rPr>
                              <w:rFonts w:ascii="Arial" w:hAnsi="Arial"/>
                              <w:b/>
                              <w:i/>
                              <w:sz w:val="12"/>
                            </w:rPr>
                            <w:t>del</w:t>
                          </w:r>
                          <w:r>
                            <w:rPr>
                              <w:rFonts w:ascii="Arial" w:hAnsi="Arial"/>
                              <w:b/>
                              <w:i/>
                              <w:spacing w:val="-1"/>
                              <w:sz w:val="12"/>
                            </w:rPr>
                            <w:t xml:space="preserve"> </w:t>
                          </w:r>
                          <w:r>
                            <w:rPr>
                              <w:rFonts w:ascii="Arial" w:hAnsi="Arial"/>
                              <w:b/>
                              <w:i/>
                              <w:sz w:val="12"/>
                            </w:rPr>
                            <w:t>Decreto</w:t>
                          </w:r>
                          <w:r>
                            <w:rPr>
                              <w:rFonts w:ascii="Arial" w:hAnsi="Arial"/>
                              <w:b/>
                              <w:i/>
                              <w:spacing w:val="-2"/>
                              <w:sz w:val="12"/>
                            </w:rPr>
                            <w:t xml:space="preserve"> </w:t>
                          </w:r>
                          <w:r>
                            <w:rPr>
                              <w:rFonts w:ascii="Arial" w:hAnsi="Arial"/>
                              <w:b/>
                              <w:i/>
                              <w:sz w:val="12"/>
                            </w:rPr>
                            <w:t>2150</w:t>
                          </w:r>
                          <w:r>
                            <w:rPr>
                              <w:rFonts w:ascii="Arial" w:hAnsi="Arial"/>
                              <w:b/>
                              <w:i/>
                              <w:spacing w:val="-1"/>
                              <w:sz w:val="12"/>
                            </w:rPr>
                            <w:t xml:space="preserve"> </w:t>
                          </w:r>
                          <w:r>
                            <w:rPr>
                              <w:rFonts w:ascii="Arial" w:hAnsi="Arial"/>
                              <w:b/>
                              <w:i/>
                              <w:sz w:val="12"/>
                            </w:rPr>
                            <w:t>de</w:t>
                          </w:r>
                          <w:r>
                            <w:rPr>
                              <w:rFonts w:ascii="Arial" w:hAnsi="Arial"/>
                              <w:b/>
                              <w:i/>
                              <w:spacing w:val="-3"/>
                              <w:sz w:val="12"/>
                            </w:rPr>
                            <w:t xml:space="preserve"> </w:t>
                          </w:r>
                          <w:r>
                            <w:rPr>
                              <w:rFonts w:ascii="Arial" w:hAnsi="Arial"/>
                              <w:b/>
                              <w:i/>
                              <w:sz w:val="12"/>
                            </w:rPr>
                            <w:t>1995</w:t>
                          </w:r>
                          <w:r>
                            <w:rPr>
                              <w:rFonts w:ascii="Arial" w:hAnsi="Arial"/>
                              <w:b/>
                              <w:i/>
                              <w:spacing w:val="-3"/>
                              <w:sz w:val="12"/>
                            </w:rPr>
                            <w:t xml:space="preserve"> </w:t>
                          </w:r>
                          <w:r>
                            <w:rPr>
                              <w:rFonts w:ascii="Arial" w:hAnsi="Arial"/>
                              <w:b/>
                              <w:i/>
                              <w:sz w:val="12"/>
                            </w:rPr>
                            <w:t>y</w:t>
                          </w:r>
                          <w:r>
                            <w:rPr>
                              <w:rFonts w:ascii="Arial" w:hAnsi="Arial"/>
                              <w:b/>
                              <w:i/>
                              <w:spacing w:val="-2"/>
                              <w:sz w:val="12"/>
                            </w:rPr>
                            <w:t xml:space="preserve"> </w:t>
                          </w:r>
                          <w:r>
                            <w:rPr>
                              <w:rFonts w:ascii="Arial" w:hAnsi="Arial"/>
                              <w:b/>
                              <w:i/>
                              <w:sz w:val="12"/>
                            </w:rPr>
                            <w:t>del</w:t>
                          </w:r>
                          <w:r>
                            <w:rPr>
                              <w:rFonts w:ascii="Arial" w:hAnsi="Arial"/>
                              <w:b/>
                              <w:i/>
                              <w:spacing w:val="-3"/>
                              <w:sz w:val="12"/>
                            </w:rPr>
                            <w:t xml:space="preserve"> </w:t>
                          </w:r>
                          <w:r>
                            <w:rPr>
                              <w:rFonts w:ascii="Arial" w:hAnsi="Arial"/>
                              <w:b/>
                              <w:i/>
                              <w:sz w:val="12"/>
                            </w:rPr>
                            <w:t>artículo</w:t>
                          </w:r>
                          <w:r>
                            <w:rPr>
                              <w:rFonts w:ascii="Arial" w:hAnsi="Arial"/>
                              <w:b/>
                              <w:i/>
                              <w:spacing w:val="-1"/>
                              <w:sz w:val="12"/>
                            </w:rPr>
                            <w:t xml:space="preserve"> </w:t>
                          </w:r>
                          <w:r>
                            <w:rPr>
                              <w:rFonts w:ascii="Arial" w:hAnsi="Arial"/>
                              <w:b/>
                              <w:i/>
                              <w:sz w:val="12"/>
                            </w:rPr>
                            <w:t>7°</w:t>
                          </w:r>
                          <w:r>
                            <w:rPr>
                              <w:rFonts w:ascii="Arial" w:hAnsi="Arial"/>
                              <w:b/>
                              <w:i/>
                              <w:spacing w:val="-2"/>
                              <w:sz w:val="12"/>
                            </w:rPr>
                            <w:t xml:space="preserve"> </w:t>
                          </w:r>
                          <w:r>
                            <w:rPr>
                              <w:rFonts w:ascii="Arial" w:hAnsi="Arial"/>
                              <w:b/>
                              <w:i/>
                              <w:sz w:val="12"/>
                            </w:rPr>
                            <w:t>de</w:t>
                          </w:r>
                          <w:r>
                            <w:rPr>
                              <w:rFonts w:ascii="Arial" w:hAnsi="Arial"/>
                              <w:b/>
                              <w:i/>
                              <w:spacing w:val="-1"/>
                              <w:sz w:val="12"/>
                            </w:rPr>
                            <w:t xml:space="preserve"> </w:t>
                          </w:r>
                          <w:r>
                            <w:rPr>
                              <w:rFonts w:ascii="Arial" w:hAnsi="Arial"/>
                              <w:b/>
                              <w:i/>
                              <w:sz w:val="12"/>
                            </w:rPr>
                            <w:t>la</w:t>
                          </w:r>
                          <w:r>
                            <w:rPr>
                              <w:rFonts w:ascii="Arial" w:hAnsi="Arial"/>
                              <w:b/>
                              <w:i/>
                              <w:spacing w:val="-1"/>
                              <w:sz w:val="12"/>
                            </w:rPr>
                            <w:t xml:space="preserve"> </w:t>
                          </w:r>
                          <w:r>
                            <w:rPr>
                              <w:rFonts w:ascii="Arial" w:hAnsi="Arial"/>
                              <w:b/>
                              <w:i/>
                              <w:sz w:val="12"/>
                            </w:rPr>
                            <w:t>Ley</w:t>
                          </w:r>
                          <w:r>
                            <w:rPr>
                              <w:rFonts w:ascii="Arial" w:hAnsi="Arial"/>
                              <w:b/>
                              <w:i/>
                              <w:spacing w:val="-2"/>
                              <w:sz w:val="12"/>
                            </w:rPr>
                            <w:t xml:space="preserve"> </w:t>
                          </w:r>
                          <w:r>
                            <w:rPr>
                              <w:rFonts w:ascii="Arial" w:hAnsi="Arial"/>
                              <w:b/>
                              <w:i/>
                              <w:sz w:val="12"/>
                            </w:rPr>
                            <w:t>527</w:t>
                          </w:r>
                          <w:r>
                            <w:rPr>
                              <w:rFonts w:ascii="Arial" w:hAnsi="Arial"/>
                              <w:b/>
                              <w:i/>
                              <w:spacing w:val="-1"/>
                              <w:sz w:val="12"/>
                            </w:rPr>
                            <w:t xml:space="preserve"> </w:t>
                          </w:r>
                          <w:r>
                            <w:rPr>
                              <w:rFonts w:ascii="Arial" w:hAnsi="Arial"/>
                              <w:b/>
                              <w:i/>
                              <w:sz w:val="12"/>
                            </w:rPr>
                            <w:t>de</w:t>
                          </w:r>
                          <w:r>
                            <w:rPr>
                              <w:rFonts w:ascii="Arial" w:hAnsi="Arial"/>
                              <w:b/>
                              <w:i/>
                              <w:spacing w:val="-3"/>
                              <w:sz w:val="12"/>
                            </w:rPr>
                            <w:t xml:space="preserve"> </w:t>
                          </w:r>
                          <w:r>
                            <w:rPr>
                              <w:rFonts w:ascii="Arial" w:hAnsi="Arial"/>
                              <w:b/>
                              <w:i/>
                              <w:sz w:val="12"/>
                            </w:rPr>
                            <w:t>1999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Cuadro de texto 37" o:spid="_x0000_s1029" type="#_x0000_t202" style="position:absolute;margin-left:148.3pt;margin-top:742pt;width:315.05pt;height:15.7pt;z-index:-251646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" filled="f" stroked="f">
              <v:textbox inset="0,0,0,0">
                <w:txbxContent>
                  <w:p w14:paraId="6AA1B955" w14:textId="77777777" w:rsidR="0049308A" w:rsidRDefault="0049308A">
                    <w:pPr>
                      <w:spacing w:before="16"/>
                      <w:ind w:left="20" w:right="16"/>
                      <w:jc w:val="center"/>
                      <w:rPr>
                        <w:rFonts w:ascii="Arial" w:hAnsi="Arial"/>
                        <w:b/>
                        <w:i/>
                        <w:sz w:val="12"/>
                      </w:rPr>
                    </w:pPr>
                    <w:r>
                      <w:rPr>
                        <w:rFonts w:ascii="Arial" w:hAnsi="Arial"/>
                        <w:b/>
                        <w:i/>
                        <w:sz w:val="12"/>
                      </w:rPr>
                      <w:t>Este</w:t>
                    </w:r>
                    <w:r>
                      <w:rPr>
                        <w:rFonts w:ascii="Arial" w:hAnsi="Arial"/>
                        <w:b/>
                        <w:i/>
                        <w:spacing w:val="-4"/>
                        <w:sz w:val="12"/>
                      </w:rPr>
                      <w:t xml:space="preserve"> </w:t>
                    </w:r>
                    <w:r>
                      <w:rPr>
                        <w:rFonts w:ascii="Arial" w:hAnsi="Arial"/>
                        <w:b/>
                        <w:i/>
                        <w:sz w:val="12"/>
                      </w:rPr>
                      <w:t>documento</w:t>
                    </w:r>
                    <w:r>
                      <w:rPr>
                        <w:rFonts w:ascii="Arial" w:hAnsi="Arial"/>
                        <w:b/>
                        <w:i/>
                        <w:spacing w:val="-3"/>
                        <w:sz w:val="12"/>
                      </w:rPr>
                      <w:t xml:space="preserve"> </w:t>
                    </w:r>
                    <w:r>
                      <w:rPr>
                        <w:rFonts w:ascii="Arial" w:hAnsi="Arial"/>
                        <w:b/>
                        <w:i/>
                        <w:sz w:val="12"/>
                      </w:rPr>
                      <w:t>es</w:t>
                    </w:r>
                    <w:r>
                      <w:rPr>
                        <w:rFonts w:ascii="Arial" w:hAnsi="Arial"/>
                        <w:b/>
                        <w:i/>
                        <w:spacing w:val="-3"/>
                        <w:sz w:val="12"/>
                      </w:rPr>
                      <w:t xml:space="preserve"> </w:t>
                    </w:r>
                    <w:r>
                      <w:rPr>
                        <w:rFonts w:ascii="Arial" w:hAnsi="Arial"/>
                        <w:b/>
                        <w:i/>
                        <w:sz w:val="12"/>
                      </w:rPr>
                      <w:t>una</w:t>
                    </w:r>
                    <w:r>
                      <w:rPr>
                        <w:rFonts w:ascii="Arial" w:hAnsi="Arial"/>
                        <w:b/>
                        <w:i/>
                        <w:spacing w:val="-3"/>
                        <w:sz w:val="12"/>
                      </w:rPr>
                      <w:t xml:space="preserve"> </w:t>
                    </w:r>
                    <w:r>
                      <w:rPr>
                        <w:rFonts w:ascii="Arial" w:hAnsi="Arial"/>
                        <w:b/>
                        <w:i/>
                        <w:sz w:val="12"/>
                      </w:rPr>
                      <w:t>versión</w:t>
                    </w:r>
                    <w:r>
                      <w:rPr>
                        <w:rFonts w:ascii="Arial" w:hAnsi="Arial"/>
                        <w:b/>
                        <w:i/>
                        <w:spacing w:val="-3"/>
                        <w:sz w:val="12"/>
                      </w:rPr>
                      <w:t xml:space="preserve"> </w:t>
                    </w:r>
                    <w:r>
                      <w:rPr>
                        <w:rFonts w:ascii="Arial" w:hAnsi="Arial"/>
                        <w:b/>
                        <w:i/>
                        <w:sz w:val="12"/>
                      </w:rPr>
                      <w:t>impresa</w:t>
                    </w:r>
                    <w:r>
                      <w:rPr>
                        <w:rFonts w:ascii="Arial" w:hAnsi="Arial"/>
                        <w:b/>
                        <w:i/>
                        <w:spacing w:val="-5"/>
                        <w:sz w:val="12"/>
                      </w:rPr>
                      <w:t xml:space="preserve"> </w:t>
                    </w:r>
                    <w:r>
                      <w:rPr>
                        <w:rFonts w:ascii="Arial" w:hAnsi="Arial"/>
                        <w:b/>
                        <w:i/>
                        <w:sz w:val="12"/>
                      </w:rPr>
                      <w:t>del</w:t>
                    </w:r>
                    <w:r>
                      <w:rPr>
                        <w:rFonts w:ascii="Arial" w:hAnsi="Arial"/>
                        <w:b/>
                        <w:i/>
                        <w:spacing w:val="-3"/>
                        <w:sz w:val="12"/>
                      </w:rPr>
                      <w:t xml:space="preserve"> </w:t>
                    </w:r>
                    <w:r>
                      <w:rPr>
                        <w:rFonts w:ascii="Arial" w:hAnsi="Arial"/>
                        <w:b/>
                        <w:i/>
                        <w:sz w:val="12"/>
                      </w:rPr>
                      <w:t>original</w:t>
                    </w:r>
                    <w:r>
                      <w:rPr>
                        <w:rFonts w:ascii="Arial" w:hAnsi="Arial"/>
                        <w:b/>
                        <w:i/>
                        <w:spacing w:val="-4"/>
                        <w:sz w:val="12"/>
                      </w:rPr>
                      <w:t xml:space="preserve"> </w:t>
                    </w:r>
                    <w:r>
                      <w:rPr>
                        <w:rFonts w:ascii="Arial" w:hAnsi="Arial"/>
                        <w:b/>
                        <w:i/>
                        <w:sz w:val="12"/>
                      </w:rPr>
                      <w:t>que</w:t>
                    </w:r>
                    <w:r>
                      <w:rPr>
                        <w:rFonts w:ascii="Arial" w:hAnsi="Arial"/>
                        <w:b/>
                        <w:i/>
                        <w:spacing w:val="-3"/>
                        <w:sz w:val="12"/>
                      </w:rPr>
                      <w:t xml:space="preserve"> </w:t>
                    </w:r>
                    <w:r>
                      <w:rPr>
                        <w:rFonts w:ascii="Arial" w:hAnsi="Arial"/>
                        <w:b/>
                        <w:i/>
                        <w:sz w:val="12"/>
                      </w:rPr>
                      <w:t>fue</w:t>
                    </w:r>
                    <w:r>
                      <w:rPr>
                        <w:rFonts w:ascii="Arial" w:hAnsi="Arial"/>
                        <w:b/>
                        <w:i/>
                        <w:spacing w:val="-5"/>
                        <w:sz w:val="12"/>
                      </w:rPr>
                      <w:t xml:space="preserve"> </w:t>
                    </w:r>
                    <w:r>
                      <w:rPr>
                        <w:rFonts w:ascii="Arial" w:hAnsi="Arial"/>
                        <w:b/>
                        <w:i/>
                        <w:sz w:val="12"/>
                      </w:rPr>
                      <w:t>generado</w:t>
                    </w:r>
                    <w:r>
                      <w:rPr>
                        <w:rFonts w:ascii="Arial" w:hAnsi="Arial"/>
                        <w:b/>
                        <w:i/>
                        <w:spacing w:val="-5"/>
                        <w:sz w:val="12"/>
                      </w:rPr>
                      <w:t xml:space="preserve"> </w:t>
                    </w:r>
                    <w:r>
                      <w:rPr>
                        <w:rFonts w:ascii="Arial" w:hAnsi="Arial"/>
                        <w:b/>
                        <w:i/>
                        <w:sz w:val="12"/>
                      </w:rPr>
                      <w:t>digitalmente</w:t>
                    </w:r>
                  </w:p>
                  <w:p w14:paraId="594FD0BD" w14:textId="77777777" w:rsidR="0049308A" w:rsidRDefault="0049308A">
                    <w:pPr>
                      <w:spacing w:before="1"/>
                      <w:ind w:left="20" w:right="20"/>
                      <w:jc w:val="center"/>
                      <w:rPr>
                        <w:rFonts w:ascii="Arial" w:hAnsi="Arial"/>
                        <w:b/>
                        <w:i/>
                        <w:sz w:val="12"/>
                      </w:rPr>
                    </w:pPr>
                    <w:r>
                      <w:rPr>
                        <w:rFonts w:ascii="Arial" w:hAnsi="Arial"/>
                        <w:b/>
                        <w:i/>
                        <w:sz w:val="12"/>
                      </w:rPr>
                      <w:t>Es</w:t>
                    </w:r>
                    <w:r>
                      <w:rPr>
                        <w:rFonts w:ascii="Arial" w:hAnsi="Arial"/>
                        <w:b/>
                        <w:i/>
                        <w:spacing w:val="-2"/>
                        <w:sz w:val="12"/>
                      </w:rPr>
                      <w:t xml:space="preserve"> </w:t>
                    </w:r>
                    <w:r>
                      <w:rPr>
                        <w:rFonts w:ascii="Arial" w:hAnsi="Arial"/>
                        <w:b/>
                        <w:i/>
                        <w:sz w:val="12"/>
                      </w:rPr>
                      <w:t>válido</w:t>
                    </w:r>
                    <w:r>
                      <w:rPr>
                        <w:rFonts w:ascii="Arial" w:hAnsi="Arial"/>
                        <w:b/>
                        <w:i/>
                        <w:spacing w:val="-3"/>
                        <w:sz w:val="12"/>
                      </w:rPr>
                      <w:t xml:space="preserve"> </w:t>
                    </w:r>
                    <w:r>
                      <w:rPr>
                        <w:rFonts w:ascii="Arial" w:hAnsi="Arial"/>
                        <w:b/>
                        <w:i/>
                        <w:sz w:val="12"/>
                      </w:rPr>
                      <w:t>legalmente</w:t>
                    </w:r>
                    <w:r>
                      <w:rPr>
                        <w:rFonts w:ascii="Arial" w:hAnsi="Arial"/>
                        <w:b/>
                        <w:i/>
                        <w:spacing w:val="-3"/>
                        <w:sz w:val="12"/>
                      </w:rPr>
                      <w:t xml:space="preserve"> </w:t>
                    </w:r>
                    <w:r>
                      <w:rPr>
                        <w:rFonts w:ascii="Arial" w:hAnsi="Arial"/>
                        <w:b/>
                        <w:i/>
                        <w:sz w:val="12"/>
                      </w:rPr>
                      <w:t>al</w:t>
                    </w:r>
                    <w:r>
                      <w:rPr>
                        <w:rFonts w:ascii="Arial" w:hAnsi="Arial"/>
                        <w:b/>
                        <w:i/>
                        <w:spacing w:val="-2"/>
                        <w:sz w:val="12"/>
                      </w:rPr>
                      <w:t xml:space="preserve"> </w:t>
                    </w:r>
                    <w:r>
                      <w:rPr>
                        <w:rFonts w:ascii="Arial" w:hAnsi="Arial"/>
                        <w:b/>
                        <w:i/>
                        <w:sz w:val="12"/>
                      </w:rPr>
                      <w:t>amparo</w:t>
                    </w:r>
                    <w:r>
                      <w:rPr>
                        <w:rFonts w:ascii="Arial" w:hAnsi="Arial"/>
                        <w:b/>
                        <w:i/>
                        <w:spacing w:val="-3"/>
                        <w:sz w:val="12"/>
                      </w:rPr>
                      <w:t xml:space="preserve"> </w:t>
                    </w:r>
                    <w:r>
                      <w:rPr>
                        <w:rFonts w:ascii="Arial" w:hAnsi="Arial"/>
                        <w:b/>
                        <w:i/>
                        <w:sz w:val="12"/>
                      </w:rPr>
                      <w:t>del</w:t>
                    </w:r>
                    <w:r>
                      <w:rPr>
                        <w:rFonts w:ascii="Arial" w:hAnsi="Arial"/>
                        <w:b/>
                        <w:i/>
                        <w:spacing w:val="-1"/>
                        <w:sz w:val="12"/>
                      </w:rPr>
                      <w:t xml:space="preserve"> </w:t>
                    </w:r>
                    <w:r>
                      <w:rPr>
                        <w:rFonts w:ascii="Arial" w:hAnsi="Arial"/>
                        <w:b/>
                        <w:i/>
                        <w:sz w:val="12"/>
                      </w:rPr>
                      <w:t>artículo</w:t>
                    </w:r>
                    <w:r>
                      <w:rPr>
                        <w:rFonts w:ascii="Arial" w:hAnsi="Arial"/>
                        <w:b/>
                        <w:i/>
                        <w:spacing w:val="-2"/>
                        <w:sz w:val="12"/>
                      </w:rPr>
                      <w:t xml:space="preserve"> </w:t>
                    </w:r>
                    <w:r>
                      <w:rPr>
                        <w:rFonts w:ascii="Arial" w:hAnsi="Arial"/>
                        <w:b/>
                        <w:i/>
                        <w:sz w:val="12"/>
                      </w:rPr>
                      <w:t>12</w:t>
                    </w:r>
                    <w:r>
                      <w:rPr>
                        <w:rFonts w:ascii="Arial" w:hAnsi="Arial"/>
                        <w:b/>
                        <w:i/>
                        <w:spacing w:val="-3"/>
                        <w:sz w:val="12"/>
                      </w:rPr>
                      <w:t xml:space="preserve"> </w:t>
                    </w:r>
                    <w:r>
                      <w:rPr>
                        <w:rFonts w:ascii="Arial" w:hAnsi="Arial"/>
                        <w:b/>
                        <w:i/>
                        <w:sz w:val="12"/>
                      </w:rPr>
                      <w:t>del</w:t>
                    </w:r>
                    <w:r>
                      <w:rPr>
                        <w:rFonts w:ascii="Arial" w:hAnsi="Arial"/>
                        <w:b/>
                        <w:i/>
                        <w:spacing w:val="-1"/>
                        <w:sz w:val="12"/>
                      </w:rPr>
                      <w:t xml:space="preserve"> </w:t>
                    </w:r>
                    <w:r>
                      <w:rPr>
                        <w:rFonts w:ascii="Arial" w:hAnsi="Arial"/>
                        <w:b/>
                        <w:i/>
                        <w:sz w:val="12"/>
                      </w:rPr>
                      <w:t>Decreto</w:t>
                    </w:r>
                    <w:r>
                      <w:rPr>
                        <w:rFonts w:ascii="Arial" w:hAnsi="Arial"/>
                        <w:b/>
                        <w:i/>
                        <w:spacing w:val="-2"/>
                        <w:sz w:val="12"/>
                      </w:rPr>
                      <w:t xml:space="preserve"> </w:t>
                    </w:r>
                    <w:r>
                      <w:rPr>
                        <w:rFonts w:ascii="Arial" w:hAnsi="Arial"/>
                        <w:b/>
                        <w:i/>
                        <w:sz w:val="12"/>
                      </w:rPr>
                      <w:t>2150</w:t>
                    </w:r>
                    <w:r>
                      <w:rPr>
                        <w:rFonts w:ascii="Arial" w:hAnsi="Arial"/>
                        <w:b/>
                        <w:i/>
                        <w:spacing w:val="-1"/>
                        <w:sz w:val="12"/>
                      </w:rPr>
                      <w:t xml:space="preserve"> </w:t>
                    </w:r>
                    <w:r>
                      <w:rPr>
                        <w:rFonts w:ascii="Arial" w:hAnsi="Arial"/>
                        <w:b/>
                        <w:i/>
                        <w:sz w:val="12"/>
                      </w:rPr>
                      <w:t>de</w:t>
                    </w:r>
                    <w:r>
                      <w:rPr>
                        <w:rFonts w:ascii="Arial" w:hAnsi="Arial"/>
                        <w:b/>
                        <w:i/>
                        <w:spacing w:val="-3"/>
                        <w:sz w:val="12"/>
                      </w:rPr>
                      <w:t xml:space="preserve"> </w:t>
                    </w:r>
                    <w:r>
                      <w:rPr>
                        <w:rFonts w:ascii="Arial" w:hAnsi="Arial"/>
                        <w:b/>
                        <w:i/>
                        <w:sz w:val="12"/>
                      </w:rPr>
                      <w:t>1995</w:t>
                    </w:r>
                    <w:r>
                      <w:rPr>
                        <w:rFonts w:ascii="Arial" w:hAnsi="Arial"/>
                        <w:b/>
                        <w:i/>
                        <w:spacing w:val="-3"/>
                        <w:sz w:val="12"/>
                      </w:rPr>
                      <w:t xml:space="preserve"> </w:t>
                    </w:r>
                    <w:r>
                      <w:rPr>
                        <w:rFonts w:ascii="Arial" w:hAnsi="Arial"/>
                        <w:b/>
                        <w:i/>
                        <w:sz w:val="12"/>
                      </w:rPr>
                      <w:t>y</w:t>
                    </w:r>
                    <w:r>
                      <w:rPr>
                        <w:rFonts w:ascii="Arial" w:hAnsi="Arial"/>
                        <w:b/>
                        <w:i/>
                        <w:spacing w:val="-2"/>
                        <w:sz w:val="12"/>
                      </w:rPr>
                      <w:t xml:space="preserve"> </w:t>
                    </w:r>
                    <w:r>
                      <w:rPr>
                        <w:rFonts w:ascii="Arial" w:hAnsi="Arial"/>
                        <w:b/>
                        <w:i/>
                        <w:sz w:val="12"/>
                      </w:rPr>
                      <w:t>del</w:t>
                    </w:r>
                    <w:r>
                      <w:rPr>
                        <w:rFonts w:ascii="Arial" w:hAnsi="Arial"/>
                        <w:b/>
                        <w:i/>
                        <w:spacing w:val="-3"/>
                        <w:sz w:val="12"/>
                      </w:rPr>
                      <w:t xml:space="preserve"> </w:t>
                    </w:r>
                    <w:r>
                      <w:rPr>
                        <w:rFonts w:ascii="Arial" w:hAnsi="Arial"/>
                        <w:b/>
                        <w:i/>
                        <w:sz w:val="12"/>
                      </w:rPr>
                      <w:t>artículo</w:t>
                    </w:r>
                    <w:r>
                      <w:rPr>
                        <w:rFonts w:ascii="Arial" w:hAnsi="Arial"/>
                        <w:b/>
                        <w:i/>
                        <w:spacing w:val="-1"/>
                        <w:sz w:val="12"/>
                      </w:rPr>
                      <w:t xml:space="preserve"> </w:t>
                    </w:r>
                    <w:r>
                      <w:rPr>
                        <w:rFonts w:ascii="Arial" w:hAnsi="Arial"/>
                        <w:b/>
                        <w:i/>
                        <w:sz w:val="12"/>
                      </w:rPr>
                      <w:t>7°</w:t>
                    </w:r>
                    <w:r>
                      <w:rPr>
                        <w:rFonts w:ascii="Arial" w:hAnsi="Arial"/>
                        <w:b/>
                        <w:i/>
                        <w:spacing w:val="-2"/>
                        <w:sz w:val="12"/>
                      </w:rPr>
                      <w:t xml:space="preserve"> </w:t>
                    </w:r>
                    <w:r>
                      <w:rPr>
                        <w:rFonts w:ascii="Arial" w:hAnsi="Arial"/>
                        <w:b/>
                        <w:i/>
                        <w:sz w:val="12"/>
                      </w:rPr>
                      <w:t>de</w:t>
                    </w:r>
                    <w:r>
                      <w:rPr>
                        <w:rFonts w:ascii="Arial" w:hAnsi="Arial"/>
                        <w:b/>
                        <w:i/>
                        <w:spacing w:val="-1"/>
                        <w:sz w:val="12"/>
                      </w:rPr>
                      <w:t xml:space="preserve"> </w:t>
                    </w:r>
                    <w:r>
                      <w:rPr>
                        <w:rFonts w:ascii="Arial" w:hAnsi="Arial"/>
                        <w:b/>
                        <w:i/>
                        <w:sz w:val="12"/>
                      </w:rPr>
                      <w:t>la</w:t>
                    </w:r>
                    <w:r>
                      <w:rPr>
                        <w:rFonts w:ascii="Arial" w:hAnsi="Arial"/>
                        <w:b/>
                        <w:i/>
                        <w:spacing w:val="-1"/>
                        <w:sz w:val="12"/>
                      </w:rPr>
                      <w:t xml:space="preserve"> </w:t>
                    </w:r>
                    <w:r>
                      <w:rPr>
                        <w:rFonts w:ascii="Arial" w:hAnsi="Arial"/>
                        <w:b/>
                        <w:i/>
                        <w:sz w:val="12"/>
                      </w:rPr>
                      <w:t>Ley</w:t>
                    </w:r>
                    <w:r>
                      <w:rPr>
                        <w:rFonts w:ascii="Arial" w:hAnsi="Arial"/>
                        <w:b/>
                        <w:i/>
                        <w:spacing w:val="-2"/>
                        <w:sz w:val="12"/>
                      </w:rPr>
                      <w:t xml:space="preserve"> </w:t>
                    </w:r>
                    <w:r>
                      <w:rPr>
                        <w:rFonts w:ascii="Arial" w:hAnsi="Arial"/>
                        <w:b/>
                        <w:i/>
                        <w:sz w:val="12"/>
                      </w:rPr>
                      <w:t>527</w:t>
                    </w:r>
                    <w:r>
                      <w:rPr>
                        <w:rFonts w:ascii="Arial" w:hAnsi="Arial"/>
                        <w:b/>
                        <w:i/>
                        <w:spacing w:val="-1"/>
                        <w:sz w:val="12"/>
                      </w:rPr>
                      <w:t xml:space="preserve"> </w:t>
                    </w:r>
                    <w:r>
                      <w:rPr>
                        <w:rFonts w:ascii="Arial" w:hAnsi="Arial"/>
                        <w:b/>
                        <w:i/>
                        <w:sz w:val="12"/>
                      </w:rPr>
                      <w:t>de</w:t>
                    </w:r>
                    <w:r>
                      <w:rPr>
                        <w:rFonts w:ascii="Arial" w:hAnsi="Arial"/>
                        <w:b/>
                        <w:i/>
                        <w:spacing w:val="-3"/>
                        <w:sz w:val="12"/>
                      </w:rPr>
                      <w:t xml:space="preserve"> </w:t>
                    </w:r>
                    <w:r>
                      <w:rPr>
                        <w:rFonts w:ascii="Arial" w:hAnsi="Arial"/>
                        <w:b/>
                        <w:i/>
                        <w:sz w:val="12"/>
                      </w:rPr>
                      <w:t>1999</w:t>
                    </w:r>
                  </w:p>
                </w:txbxContent>
              </v:textbox>
              <w10:wrap anchorx="page" anchory="page"/>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5B50FF4" w14:textId="101394E0" w:rsidR="0049308A" w:rsidRDefault="0049308A" w:rsidP="00232E3F">
    <w:pPr>
      <w:pStyle w:val="Piedepgina"/>
      <w:rPr>
        <w:rFonts w:ascii="Arial" w:hAnsi="Arial"/>
        <w:sz w:val="16"/>
        <w:szCs w:val="16"/>
      </w:rPr>
    </w:pPr>
    <w:r>
      <w:rPr>
        <w:rFonts w:ascii="Arial" w:hAnsi="Arial"/>
        <w:noProof/>
        <w:sz w:val="16"/>
        <w:szCs w:val="16"/>
        <w:lang w:val="es-CO" w:eastAsia="es-CO"/>
      </w:rPr>
      <w:drawing>
        <wp:anchor distT="0" distB="0" distL="114300" distR="114300" simplePos="0" relativeHeight="251660288" behindDoc="0" locked="0" layoutInCell="1" allowOverlap="1" wp14:anchorId="56727115" wp14:editId="214C1BF3">
          <wp:simplePos x="0" y="0"/>
          <wp:positionH relativeFrom="column">
            <wp:posOffset>2508250</wp:posOffset>
          </wp:positionH>
          <wp:positionV relativeFrom="paragraph">
            <wp:posOffset>102235</wp:posOffset>
          </wp:positionV>
          <wp:extent cx="806450" cy="806450"/>
          <wp:effectExtent l="0" t="0" r="0" b="0"/>
          <wp:wrapTight wrapText="bothSides">
            <wp:wrapPolygon edited="0">
              <wp:start x="8164" y="680"/>
              <wp:lineTo x="4082" y="4082"/>
              <wp:lineTo x="680" y="8844"/>
              <wp:lineTo x="1361" y="14287"/>
              <wp:lineTo x="8164" y="20409"/>
              <wp:lineTo x="12926" y="20409"/>
              <wp:lineTo x="14967" y="19049"/>
              <wp:lineTo x="19729" y="14287"/>
              <wp:lineTo x="20409" y="9524"/>
              <wp:lineTo x="17008" y="3402"/>
              <wp:lineTo x="13606" y="680"/>
              <wp:lineTo x="8164" y="680"/>
            </wp:wrapPolygon>
          </wp:wrapTight>
          <wp:docPr id="2"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IQNet_BN.png"/>
                  <pic:cNvPicPr/>
                </pic:nvPicPr>
                <pic:blipFill>
                  <a:blip r:embed="rId1">
                    <a:extLst>
                      <a:ext uri="{28A0092B-C50C-407E-A947-70E740481C1C}">
                        <a14:useLocalDpi xmlns:a14="http://schemas.microsoft.com/office/drawing/2010/main" val="0"/>
                      </a:ext>
                    </a:extLst>
                  </a:blip>
                  <a:stretch>
                    <a:fillRect/>
                  </a:stretch>
                </pic:blipFill>
                <pic:spPr>
                  <a:xfrm>
                    <a:off x="0" y="0"/>
                    <a:ext cx="806450" cy="80645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noProof/>
        <w:sz w:val="16"/>
        <w:szCs w:val="16"/>
        <w:lang w:val="es-CO" w:eastAsia="es-CO"/>
      </w:rPr>
      <w:drawing>
        <wp:anchor distT="0" distB="0" distL="114300" distR="114300" simplePos="0" relativeHeight="251661312" behindDoc="0" locked="0" layoutInCell="1" allowOverlap="1" wp14:anchorId="17D2E4EB" wp14:editId="63587B59">
          <wp:simplePos x="0" y="0"/>
          <wp:positionH relativeFrom="column">
            <wp:posOffset>1828800</wp:posOffset>
          </wp:positionH>
          <wp:positionV relativeFrom="paragraph">
            <wp:posOffset>102235</wp:posOffset>
          </wp:positionV>
          <wp:extent cx="604520" cy="812800"/>
          <wp:effectExtent l="0" t="0" r="5080" b="0"/>
          <wp:wrapTight wrapText="bothSides">
            <wp:wrapPolygon edited="0">
              <wp:start x="1815" y="0"/>
              <wp:lineTo x="0" y="10125"/>
              <wp:lineTo x="1815" y="20925"/>
              <wp:lineTo x="19059" y="20925"/>
              <wp:lineTo x="20874" y="10125"/>
              <wp:lineTo x="19059" y="0"/>
              <wp:lineTo x="1815" y="0"/>
            </wp:wrapPolygon>
          </wp:wrapTight>
          <wp:docPr id="3"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llo-ICONTEC_ISO-9001_BN.png"/>
                  <pic:cNvPicPr/>
                </pic:nvPicPr>
                <pic:blipFill>
                  <a:blip r:embed="rId2">
                    <a:extLst>
                      <a:ext uri="{28A0092B-C50C-407E-A947-70E740481C1C}">
                        <a14:useLocalDpi xmlns:a14="http://schemas.microsoft.com/office/drawing/2010/main" val="0"/>
                      </a:ext>
                    </a:extLst>
                  </a:blip>
                  <a:stretch>
                    <a:fillRect/>
                  </a:stretch>
                </pic:blipFill>
                <pic:spPr>
                  <a:xfrm>
                    <a:off x="0" y="0"/>
                    <a:ext cx="604520" cy="812800"/>
                  </a:xfrm>
                  <a:prstGeom prst="rect">
                    <a:avLst/>
                  </a:prstGeom>
                </pic:spPr>
              </pic:pic>
            </a:graphicData>
          </a:graphic>
          <wp14:sizeRelH relativeFrom="page">
            <wp14:pctWidth>0</wp14:pctWidth>
          </wp14:sizeRelH>
          <wp14:sizeRelV relativeFrom="page">
            <wp14:pctHeight>0</wp14:pctHeight>
          </wp14:sizeRelV>
        </wp:anchor>
      </w:drawing>
    </w:r>
    <w:r w:rsidRPr="00232E3F">
      <w:rPr>
        <w:rFonts w:ascii="Arial" w:hAnsi="Arial"/>
        <w:noProof/>
        <w:sz w:val="16"/>
        <w:szCs w:val="16"/>
        <w:lang w:val="es-CO" w:eastAsia="es-CO"/>
      </w:rPr>
      <w:drawing>
        <wp:anchor distT="0" distB="0" distL="114300" distR="114300" simplePos="0" relativeHeight="251659264" behindDoc="0" locked="0" layoutInCell="1" allowOverlap="1" wp14:anchorId="159A5B40" wp14:editId="00E26712">
          <wp:simplePos x="0" y="0"/>
          <wp:positionH relativeFrom="column">
            <wp:posOffset>5143500</wp:posOffset>
          </wp:positionH>
          <wp:positionV relativeFrom="paragraph">
            <wp:posOffset>108585</wp:posOffset>
          </wp:positionV>
          <wp:extent cx="800100" cy="792480"/>
          <wp:effectExtent l="0" t="0" r="12700" b="0"/>
          <wp:wrapThrough wrapText="bothSides">
            <wp:wrapPolygon edited="0">
              <wp:start x="2743" y="0"/>
              <wp:lineTo x="2743" y="11077"/>
              <wp:lineTo x="0" y="15923"/>
              <wp:lineTo x="0" y="20769"/>
              <wp:lineTo x="21257" y="20769"/>
              <wp:lineTo x="21257" y="15923"/>
              <wp:lineTo x="18514" y="11077"/>
              <wp:lineTo x="18514" y="0"/>
              <wp:lineTo x="2743" y="0"/>
            </wp:wrapPolygon>
          </wp:wrapThrough>
          <wp:docPr id="6"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cudo.png"/>
                  <pic:cNvPicPr/>
                </pic:nvPicPr>
                <pic:blipFill>
                  <a:blip r:embed="rId3">
                    <a:extLst>
                      <a:ext uri="{28A0092B-C50C-407E-A947-70E740481C1C}">
                        <a14:useLocalDpi xmlns:a14="http://schemas.microsoft.com/office/drawing/2010/main" val="0"/>
                      </a:ext>
                    </a:extLst>
                  </a:blip>
                  <a:stretch>
                    <a:fillRect/>
                  </a:stretch>
                </pic:blipFill>
                <pic:spPr>
                  <a:xfrm>
                    <a:off x="0" y="0"/>
                    <a:ext cx="800100" cy="79248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noProof/>
        <w:sz w:val="16"/>
        <w:szCs w:val="16"/>
        <w:lang w:val="es-CO" w:eastAsia="es-CO"/>
      </w:rPr>
      <mc:AlternateContent>
        <mc:Choice Requires="wps">
          <w:drawing>
            <wp:anchor distT="0" distB="0" distL="114300" distR="114300" simplePos="0" relativeHeight="251662336" behindDoc="0" locked="0" layoutInCell="1" allowOverlap="1" wp14:anchorId="1152F64A" wp14:editId="6C79C7D1">
              <wp:simplePos x="0" y="0"/>
              <wp:positionH relativeFrom="column">
                <wp:posOffset>1714500</wp:posOffset>
              </wp:positionH>
              <wp:positionV relativeFrom="paragraph">
                <wp:posOffset>108585</wp:posOffset>
              </wp:positionV>
              <wp:extent cx="0" cy="800100"/>
              <wp:effectExtent l="0" t="0" r="25400" b="12700"/>
              <wp:wrapNone/>
              <wp:docPr id="4" name="Conector recto 42"/>
              <wp:cNvGraphicFramePr/>
              <a:graphic xmlns:a="http://schemas.openxmlformats.org/drawingml/2006/main">
                <a:graphicData uri="http://schemas.microsoft.com/office/word/2010/wordprocessingShape">
                  <wps:wsp>
                    <wps:cNvCnPr/>
                    <wps:spPr>
                      <a:xfrm>
                        <a:off x="0" y="0"/>
                        <a:ext cx="0" cy="800100"/>
                      </a:xfrm>
                      <a:prstGeom prst="line">
                        <a:avLst/>
                      </a:prstGeom>
                      <a:ln w="15875">
                        <a:solidFill>
                          <a:schemeClr val="tx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3307BE9" id="Conector recto 4" o:spid="_x0000_s1026" style="position:absolute;z-index:251662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35pt,8.55pt" to="135pt,7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" strokecolor="black [3213]" strokeweight="1.25pt"/>
          </w:pict>
        </mc:Fallback>
      </mc:AlternateContent>
    </w:r>
  </w:p>
  <w:p w14:paraId="493903FA" w14:textId="61CF7AC8" w:rsidR="0049308A" w:rsidRPr="00232E3F" w:rsidRDefault="0049308A" w:rsidP="00980AB3">
    <w:pPr>
      <w:pStyle w:val="Piedepgina"/>
      <w:spacing w:line="120" w:lineRule="auto"/>
      <w:rPr>
        <w:rFonts w:ascii="Arial" w:hAnsi="Arial"/>
        <w:sz w:val="16"/>
        <w:szCs w:val="16"/>
      </w:rPr>
    </w:pPr>
    <w:r>
      <w:rPr>
        <w:rFonts w:ascii="Arial" w:hAnsi="Arial"/>
        <w:sz w:val="16"/>
        <w:szCs w:val="16"/>
      </w:rPr>
      <w:tab/>
    </w:r>
    <w:r>
      <w:rPr>
        <w:rFonts w:ascii="Arial" w:hAnsi="Arial"/>
        <w:sz w:val="16"/>
        <w:szCs w:val="16"/>
      </w:rPr>
      <w:tab/>
    </w:r>
  </w:p>
  <w:p w14:paraId="0F80879E" w14:textId="77777777" w:rsidR="0049308A" w:rsidRPr="00FC290D" w:rsidRDefault="0049308A" w:rsidP="00FC290D">
    <w:pPr>
      <w:pStyle w:val="Piedepgina"/>
      <w:jc w:val="center"/>
      <w:rPr>
        <w:rFonts w:ascii="Arial" w:hAnsi="Arial"/>
        <w:b/>
        <w:i/>
        <w:sz w:val="12"/>
        <w:szCs w:val="12"/>
      </w:rPr>
    </w:pPr>
    <w:r w:rsidRPr="00FC290D">
      <w:rPr>
        <w:rFonts w:ascii="Arial" w:hAnsi="Arial"/>
        <w:b/>
        <w:i/>
        <w:sz w:val="12"/>
        <w:szCs w:val="12"/>
      </w:rPr>
      <w:t>Este documento es una versión impresa del original que fue generado digitalmente</w:t>
    </w:r>
  </w:p>
  <w:p w14:paraId="35A8B06E" w14:textId="50DF6102" w:rsidR="0049308A" w:rsidRPr="00FC290D" w:rsidRDefault="0049308A" w:rsidP="00FC290D">
    <w:pPr>
      <w:pStyle w:val="Piedepgina"/>
      <w:jc w:val="center"/>
      <w:rPr>
        <w:rFonts w:ascii="Arial" w:hAnsi="Arial"/>
        <w:b/>
        <w:i/>
        <w:sz w:val="12"/>
        <w:szCs w:val="12"/>
      </w:rPr>
    </w:pPr>
    <w:r w:rsidRPr="00FC290D">
      <w:rPr>
        <w:rFonts w:ascii="Arial" w:hAnsi="Arial"/>
        <w:b/>
        <w:i/>
        <w:sz w:val="12"/>
        <w:szCs w:val="12"/>
      </w:rPr>
      <w:t>Es válido legalmente al amparo del artículo 12 del Decreto 2150 de 1995 y del artículo 7° de la Ley 527 de 1999</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115A7EE" w14:textId="77777777" w:rsidR="0049308A" w:rsidRDefault="0049308A" w:rsidP="0072396B">
      <w:r>
        <w:separator/>
      </w:r>
    </w:p>
  </w:footnote>
  <w:footnote w:type="continuationSeparator" w:id="0">
    <w:p w14:paraId="1507A4BF" w14:textId="77777777" w:rsidR="0049308A" w:rsidRDefault="0049308A" w:rsidP="0072396B">
      <w:r>
        <w:continuationSeparator/>
      </w:r>
    </w:p>
  </w:footnote>
  <w:footnote w:id="1">
    <w:p w14:paraId="56AADE22" w14:textId="78645D8C" w:rsidR="0049308A" w:rsidRPr="003B6664" w:rsidRDefault="0049308A" w:rsidP="003B6664">
      <w:pPr>
        <w:pStyle w:val="Textonotapie"/>
        <w:spacing w:after="0" w:line="240" w:lineRule="auto"/>
        <w:jc w:val="both"/>
        <w:rPr>
          <w:rFonts w:ascii="Arial Narrow" w:hAnsi="Arial Narrow"/>
          <w:sz w:val="18"/>
          <w:szCs w:val="18"/>
        </w:rPr>
      </w:pPr>
      <w:r w:rsidRPr="003B6664">
        <w:rPr>
          <w:rStyle w:val="Refdenotaalpie"/>
          <w:rFonts w:ascii="Arial Narrow" w:hAnsi="Arial Narrow"/>
          <w:sz w:val="18"/>
          <w:szCs w:val="18"/>
        </w:rPr>
        <w:footnoteRef/>
      </w:r>
      <w:r w:rsidRPr="003B6664">
        <w:rPr>
          <w:rFonts w:ascii="Arial Narrow" w:hAnsi="Arial Narrow"/>
          <w:sz w:val="18"/>
          <w:szCs w:val="18"/>
        </w:rPr>
        <w:t xml:space="preserve"> La ejecución de la meta según lo contratado hace referencia a los bienes y servicios que se esperaría entregar a través de las contrataciones realizadas, en relación con la magnitud programada para la meta.</w:t>
      </w:r>
    </w:p>
  </w:footnote>
  <w:footnote w:id="2">
    <w:p w14:paraId="7418A154" w14:textId="77777777" w:rsidR="0049308A" w:rsidRPr="003B6664" w:rsidRDefault="0049308A" w:rsidP="003B6664">
      <w:pPr>
        <w:pStyle w:val="Textonotapie"/>
        <w:spacing w:after="0" w:line="240" w:lineRule="auto"/>
        <w:jc w:val="both"/>
        <w:rPr>
          <w:rFonts w:ascii="Arial Narrow" w:hAnsi="Arial Narrow"/>
          <w:sz w:val="18"/>
          <w:szCs w:val="18"/>
        </w:rPr>
      </w:pPr>
      <w:r w:rsidRPr="003B6664">
        <w:rPr>
          <w:rStyle w:val="Refdenotaalpie"/>
          <w:rFonts w:ascii="Arial Narrow" w:hAnsi="Arial Narrow"/>
          <w:sz w:val="18"/>
          <w:szCs w:val="18"/>
        </w:rPr>
        <w:footnoteRef/>
      </w:r>
      <w:r w:rsidRPr="003B6664">
        <w:rPr>
          <w:rFonts w:ascii="Arial Narrow" w:hAnsi="Arial Narrow"/>
          <w:sz w:val="18"/>
          <w:szCs w:val="18"/>
        </w:rPr>
        <w:t xml:space="preserve"> </w:t>
      </w:r>
      <w:r w:rsidRPr="003B6664">
        <w:rPr>
          <w:rFonts w:ascii="Arial Narrow" w:hAnsi="Arial Narrow" w:cs="Calibri"/>
          <w:color w:val="000000"/>
          <w:sz w:val="18"/>
          <w:szCs w:val="18"/>
        </w:rPr>
        <w:t>La ejecución de la meta según lo entregado hace referencia a los bienes y servicios que ya se han entregado a través de las contrataciones realizadas.</w:t>
      </w:r>
    </w:p>
  </w:footnote>
  <w:footnote w:id="3">
    <w:p w14:paraId="7FDBCA77" w14:textId="77777777" w:rsidR="0049308A" w:rsidRPr="00FA738A" w:rsidRDefault="0049308A" w:rsidP="00FA738A">
      <w:pPr>
        <w:pStyle w:val="Textonotapie"/>
        <w:spacing w:after="0" w:line="240" w:lineRule="auto"/>
        <w:jc w:val="both"/>
        <w:rPr>
          <w:rFonts w:asciiTheme="majorHAnsi" w:hAnsiTheme="majorHAnsi" w:cstheme="majorHAnsi"/>
        </w:rPr>
      </w:pPr>
      <w:r w:rsidRPr="00FA738A">
        <w:rPr>
          <w:rStyle w:val="Refdenotaalpie"/>
          <w:rFonts w:asciiTheme="majorHAnsi" w:hAnsiTheme="majorHAnsi" w:cstheme="majorHAnsi"/>
        </w:rPr>
        <w:footnoteRef/>
      </w:r>
      <w:r w:rsidRPr="00FA738A">
        <w:rPr>
          <w:rFonts w:asciiTheme="majorHAnsi" w:hAnsiTheme="majorHAnsi" w:cstheme="majorHAnsi"/>
        </w:rPr>
        <w:t xml:space="preserve"> </w:t>
      </w:r>
      <w:r w:rsidRPr="00FA738A">
        <w:rPr>
          <w:rFonts w:asciiTheme="majorHAnsi" w:eastAsia="Arial" w:hAnsiTheme="majorHAnsi" w:cstheme="majorHAnsi"/>
        </w:rPr>
        <w:t>Colegio Rodrigo Arenas Betancourt IED - Colegio Pablo Neruda IED - Colegio Costa Rica IED</w:t>
      </w:r>
      <w:r w:rsidRPr="00FA738A">
        <w:rPr>
          <w:rFonts w:asciiTheme="majorHAnsi" w:eastAsia="Arial" w:hAnsiTheme="majorHAnsi" w:cstheme="majorHAnsi"/>
          <w:spacing w:val="1"/>
        </w:rPr>
        <w:t xml:space="preserve"> </w:t>
      </w:r>
      <w:r w:rsidRPr="00FA738A">
        <w:rPr>
          <w:rFonts w:asciiTheme="majorHAnsi" w:eastAsia="Arial" w:hAnsiTheme="majorHAnsi" w:cstheme="majorHAnsi"/>
        </w:rPr>
        <w:t>Colegio Villemar El Carmen IED - Colegio Luis Ángel Arango IED - Colegio La Felicidad IED -Colegio Antonio Van Uden - IED Colegio Atahualpa - IED Colegio Carlo Federici - IED Colegio Integrado IED - Colegio Instituto Técnico Internacional IED.</w:t>
      </w:r>
    </w:p>
  </w:footnote>
  <w:footnote w:id="4">
    <w:p w14:paraId="2DF32321" w14:textId="77777777" w:rsidR="0049308A" w:rsidRDefault="0049308A" w:rsidP="00FA738A">
      <w:pPr>
        <w:pStyle w:val="Textonotapie"/>
        <w:spacing w:after="0" w:line="240" w:lineRule="auto"/>
        <w:jc w:val="both"/>
      </w:pPr>
      <w:r w:rsidRPr="00FA738A">
        <w:rPr>
          <w:rStyle w:val="Refdenotaalpie"/>
          <w:rFonts w:asciiTheme="majorHAnsi" w:hAnsiTheme="majorHAnsi" w:cstheme="majorHAnsi"/>
        </w:rPr>
        <w:footnoteRef/>
      </w:r>
      <w:r w:rsidRPr="00FA738A">
        <w:rPr>
          <w:rFonts w:asciiTheme="majorHAnsi" w:hAnsiTheme="majorHAnsi" w:cstheme="majorHAnsi"/>
        </w:rPr>
        <w:t xml:space="preserve"> Colegio Luis Ángel Arango IED, Colegio Antonio Van Uden IED y Colegio Técnico Internacional IED</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FC37A82" w14:textId="77777777" w:rsidR="0049308A" w:rsidRDefault="0049308A" w:rsidP="00E033A2">
    <w:pPr>
      <w:pStyle w:val="Encabezado"/>
      <w:jc w:val="center"/>
    </w:pPr>
    <w:r>
      <w:rPr>
        <w:noProof/>
      </w:rPr>
      <w:pict w14:anchorId="5804624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57.75pt;height:57.75pt;mso-width-percent:0;mso-height-percent:0;mso-width-percent:0;mso-height-percent:0">
          <v:imagedata r:id="rId1" o:title=""/>
        </v:shape>
      </w:pict>
    </w:r>
  </w:p>
  <w:p w14:paraId="193FAB57" w14:textId="77777777" w:rsidR="0049308A" w:rsidRDefault="0049308A" w:rsidP="00E033A2">
    <w:pPr>
      <w:pStyle w:val="Encabezado"/>
      <w:jc w:val="cent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607BAD9" w14:textId="77777777" w:rsidR="0049308A" w:rsidRDefault="0049308A">
    <w:pPr>
      <w:pStyle w:val="Textoindependiente"/>
      <w:spacing w:line="14" w:lineRule="auto"/>
      <w:rPr>
        <w:sz w:val="20"/>
      </w:rPr>
    </w:pPr>
    <w:r>
      <w:rPr>
        <w:noProof/>
        <w:lang w:eastAsia="es-CO"/>
      </w:rPr>
      <w:drawing>
        <wp:anchor distT="0" distB="0" distL="0" distR="0" simplePos="0" relativeHeight="251664384" behindDoc="1" locked="0" layoutInCell="1" allowOverlap="1" wp14:anchorId="47AA3114" wp14:editId="6729B7A3">
          <wp:simplePos x="0" y="0"/>
          <wp:positionH relativeFrom="page">
            <wp:posOffset>3229610</wp:posOffset>
          </wp:positionH>
          <wp:positionV relativeFrom="page">
            <wp:posOffset>361950</wp:posOffset>
          </wp:positionV>
          <wp:extent cx="1051679" cy="535940"/>
          <wp:effectExtent l="0" t="0" r="0" b="0"/>
          <wp:wrapNone/>
          <wp:docPr id="5"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4.png"/>
                  <pic:cNvPicPr/>
                </pic:nvPicPr>
                <pic:blipFill>
                  <a:blip r:embed="rId1" cstate="print"/>
                  <a:stretch>
                    <a:fillRect/>
                  </a:stretch>
                </pic:blipFill>
                <pic:spPr>
                  <a:xfrm>
                    <a:off x="0" y="0"/>
                    <a:ext cx="1051679" cy="535940"/>
                  </a:xfrm>
                  <a:prstGeom prst="rect">
                    <a:avLst/>
                  </a:prstGeom>
                </pic:spPr>
              </pic:pic>
            </a:graphicData>
          </a:graphic>
        </wp:anchor>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BA70DC" w14:textId="77777777" w:rsidR="0049308A" w:rsidRDefault="0049308A">
    <w:pPr>
      <w:pStyle w:val="Encabezado"/>
    </w:pPr>
    <w:sdt>
      <w:sdtPr>
        <w:id w:val="171999623"/>
        <w:placeholder>
          <w:docPart w:val="B5EB6A483BD35443962B0AF7E0907400"/>
        </w:placeholder>
        <w:temporary/>
        <w:showingPlcHdr/>
      </w:sdtPr>
      <w:sdtContent>
        <w:r>
          <w:rPr>
            <w:lang w:val="es-ES"/>
          </w:rPr>
          <w:t>[Escriba texto]</w:t>
        </w:r>
      </w:sdtContent>
    </w:sdt>
    <w:r>
      <w:ptab w:relativeTo="margin" w:alignment="center" w:leader="none"/>
    </w:r>
    <w:sdt>
      <w:sdtPr>
        <w:id w:val="171999624"/>
        <w:placeholder>
          <w:docPart w:val="BC4D4BDDE6D1D740A5EDAD827517875F"/>
        </w:placeholder>
        <w:temporary/>
        <w:showingPlcHdr/>
      </w:sdtPr>
      <w:sdtContent>
        <w:r>
          <w:rPr>
            <w:lang w:val="es-ES"/>
          </w:rPr>
          <w:t>[Escriba texto]</w:t>
        </w:r>
      </w:sdtContent>
    </w:sdt>
    <w:r>
      <w:ptab w:relativeTo="margin" w:alignment="right" w:leader="none"/>
    </w:r>
    <w:sdt>
      <w:sdtPr>
        <w:id w:val="171999625"/>
        <w:placeholder>
          <w:docPart w:val="718978966E1EAB4F83F378AD347E9A25"/>
        </w:placeholder>
        <w:temporary/>
        <w:showingPlcHdr/>
      </w:sdtPr>
      <w:sdtContent>
        <w:r>
          <w:rPr>
            <w:lang w:val="es-ES"/>
          </w:rPr>
          <w:t>[Escriba texto]</w:t>
        </w:r>
      </w:sdtContent>
    </w:sdt>
  </w:p>
  <w:p w14:paraId="0A88593A" w14:textId="77777777" w:rsidR="0049308A" w:rsidRDefault="0049308A">
    <w:pPr>
      <w:pStyle w:val="Encabezado"/>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77E9F21" w14:textId="77777777" w:rsidR="0049308A" w:rsidRDefault="0049308A">
    <w:pPr>
      <w:pStyle w:val="Encabezado"/>
    </w:pPr>
    <w:r>
      <w:rPr>
        <w:noProof/>
        <w:lang w:val="es-CO" w:eastAsia="es-CO"/>
      </w:rPr>
      <w:drawing>
        <wp:anchor distT="0" distB="0" distL="114300" distR="114300" simplePos="0" relativeHeight="251658240" behindDoc="0" locked="0" layoutInCell="1" allowOverlap="1" wp14:anchorId="56D9E034" wp14:editId="5AB4CEB4">
          <wp:simplePos x="0" y="0"/>
          <wp:positionH relativeFrom="column">
            <wp:posOffset>2149854</wp:posOffset>
          </wp:positionH>
          <wp:positionV relativeFrom="paragraph">
            <wp:posOffset>-87630</wp:posOffset>
          </wp:positionV>
          <wp:extent cx="1115695" cy="535940"/>
          <wp:effectExtent l="0" t="0" r="0" b="0"/>
          <wp:wrapThrough wrapText="bothSides">
            <wp:wrapPolygon edited="0">
              <wp:start x="16596" y="0"/>
              <wp:lineTo x="0" y="10749"/>
              <wp:lineTo x="0" y="19194"/>
              <wp:lineTo x="18441" y="20730"/>
              <wp:lineTo x="21022" y="20730"/>
              <wp:lineTo x="19547" y="13052"/>
              <wp:lineTo x="20285" y="1536"/>
              <wp:lineTo x="19916" y="0"/>
              <wp:lineTo x="16596" y="0"/>
            </wp:wrapPolygon>
          </wp:wrapThrough>
          <wp:docPr id="1"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_Encabezado.png"/>
                  <pic:cNvPicPr/>
                </pic:nvPicPr>
                <pic:blipFill rotWithShape="1">
                  <a:blip r:embed="rId1">
                    <a:extLst>
                      <a:ext uri="{28A0092B-C50C-407E-A947-70E740481C1C}">
                        <a14:useLocalDpi xmlns:a14="http://schemas.microsoft.com/office/drawing/2010/main" val="0"/>
                      </a:ext>
                    </a:extLst>
                  </a:blip>
                  <a:srcRect r="49339"/>
                  <a:stretch/>
                </pic:blipFill>
                <pic:spPr bwMode="auto">
                  <a:xfrm>
                    <a:off x="0" y="0"/>
                    <a:ext cx="1115695" cy="5359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singleLevel"/>
    <w:tmpl w:val="00000001"/>
    <w:name w:val="WW8Num7"/>
    <w:lvl w:ilvl="0">
      <w:start w:val="1"/>
      <w:numFmt w:val="bullet"/>
      <w:lvlText w:val=""/>
      <w:lvlJc w:val="left"/>
      <w:pPr>
        <w:tabs>
          <w:tab w:val="num" w:pos="0"/>
        </w:tabs>
        <w:ind w:left="720" w:hanging="360"/>
      </w:pPr>
      <w:rPr>
        <w:rFonts w:ascii="Symbol" w:hAnsi="Symbol" w:cs="Symbol"/>
        <w:lang w:val="es-ES"/>
      </w:rPr>
    </w:lvl>
  </w:abstractNum>
  <w:abstractNum w:abstractNumId="1">
    <w:nsid w:val="00000002"/>
    <w:multiLevelType w:val="singleLevel"/>
    <w:tmpl w:val="00000002"/>
    <w:name w:val="WW8Num15"/>
    <w:lvl w:ilvl="0">
      <w:start w:val="1"/>
      <w:numFmt w:val="lowerLetter"/>
      <w:lvlText w:val="%1)"/>
      <w:lvlJc w:val="left"/>
      <w:pPr>
        <w:tabs>
          <w:tab w:val="num" w:pos="0"/>
        </w:tabs>
        <w:ind w:left="360" w:hanging="360"/>
      </w:pPr>
    </w:lvl>
  </w:abstractNum>
  <w:abstractNum w:abstractNumId="2">
    <w:nsid w:val="00000006"/>
    <w:multiLevelType w:val="hybridMultilevel"/>
    <w:tmpl w:val="BC2ECD6C"/>
    <w:lvl w:ilvl="0" w:tplc="240A0001">
      <w:start w:val="1"/>
      <w:numFmt w:val="bullet"/>
      <w:lvlText w:val=""/>
      <w:lvlJc w:val="left"/>
      <w:pPr>
        <w:ind w:left="720" w:hanging="360"/>
      </w:pPr>
      <w:rPr>
        <w:rFonts w:ascii="Symbol" w:hAnsi="Symbol" w:hint="default"/>
      </w:rPr>
    </w:lvl>
    <w:lvl w:ilvl="1" w:tplc="240A0003">
      <w:start w:val="1"/>
      <w:numFmt w:val="bullet"/>
      <w:lvlRestart w:val="0"/>
      <w:lvlText w:val="o"/>
      <w:lvlJc w:val="left"/>
      <w:pPr>
        <w:ind w:left="1440" w:hanging="360"/>
      </w:pPr>
      <w:rPr>
        <w:rFonts w:ascii="Courier New" w:hAnsi="Courier New" w:cs="Courier New" w:hint="default"/>
      </w:rPr>
    </w:lvl>
    <w:lvl w:ilvl="2" w:tplc="240A0005">
      <w:start w:val="1"/>
      <w:numFmt w:val="bullet"/>
      <w:lvlRestart w:val="0"/>
      <w:lvlText w:val=""/>
      <w:lvlJc w:val="left"/>
      <w:pPr>
        <w:ind w:left="2160" w:hanging="360"/>
      </w:pPr>
      <w:rPr>
        <w:rFonts w:ascii="Wingdings" w:hAnsi="Wingdings" w:hint="default"/>
      </w:rPr>
    </w:lvl>
    <w:lvl w:ilvl="3" w:tplc="240A0001">
      <w:start w:val="1"/>
      <w:numFmt w:val="bullet"/>
      <w:lvlRestart w:val="0"/>
      <w:lvlText w:val=""/>
      <w:lvlJc w:val="left"/>
      <w:pPr>
        <w:ind w:left="2880" w:hanging="360"/>
      </w:pPr>
      <w:rPr>
        <w:rFonts w:ascii="Symbol" w:hAnsi="Symbol" w:hint="default"/>
      </w:rPr>
    </w:lvl>
    <w:lvl w:ilvl="4" w:tplc="240A0003">
      <w:start w:val="1"/>
      <w:numFmt w:val="bullet"/>
      <w:lvlRestart w:val="0"/>
      <w:lvlText w:val="o"/>
      <w:lvlJc w:val="left"/>
      <w:pPr>
        <w:ind w:left="3600" w:hanging="360"/>
      </w:pPr>
      <w:rPr>
        <w:rFonts w:ascii="Courier New" w:hAnsi="Courier New" w:cs="Courier New" w:hint="default"/>
      </w:rPr>
    </w:lvl>
    <w:lvl w:ilvl="5" w:tplc="240A0005">
      <w:start w:val="1"/>
      <w:numFmt w:val="bullet"/>
      <w:lvlRestart w:val="0"/>
      <w:lvlText w:val=""/>
      <w:lvlJc w:val="left"/>
      <w:pPr>
        <w:ind w:left="4320" w:hanging="360"/>
      </w:pPr>
      <w:rPr>
        <w:rFonts w:ascii="Wingdings" w:hAnsi="Wingdings" w:hint="default"/>
      </w:rPr>
    </w:lvl>
    <w:lvl w:ilvl="6" w:tplc="240A0001">
      <w:start w:val="1"/>
      <w:numFmt w:val="bullet"/>
      <w:lvlRestart w:val="0"/>
      <w:lvlText w:val=""/>
      <w:lvlJc w:val="left"/>
      <w:pPr>
        <w:ind w:left="5040" w:hanging="360"/>
      </w:pPr>
      <w:rPr>
        <w:rFonts w:ascii="Symbol" w:hAnsi="Symbol" w:hint="default"/>
      </w:rPr>
    </w:lvl>
    <w:lvl w:ilvl="7" w:tplc="240A0003">
      <w:start w:val="1"/>
      <w:numFmt w:val="bullet"/>
      <w:lvlRestart w:val="0"/>
      <w:lvlText w:val="o"/>
      <w:lvlJc w:val="left"/>
      <w:pPr>
        <w:ind w:left="5760" w:hanging="360"/>
      </w:pPr>
      <w:rPr>
        <w:rFonts w:ascii="Courier New" w:hAnsi="Courier New" w:cs="Courier New" w:hint="default"/>
      </w:rPr>
    </w:lvl>
    <w:lvl w:ilvl="8" w:tplc="240A0005">
      <w:start w:val="1"/>
      <w:numFmt w:val="bullet"/>
      <w:lvlRestart w:val="0"/>
      <w:lvlText w:val=""/>
      <w:lvlJc w:val="left"/>
      <w:pPr>
        <w:ind w:left="6480" w:hanging="360"/>
      </w:pPr>
      <w:rPr>
        <w:rFonts w:ascii="Wingdings" w:hAnsi="Wingdings" w:hint="default"/>
      </w:rPr>
    </w:lvl>
  </w:abstractNum>
  <w:abstractNum w:abstractNumId="3">
    <w:nsid w:val="00000007"/>
    <w:multiLevelType w:val="hybridMultilevel"/>
    <w:tmpl w:val="F0C2C438"/>
    <w:lvl w:ilvl="0" w:tplc="2C0A0001">
      <w:start w:val="1"/>
      <w:numFmt w:val="bullet"/>
      <w:lvlText w:val=""/>
      <w:lvlJc w:val="left"/>
      <w:pPr>
        <w:ind w:left="720" w:hanging="360"/>
      </w:pPr>
      <w:rPr>
        <w:rFonts w:ascii="Symbol" w:hAnsi="Symbol" w:hint="default"/>
      </w:rPr>
    </w:lvl>
    <w:lvl w:ilvl="1" w:tplc="2C0A0003">
      <w:start w:val="1"/>
      <w:numFmt w:val="bullet"/>
      <w:lvlRestart w:val="0"/>
      <w:lvlText w:val="o"/>
      <w:lvlJc w:val="left"/>
      <w:pPr>
        <w:ind w:left="1440" w:hanging="360"/>
      </w:pPr>
      <w:rPr>
        <w:rFonts w:ascii="Courier New" w:hAnsi="Courier New" w:cs="Courier New" w:hint="default"/>
      </w:rPr>
    </w:lvl>
    <w:lvl w:ilvl="2" w:tplc="2C0A0005">
      <w:start w:val="1"/>
      <w:numFmt w:val="bullet"/>
      <w:lvlRestart w:val="0"/>
      <w:lvlText w:val=""/>
      <w:lvlJc w:val="left"/>
      <w:pPr>
        <w:ind w:left="2160" w:hanging="360"/>
      </w:pPr>
      <w:rPr>
        <w:rFonts w:ascii="Wingdings" w:hAnsi="Wingdings" w:hint="default"/>
      </w:rPr>
    </w:lvl>
    <w:lvl w:ilvl="3" w:tplc="2C0A0001">
      <w:start w:val="1"/>
      <w:numFmt w:val="bullet"/>
      <w:lvlRestart w:val="0"/>
      <w:lvlText w:val=""/>
      <w:lvlJc w:val="left"/>
      <w:pPr>
        <w:ind w:left="2880" w:hanging="360"/>
      </w:pPr>
      <w:rPr>
        <w:rFonts w:ascii="Symbol" w:hAnsi="Symbol" w:hint="default"/>
      </w:rPr>
    </w:lvl>
    <w:lvl w:ilvl="4" w:tplc="2C0A0003">
      <w:start w:val="1"/>
      <w:numFmt w:val="bullet"/>
      <w:lvlRestart w:val="0"/>
      <w:lvlText w:val="o"/>
      <w:lvlJc w:val="left"/>
      <w:pPr>
        <w:ind w:left="3600" w:hanging="360"/>
      </w:pPr>
      <w:rPr>
        <w:rFonts w:ascii="Courier New" w:hAnsi="Courier New" w:cs="Courier New" w:hint="default"/>
      </w:rPr>
    </w:lvl>
    <w:lvl w:ilvl="5" w:tplc="2C0A0005">
      <w:start w:val="1"/>
      <w:numFmt w:val="bullet"/>
      <w:lvlRestart w:val="0"/>
      <w:lvlText w:val=""/>
      <w:lvlJc w:val="left"/>
      <w:pPr>
        <w:ind w:left="4320" w:hanging="360"/>
      </w:pPr>
      <w:rPr>
        <w:rFonts w:ascii="Wingdings" w:hAnsi="Wingdings" w:hint="default"/>
      </w:rPr>
    </w:lvl>
    <w:lvl w:ilvl="6" w:tplc="2C0A0001">
      <w:start w:val="1"/>
      <w:numFmt w:val="bullet"/>
      <w:lvlRestart w:val="0"/>
      <w:lvlText w:val=""/>
      <w:lvlJc w:val="left"/>
      <w:pPr>
        <w:ind w:left="5040" w:hanging="360"/>
      </w:pPr>
      <w:rPr>
        <w:rFonts w:ascii="Symbol" w:hAnsi="Symbol" w:hint="default"/>
      </w:rPr>
    </w:lvl>
    <w:lvl w:ilvl="7" w:tplc="2C0A0003">
      <w:start w:val="1"/>
      <w:numFmt w:val="bullet"/>
      <w:lvlRestart w:val="0"/>
      <w:lvlText w:val="o"/>
      <w:lvlJc w:val="left"/>
      <w:pPr>
        <w:ind w:left="5760" w:hanging="360"/>
      </w:pPr>
      <w:rPr>
        <w:rFonts w:ascii="Courier New" w:hAnsi="Courier New" w:cs="Courier New" w:hint="default"/>
      </w:rPr>
    </w:lvl>
    <w:lvl w:ilvl="8" w:tplc="2C0A0005">
      <w:start w:val="1"/>
      <w:numFmt w:val="bullet"/>
      <w:lvlRestart w:val="0"/>
      <w:lvlText w:val=""/>
      <w:lvlJc w:val="left"/>
      <w:pPr>
        <w:ind w:left="6480" w:hanging="360"/>
      </w:pPr>
      <w:rPr>
        <w:rFonts w:ascii="Wingdings" w:hAnsi="Wingdings" w:hint="default"/>
      </w:rPr>
    </w:lvl>
  </w:abstractNum>
  <w:abstractNum w:abstractNumId="4">
    <w:nsid w:val="0000000A"/>
    <w:multiLevelType w:val="hybridMultilevel"/>
    <w:tmpl w:val="C8B2D9C0"/>
    <w:lvl w:ilvl="0" w:tplc="240A0017">
      <w:start w:val="1"/>
      <w:numFmt w:val="lowerLetter"/>
      <w:lvlText w:val="%1)"/>
      <w:lvlJc w:val="left"/>
      <w:pPr>
        <w:ind w:left="720" w:hanging="360"/>
      </w:pPr>
    </w:lvl>
    <w:lvl w:ilvl="1" w:tplc="240A0019">
      <w:start w:val="1"/>
      <w:numFmt w:val="lowerLetter"/>
      <w:lvlRestart w:val="0"/>
      <w:lvlText w:val="%2."/>
      <w:lvlJc w:val="left"/>
      <w:pPr>
        <w:ind w:left="1440" w:hanging="360"/>
      </w:pPr>
    </w:lvl>
    <w:lvl w:ilvl="2" w:tplc="240A001B">
      <w:start w:val="1"/>
      <w:numFmt w:val="lowerRoman"/>
      <w:lvlRestart w:val="0"/>
      <w:lvlText w:val="%3."/>
      <w:lvlJc w:val="right"/>
      <w:pPr>
        <w:ind w:left="2160" w:hanging="180"/>
      </w:pPr>
    </w:lvl>
    <w:lvl w:ilvl="3" w:tplc="240A000F">
      <w:start w:val="1"/>
      <w:numFmt w:val="decimal"/>
      <w:lvlRestart w:val="0"/>
      <w:lvlText w:val="%4."/>
      <w:lvlJc w:val="left"/>
      <w:pPr>
        <w:ind w:left="2880" w:hanging="360"/>
      </w:pPr>
    </w:lvl>
    <w:lvl w:ilvl="4" w:tplc="240A0019">
      <w:start w:val="1"/>
      <w:numFmt w:val="lowerLetter"/>
      <w:lvlRestart w:val="0"/>
      <w:lvlText w:val="%5."/>
      <w:lvlJc w:val="left"/>
      <w:pPr>
        <w:ind w:left="3600" w:hanging="360"/>
      </w:pPr>
    </w:lvl>
    <w:lvl w:ilvl="5" w:tplc="240A001B">
      <w:start w:val="1"/>
      <w:numFmt w:val="lowerRoman"/>
      <w:lvlRestart w:val="0"/>
      <w:lvlText w:val="%6."/>
      <w:lvlJc w:val="right"/>
      <w:pPr>
        <w:ind w:left="4320" w:hanging="180"/>
      </w:pPr>
    </w:lvl>
    <w:lvl w:ilvl="6" w:tplc="240A000F">
      <w:start w:val="1"/>
      <w:numFmt w:val="decimal"/>
      <w:lvlRestart w:val="0"/>
      <w:lvlText w:val="%7."/>
      <w:lvlJc w:val="left"/>
      <w:pPr>
        <w:ind w:left="5040" w:hanging="360"/>
      </w:pPr>
    </w:lvl>
    <w:lvl w:ilvl="7" w:tplc="240A0019">
      <w:start w:val="1"/>
      <w:numFmt w:val="lowerLetter"/>
      <w:lvlRestart w:val="0"/>
      <w:lvlText w:val="%8."/>
      <w:lvlJc w:val="left"/>
      <w:pPr>
        <w:ind w:left="5760" w:hanging="360"/>
      </w:pPr>
    </w:lvl>
    <w:lvl w:ilvl="8" w:tplc="240A001B">
      <w:start w:val="1"/>
      <w:numFmt w:val="lowerRoman"/>
      <w:lvlRestart w:val="0"/>
      <w:lvlText w:val="%9."/>
      <w:lvlJc w:val="right"/>
      <w:pPr>
        <w:ind w:left="6480" w:hanging="180"/>
      </w:pPr>
    </w:lvl>
  </w:abstractNum>
  <w:abstractNum w:abstractNumId="5">
    <w:nsid w:val="0000000D"/>
    <w:multiLevelType w:val="hybridMultilevel"/>
    <w:tmpl w:val="862A8A62"/>
    <w:lvl w:ilvl="0" w:tplc="240A0017">
      <w:start w:val="1"/>
      <w:numFmt w:val="lowerLetter"/>
      <w:lvlText w:val="%1)"/>
      <w:lvlJc w:val="left"/>
      <w:pPr>
        <w:ind w:left="720" w:hanging="360"/>
      </w:pPr>
    </w:lvl>
    <w:lvl w:ilvl="1" w:tplc="240A0019">
      <w:start w:val="1"/>
      <w:numFmt w:val="lowerLetter"/>
      <w:lvlRestart w:val="0"/>
      <w:lvlText w:val="%2."/>
      <w:lvlJc w:val="left"/>
      <w:pPr>
        <w:ind w:left="1440" w:hanging="360"/>
      </w:pPr>
    </w:lvl>
    <w:lvl w:ilvl="2" w:tplc="240A001B">
      <w:start w:val="1"/>
      <w:numFmt w:val="lowerRoman"/>
      <w:lvlRestart w:val="0"/>
      <w:lvlText w:val="%3."/>
      <w:lvlJc w:val="right"/>
      <w:pPr>
        <w:ind w:left="2160" w:hanging="180"/>
      </w:pPr>
    </w:lvl>
    <w:lvl w:ilvl="3" w:tplc="240A000F">
      <w:start w:val="1"/>
      <w:numFmt w:val="decimal"/>
      <w:lvlRestart w:val="0"/>
      <w:lvlText w:val="%4."/>
      <w:lvlJc w:val="left"/>
      <w:pPr>
        <w:ind w:left="2880" w:hanging="360"/>
      </w:pPr>
    </w:lvl>
    <w:lvl w:ilvl="4" w:tplc="240A0019">
      <w:start w:val="1"/>
      <w:numFmt w:val="lowerLetter"/>
      <w:lvlRestart w:val="0"/>
      <w:lvlText w:val="%5."/>
      <w:lvlJc w:val="left"/>
      <w:pPr>
        <w:ind w:left="3600" w:hanging="360"/>
      </w:pPr>
    </w:lvl>
    <w:lvl w:ilvl="5" w:tplc="240A001B">
      <w:start w:val="1"/>
      <w:numFmt w:val="lowerRoman"/>
      <w:lvlRestart w:val="0"/>
      <w:lvlText w:val="%6."/>
      <w:lvlJc w:val="right"/>
      <w:pPr>
        <w:ind w:left="4320" w:hanging="180"/>
      </w:pPr>
    </w:lvl>
    <w:lvl w:ilvl="6" w:tplc="240A000F">
      <w:start w:val="1"/>
      <w:numFmt w:val="decimal"/>
      <w:lvlRestart w:val="0"/>
      <w:lvlText w:val="%7."/>
      <w:lvlJc w:val="left"/>
      <w:pPr>
        <w:ind w:left="5040" w:hanging="360"/>
      </w:pPr>
    </w:lvl>
    <w:lvl w:ilvl="7" w:tplc="240A0019">
      <w:start w:val="1"/>
      <w:numFmt w:val="lowerLetter"/>
      <w:lvlRestart w:val="0"/>
      <w:lvlText w:val="%8."/>
      <w:lvlJc w:val="left"/>
      <w:pPr>
        <w:ind w:left="5760" w:hanging="360"/>
      </w:pPr>
    </w:lvl>
    <w:lvl w:ilvl="8" w:tplc="240A001B">
      <w:start w:val="1"/>
      <w:numFmt w:val="lowerRoman"/>
      <w:lvlRestart w:val="0"/>
      <w:lvlText w:val="%9."/>
      <w:lvlJc w:val="right"/>
      <w:pPr>
        <w:ind w:left="6480" w:hanging="180"/>
      </w:pPr>
    </w:lvl>
  </w:abstractNum>
  <w:abstractNum w:abstractNumId="6">
    <w:nsid w:val="0000000F"/>
    <w:multiLevelType w:val="hybridMultilevel"/>
    <w:tmpl w:val="1CA8B09C"/>
    <w:lvl w:ilvl="0" w:tplc="240A0017">
      <w:start w:val="1"/>
      <w:numFmt w:val="lowerLetter"/>
      <w:lvlText w:val="%1)"/>
      <w:lvlJc w:val="left"/>
      <w:pPr>
        <w:ind w:left="360" w:hanging="360"/>
      </w:pPr>
      <w:rPr>
        <w:rFonts w:hint="default"/>
      </w:rPr>
    </w:lvl>
    <w:lvl w:ilvl="1" w:tplc="240A0019">
      <w:start w:val="1"/>
      <w:numFmt w:val="lowerLetter"/>
      <w:lvlRestart w:val="0"/>
      <w:lvlText w:val="%2."/>
      <w:lvlJc w:val="left"/>
      <w:pPr>
        <w:ind w:left="1080" w:hanging="360"/>
      </w:pPr>
    </w:lvl>
    <w:lvl w:ilvl="2" w:tplc="240A001B">
      <w:start w:val="1"/>
      <w:numFmt w:val="lowerRoman"/>
      <w:lvlRestart w:val="0"/>
      <w:lvlText w:val="%3."/>
      <w:lvlJc w:val="right"/>
      <w:pPr>
        <w:ind w:left="1800" w:hanging="180"/>
      </w:pPr>
    </w:lvl>
    <w:lvl w:ilvl="3" w:tplc="240A000F">
      <w:start w:val="1"/>
      <w:numFmt w:val="decimal"/>
      <w:lvlRestart w:val="0"/>
      <w:lvlText w:val="%4."/>
      <w:lvlJc w:val="left"/>
      <w:pPr>
        <w:ind w:left="2520" w:hanging="360"/>
      </w:pPr>
    </w:lvl>
    <w:lvl w:ilvl="4" w:tplc="240A0019">
      <w:start w:val="1"/>
      <w:numFmt w:val="lowerLetter"/>
      <w:lvlRestart w:val="0"/>
      <w:lvlText w:val="%5."/>
      <w:lvlJc w:val="left"/>
      <w:pPr>
        <w:ind w:left="3240" w:hanging="360"/>
      </w:pPr>
    </w:lvl>
    <w:lvl w:ilvl="5" w:tplc="240A001B">
      <w:start w:val="1"/>
      <w:numFmt w:val="lowerRoman"/>
      <w:lvlRestart w:val="0"/>
      <w:lvlText w:val="%6."/>
      <w:lvlJc w:val="right"/>
      <w:pPr>
        <w:ind w:left="3960" w:hanging="180"/>
      </w:pPr>
    </w:lvl>
    <w:lvl w:ilvl="6" w:tplc="240A000F">
      <w:start w:val="1"/>
      <w:numFmt w:val="decimal"/>
      <w:lvlRestart w:val="0"/>
      <w:lvlText w:val="%7."/>
      <w:lvlJc w:val="left"/>
      <w:pPr>
        <w:ind w:left="4680" w:hanging="360"/>
      </w:pPr>
    </w:lvl>
    <w:lvl w:ilvl="7" w:tplc="240A0019">
      <w:start w:val="1"/>
      <w:numFmt w:val="lowerLetter"/>
      <w:lvlRestart w:val="0"/>
      <w:lvlText w:val="%8."/>
      <w:lvlJc w:val="left"/>
      <w:pPr>
        <w:ind w:left="5400" w:hanging="360"/>
      </w:pPr>
    </w:lvl>
    <w:lvl w:ilvl="8" w:tplc="240A001B">
      <w:start w:val="1"/>
      <w:numFmt w:val="lowerRoman"/>
      <w:lvlRestart w:val="0"/>
      <w:lvlText w:val="%9."/>
      <w:lvlJc w:val="right"/>
      <w:pPr>
        <w:ind w:left="6120" w:hanging="180"/>
      </w:pPr>
    </w:lvl>
  </w:abstractNum>
  <w:abstractNum w:abstractNumId="7">
    <w:nsid w:val="00000010"/>
    <w:multiLevelType w:val="hybridMultilevel"/>
    <w:tmpl w:val="9BE298B4"/>
    <w:lvl w:ilvl="0" w:tplc="240A0001">
      <w:start w:val="1"/>
      <w:numFmt w:val="bullet"/>
      <w:lvlText w:val=""/>
      <w:lvlJc w:val="left"/>
      <w:pPr>
        <w:ind w:left="720" w:hanging="360"/>
      </w:pPr>
      <w:rPr>
        <w:rFonts w:ascii="Symbol" w:hAnsi="Symbol" w:hint="default"/>
      </w:rPr>
    </w:lvl>
    <w:lvl w:ilvl="1" w:tplc="240A0003">
      <w:start w:val="1"/>
      <w:numFmt w:val="bullet"/>
      <w:lvlRestart w:val="0"/>
      <w:lvlText w:val="o"/>
      <w:lvlJc w:val="left"/>
      <w:pPr>
        <w:ind w:left="1440" w:hanging="360"/>
      </w:pPr>
      <w:rPr>
        <w:rFonts w:ascii="Courier New" w:hAnsi="Courier New" w:cs="Courier New" w:hint="default"/>
      </w:rPr>
    </w:lvl>
    <w:lvl w:ilvl="2" w:tplc="240A0005">
      <w:start w:val="1"/>
      <w:numFmt w:val="bullet"/>
      <w:lvlRestart w:val="0"/>
      <w:lvlText w:val=""/>
      <w:lvlJc w:val="left"/>
      <w:pPr>
        <w:ind w:left="2160" w:hanging="360"/>
      </w:pPr>
      <w:rPr>
        <w:rFonts w:ascii="Wingdings" w:hAnsi="Wingdings" w:hint="default"/>
      </w:rPr>
    </w:lvl>
    <w:lvl w:ilvl="3" w:tplc="240A0001">
      <w:start w:val="1"/>
      <w:numFmt w:val="bullet"/>
      <w:lvlRestart w:val="0"/>
      <w:lvlText w:val=""/>
      <w:lvlJc w:val="left"/>
      <w:pPr>
        <w:ind w:left="2880" w:hanging="360"/>
      </w:pPr>
      <w:rPr>
        <w:rFonts w:ascii="Symbol" w:hAnsi="Symbol" w:hint="default"/>
      </w:rPr>
    </w:lvl>
    <w:lvl w:ilvl="4" w:tplc="240A0003">
      <w:start w:val="1"/>
      <w:numFmt w:val="bullet"/>
      <w:lvlRestart w:val="0"/>
      <w:lvlText w:val="o"/>
      <w:lvlJc w:val="left"/>
      <w:pPr>
        <w:ind w:left="3600" w:hanging="360"/>
      </w:pPr>
      <w:rPr>
        <w:rFonts w:ascii="Courier New" w:hAnsi="Courier New" w:cs="Courier New" w:hint="default"/>
      </w:rPr>
    </w:lvl>
    <w:lvl w:ilvl="5" w:tplc="240A0005">
      <w:start w:val="1"/>
      <w:numFmt w:val="bullet"/>
      <w:lvlRestart w:val="0"/>
      <w:lvlText w:val=""/>
      <w:lvlJc w:val="left"/>
      <w:pPr>
        <w:ind w:left="4320" w:hanging="360"/>
      </w:pPr>
      <w:rPr>
        <w:rFonts w:ascii="Wingdings" w:hAnsi="Wingdings" w:hint="default"/>
      </w:rPr>
    </w:lvl>
    <w:lvl w:ilvl="6" w:tplc="240A0001">
      <w:start w:val="1"/>
      <w:numFmt w:val="bullet"/>
      <w:lvlRestart w:val="0"/>
      <w:lvlText w:val=""/>
      <w:lvlJc w:val="left"/>
      <w:pPr>
        <w:ind w:left="5040" w:hanging="360"/>
      </w:pPr>
      <w:rPr>
        <w:rFonts w:ascii="Symbol" w:hAnsi="Symbol" w:hint="default"/>
      </w:rPr>
    </w:lvl>
    <w:lvl w:ilvl="7" w:tplc="240A0003">
      <w:start w:val="1"/>
      <w:numFmt w:val="bullet"/>
      <w:lvlRestart w:val="0"/>
      <w:lvlText w:val="o"/>
      <w:lvlJc w:val="left"/>
      <w:pPr>
        <w:ind w:left="5760" w:hanging="360"/>
      </w:pPr>
      <w:rPr>
        <w:rFonts w:ascii="Courier New" w:hAnsi="Courier New" w:cs="Courier New" w:hint="default"/>
      </w:rPr>
    </w:lvl>
    <w:lvl w:ilvl="8" w:tplc="240A0005">
      <w:start w:val="1"/>
      <w:numFmt w:val="bullet"/>
      <w:lvlRestart w:val="0"/>
      <w:lvlText w:val=""/>
      <w:lvlJc w:val="left"/>
      <w:pPr>
        <w:ind w:left="6480" w:hanging="360"/>
      </w:pPr>
      <w:rPr>
        <w:rFonts w:ascii="Wingdings" w:hAnsi="Wingdings" w:hint="default"/>
      </w:rPr>
    </w:lvl>
  </w:abstractNum>
  <w:abstractNum w:abstractNumId="8">
    <w:nsid w:val="1B6F205A"/>
    <w:multiLevelType w:val="multilevel"/>
    <w:tmpl w:val="9CA4ABB8"/>
    <w:styleLink w:val="Informeanual"/>
    <w:lvl w:ilvl="0">
      <w:start w:val="1"/>
      <w:numFmt w:val="decimal"/>
      <w:lvlText w:val="%1."/>
      <w:lvlJc w:val="left"/>
      <w:pPr>
        <w:ind w:left="360" w:hanging="360"/>
      </w:pPr>
      <w:rPr>
        <w:rFonts w:hint="default"/>
      </w:rPr>
    </w:lvl>
    <w:lvl w:ilvl="1">
      <w:start w:val="1"/>
      <w:numFmt w:val="decimal"/>
      <w:suff w:val="space"/>
      <w:lvlText w:val="%1.%2"/>
      <w:lvlJc w:val="left"/>
      <w:pPr>
        <w:ind w:left="360" w:hanging="360"/>
      </w:pPr>
      <w:rPr>
        <w:rFonts w:hint="default"/>
      </w:rPr>
    </w:lvl>
    <w:lvl w:ilvl="2">
      <w:start w:val="1"/>
      <w:numFmt w:val="lowerLetter"/>
      <w:lvlText w:val="%3."/>
      <w:lvlJc w:val="left"/>
      <w:pPr>
        <w:ind w:left="720" w:hanging="360"/>
      </w:pPr>
      <w:rPr>
        <w:rFonts w:hint="default"/>
      </w:rPr>
    </w:lvl>
    <w:lvl w:ilvl="3">
      <w:start w:val="1"/>
      <w:numFmt w:val="lowerRoman"/>
      <w:lvlText w:val="%4."/>
      <w:lvlJc w:val="left"/>
      <w:pPr>
        <w:ind w:left="108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
    <w:nsid w:val="22A24B54"/>
    <w:multiLevelType w:val="multilevel"/>
    <w:tmpl w:val="9CA4ABB8"/>
    <w:numStyleLink w:val="Informeanual"/>
  </w:abstractNum>
  <w:abstractNum w:abstractNumId="10">
    <w:nsid w:val="35122F91"/>
    <w:multiLevelType w:val="hybridMultilevel"/>
    <w:tmpl w:val="1034121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
    <w:nsid w:val="3AA455F0"/>
    <w:multiLevelType w:val="hybridMultilevel"/>
    <w:tmpl w:val="CDD4DB32"/>
    <w:lvl w:ilvl="0" w:tplc="240A0001">
      <w:start w:val="1"/>
      <w:numFmt w:val="bullet"/>
      <w:lvlText w:val=""/>
      <w:lvlJc w:val="left"/>
      <w:pPr>
        <w:ind w:left="780" w:hanging="360"/>
      </w:pPr>
      <w:rPr>
        <w:rFonts w:ascii="Symbol" w:hAnsi="Symbol" w:hint="default"/>
      </w:rPr>
    </w:lvl>
    <w:lvl w:ilvl="1" w:tplc="240A0003" w:tentative="1">
      <w:start w:val="1"/>
      <w:numFmt w:val="bullet"/>
      <w:lvlText w:val="o"/>
      <w:lvlJc w:val="left"/>
      <w:pPr>
        <w:ind w:left="1500" w:hanging="360"/>
      </w:pPr>
      <w:rPr>
        <w:rFonts w:ascii="Courier New" w:hAnsi="Courier New" w:cs="Courier New" w:hint="default"/>
      </w:rPr>
    </w:lvl>
    <w:lvl w:ilvl="2" w:tplc="240A0005" w:tentative="1">
      <w:start w:val="1"/>
      <w:numFmt w:val="bullet"/>
      <w:lvlText w:val=""/>
      <w:lvlJc w:val="left"/>
      <w:pPr>
        <w:ind w:left="2220" w:hanging="360"/>
      </w:pPr>
      <w:rPr>
        <w:rFonts w:ascii="Wingdings" w:hAnsi="Wingdings" w:hint="default"/>
      </w:rPr>
    </w:lvl>
    <w:lvl w:ilvl="3" w:tplc="240A0001" w:tentative="1">
      <w:start w:val="1"/>
      <w:numFmt w:val="bullet"/>
      <w:lvlText w:val=""/>
      <w:lvlJc w:val="left"/>
      <w:pPr>
        <w:ind w:left="2940" w:hanging="360"/>
      </w:pPr>
      <w:rPr>
        <w:rFonts w:ascii="Symbol" w:hAnsi="Symbol" w:hint="default"/>
      </w:rPr>
    </w:lvl>
    <w:lvl w:ilvl="4" w:tplc="240A0003" w:tentative="1">
      <w:start w:val="1"/>
      <w:numFmt w:val="bullet"/>
      <w:lvlText w:val="o"/>
      <w:lvlJc w:val="left"/>
      <w:pPr>
        <w:ind w:left="3660" w:hanging="360"/>
      </w:pPr>
      <w:rPr>
        <w:rFonts w:ascii="Courier New" w:hAnsi="Courier New" w:cs="Courier New" w:hint="default"/>
      </w:rPr>
    </w:lvl>
    <w:lvl w:ilvl="5" w:tplc="240A0005" w:tentative="1">
      <w:start w:val="1"/>
      <w:numFmt w:val="bullet"/>
      <w:lvlText w:val=""/>
      <w:lvlJc w:val="left"/>
      <w:pPr>
        <w:ind w:left="4380" w:hanging="360"/>
      </w:pPr>
      <w:rPr>
        <w:rFonts w:ascii="Wingdings" w:hAnsi="Wingdings" w:hint="default"/>
      </w:rPr>
    </w:lvl>
    <w:lvl w:ilvl="6" w:tplc="240A0001" w:tentative="1">
      <w:start w:val="1"/>
      <w:numFmt w:val="bullet"/>
      <w:lvlText w:val=""/>
      <w:lvlJc w:val="left"/>
      <w:pPr>
        <w:ind w:left="5100" w:hanging="360"/>
      </w:pPr>
      <w:rPr>
        <w:rFonts w:ascii="Symbol" w:hAnsi="Symbol" w:hint="default"/>
      </w:rPr>
    </w:lvl>
    <w:lvl w:ilvl="7" w:tplc="240A0003" w:tentative="1">
      <w:start w:val="1"/>
      <w:numFmt w:val="bullet"/>
      <w:lvlText w:val="o"/>
      <w:lvlJc w:val="left"/>
      <w:pPr>
        <w:ind w:left="5820" w:hanging="360"/>
      </w:pPr>
      <w:rPr>
        <w:rFonts w:ascii="Courier New" w:hAnsi="Courier New" w:cs="Courier New" w:hint="default"/>
      </w:rPr>
    </w:lvl>
    <w:lvl w:ilvl="8" w:tplc="240A0005" w:tentative="1">
      <w:start w:val="1"/>
      <w:numFmt w:val="bullet"/>
      <w:lvlText w:val=""/>
      <w:lvlJc w:val="left"/>
      <w:pPr>
        <w:ind w:left="6540" w:hanging="360"/>
      </w:pPr>
      <w:rPr>
        <w:rFonts w:ascii="Wingdings" w:hAnsi="Wingdings" w:hint="default"/>
      </w:rPr>
    </w:lvl>
  </w:abstractNum>
  <w:abstractNum w:abstractNumId="12">
    <w:nsid w:val="3E4930BE"/>
    <w:multiLevelType w:val="hybridMultilevel"/>
    <w:tmpl w:val="5A0AB0D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
    <w:nsid w:val="42AE47B1"/>
    <w:multiLevelType w:val="hybridMultilevel"/>
    <w:tmpl w:val="5CCA1C90"/>
    <w:lvl w:ilvl="0" w:tplc="FFA275BC">
      <w:start w:val="1"/>
      <w:numFmt w:val="bullet"/>
      <w:lvlText w:val=""/>
      <w:lvlJc w:val="left"/>
      <w:pPr>
        <w:ind w:left="720" w:hanging="360"/>
      </w:pPr>
      <w:rPr>
        <w:rFonts w:ascii="Symbol" w:hAnsi="Symbol" w:hint="default"/>
        <w:color w:val="auto"/>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4">
    <w:nsid w:val="46D3568A"/>
    <w:multiLevelType w:val="hybridMultilevel"/>
    <w:tmpl w:val="95EAC9D6"/>
    <w:lvl w:ilvl="0" w:tplc="23D4EF58">
      <w:numFmt w:val="bullet"/>
      <w:lvlText w:val="•"/>
      <w:lvlJc w:val="left"/>
      <w:pPr>
        <w:ind w:left="1065" w:hanging="705"/>
      </w:pPr>
      <w:rPr>
        <w:rFonts w:ascii="Calibri" w:eastAsiaTheme="minorEastAsia" w:hAnsi="Calibri" w:cs="Calibri"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5">
    <w:nsid w:val="58521B02"/>
    <w:multiLevelType w:val="hybridMultilevel"/>
    <w:tmpl w:val="9EAA5C40"/>
    <w:lvl w:ilvl="0" w:tplc="240A0001">
      <w:start w:val="1"/>
      <w:numFmt w:val="bullet"/>
      <w:lvlText w:val=""/>
      <w:lvlJc w:val="left"/>
      <w:pPr>
        <w:ind w:left="780" w:hanging="360"/>
      </w:pPr>
      <w:rPr>
        <w:rFonts w:ascii="Symbol" w:hAnsi="Symbol" w:hint="default"/>
      </w:rPr>
    </w:lvl>
    <w:lvl w:ilvl="1" w:tplc="240A0003" w:tentative="1">
      <w:start w:val="1"/>
      <w:numFmt w:val="bullet"/>
      <w:lvlText w:val="o"/>
      <w:lvlJc w:val="left"/>
      <w:pPr>
        <w:ind w:left="1500" w:hanging="360"/>
      </w:pPr>
      <w:rPr>
        <w:rFonts w:ascii="Courier New" w:hAnsi="Courier New" w:cs="Courier New" w:hint="default"/>
      </w:rPr>
    </w:lvl>
    <w:lvl w:ilvl="2" w:tplc="240A0005" w:tentative="1">
      <w:start w:val="1"/>
      <w:numFmt w:val="bullet"/>
      <w:lvlText w:val=""/>
      <w:lvlJc w:val="left"/>
      <w:pPr>
        <w:ind w:left="2220" w:hanging="360"/>
      </w:pPr>
      <w:rPr>
        <w:rFonts w:ascii="Wingdings" w:hAnsi="Wingdings" w:hint="default"/>
      </w:rPr>
    </w:lvl>
    <w:lvl w:ilvl="3" w:tplc="240A0001" w:tentative="1">
      <w:start w:val="1"/>
      <w:numFmt w:val="bullet"/>
      <w:lvlText w:val=""/>
      <w:lvlJc w:val="left"/>
      <w:pPr>
        <w:ind w:left="2940" w:hanging="360"/>
      </w:pPr>
      <w:rPr>
        <w:rFonts w:ascii="Symbol" w:hAnsi="Symbol" w:hint="default"/>
      </w:rPr>
    </w:lvl>
    <w:lvl w:ilvl="4" w:tplc="240A0003" w:tentative="1">
      <w:start w:val="1"/>
      <w:numFmt w:val="bullet"/>
      <w:lvlText w:val="o"/>
      <w:lvlJc w:val="left"/>
      <w:pPr>
        <w:ind w:left="3660" w:hanging="360"/>
      </w:pPr>
      <w:rPr>
        <w:rFonts w:ascii="Courier New" w:hAnsi="Courier New" w:cs="Courier New" w:hint="default"/>
      </w:rPr>
    </w:lvl>
    <w:lvl w:ilvl="5" w:tplc="240A0005" w:tentative="1">
      <w:start w:val="1"/>
      <w:numFmt w:val="bullet"/>
      <w:lvlText w:val=""/>
      <w:lvlJc w:val="left"/>
      <w:pPr>
        <w:ind w:left="4380" w:hanging="360"/>
      </w:pPr>
      <w:rPr>
        <w:rFonts w:ascii="Wingdings" w:hAnsi="Wingdings" w:hint="default"/>
      </w:rPr>
    </w:lvl>
    <w:lvl w:ilvl="6" w:tplc="240A0001" w:tentative="1">
      <w:start w:val="1"/>
      <w:numFmt w:val="bullet"/>
      <w:lvlText w:val=""/>
      <w:lvlJc w:val="left"/>
      <w:pPr>
        <w:ind w:left="5100" w:hanging="360"/>
      </w:pPr>
      <w:rPr>
        <w:rFonts w:ascii="Symbol" w:hAnsi="Symbol" w:hint="default"/>
      </w:rPr>
    </w:lvl>
    <w:lvl w:ilvl="7" w:tplc="240A0003" w:tentative="1">
      <w:start w:val="1"/>
      <w:numFmt w:val="bullet"/>
      <w:lvlText w:val="o"/>
      <w:lvlJc w:val="left"/>
      <w:pPr>
        <w:ind w:left="5820" w:hanging="360"/>
      </w:pPr>
      <w:rPr>
        <w:rFonts w:ascii="Courier New" w:hAnsi="Courier New" w:cs="Courier New" w:hint="default"/>
      </w:rPr>
    </w:lvl>
    <w:lvl w:ilvl="8" w:tplc="240A0005" w:tentative="1">
      <w:start w:val="1"/>
      <w:numFmt w:val="bullet"/>
      <w:lvlText w:val=""/>
      <w:lvlJc w:val="left"/>
      <w:pPr>
        <w:ind w:left="6540" w:hanging="360"/>
      </w:pPr>
      <w:rPr>
        <w:rFonts w:ascii="Wingdings" w:hAnsi="Wingdings" w:hint="default"/>
      </w:rPr>
    </w:lvl>
  </w:abstractNum>
  <w:abstractNum w:abstractNumId="16">
    <w:nsid w:val="5AA95E4D"/>
    <w:multiLevelType w:val="hybridMultilevel"/>
    <w:tmpl w:val="D974F75C"/>
    <w:lvl w:ilvl="0" w:tplc="3F6A18E2">
      <w:start w:val="1"/>
      <w:numFmt w:val="bullet"/>
      <w:lvlText w:val="-"/>
      <w:lvlJc w:val="left"/>
      <w:pPr>
        <w:ind w:left="720" w:hanging="360"/>
      </w:pPr>
      <w:rPr>
        <w:rFonts w:ascii="Arial" w:eastAsia="Symbol" w:hAnsi="Arial" w:cs="Arial" w:hint="default"/>
        <w:color w:val="auto"/>
        <w:sz w:val="20"/>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7">
    <w:nsid w:val="634067FE"/>
    <w:multiLevelType w:val="hybridMultilevel"/>
    <w:tmpl w:val="2DE2C22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8">
    <w:nsid w:val="700B338E"/>
    <w:multiLevelType w:val="hybridMultilevel"/>
    <w:tmpl w:val="726627C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hint="default"/>
      </w:rPr>
    </w:lvl>
    <w:lvl w:ilvl="8" w:tplc="08090005">
      <w:start w:val="1"/>
      <w:numFmt w:val="bullet"/>
      <w:lvlText w:val=""/>
      <w:lvlJc w:val="left"/>
      <w:pPr>
        <w:ind w:left="6480" w:hanging="360"/>
      </w:pPr>
      <w:rPr>
        <w:rFonts w:ascii="Wingdings" w:hAnsi="Wingdings" w:hint="default"/>
      </w:rPr>
    </w:lvl>
  </w:abstractNum>
  <w:abstractNum w:abstractNumId="19">
    <w:nsid w:val="747045A1"/>
    <w:multiLevelType w:val="hybridMultilevel"/>
    <w:tmpl w:val="D40ECF32"/>
    <w:lvl w:ilvl="0" w:tplc="2C285A0E">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0">
    <w:nsid w:val="7C7566A3"/>
    <w:multiLevelType w:val="hybridMultilevel"/>
    <w:tmpl w:val="84CE5EA8"/>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num w:numId="1">
    <w:abstractNumId w:val="3"/>
  </w:num>
  <w:num w:numId="2">
    <w:abstractNumId w:val="6"/>
  </w:num>
  <w:num w:numId="3">
    <w:abstractNumId w:val="2"/>
  </w:num>
  <w:num w:numId="4">
    <w:abstractNumId w:val="4"/>
  </w:num>
  <w:num w:numId="5">
    <w:abstractNumId w:val="5"/>
  </w:num>
  <w:num w:numId="6">
    <w:abstractNumId w:val="7"/>
  </w:num>
  <w:num w:numId="7">
    <w:abstractNumId w:val="0"/>
  </w:num>
  <w:num w:numId="8">
    <w:abstractNumId w:val="1"/>
  </w:num>
  <w:num w:numId="9">
    <w:abstractNumId w:val="8"/>
  </w:num>
  <w:num w:numId="10">
    <w:abstractNumId w:val="9"/>
    <w:lvlOverride w:ilvl="0">
      <w:lvl w:ilvl="0">
        <w:start w:val="1"/>
        <w:numFmt w:val="decimal"/>
        <w:lvlText w:val="%1."/>
        <w:lvlJc w:val="left"/>
        <w:pPr>
          <w:ind w:left="360" w:hanging="360"/>
        </w:pPr>
        <w:rPr>
          <w:rFonts w:hint="default"/>
          <w:sz w:val="36"/>
          <w:szCs w:val="36"/>
        </w:rPr>
      </w:lvl>
    </w:lvlOverride>
  </w:num>
  <w:num w:numId="11">
    <w:abstractNumId w:val="18"/>
  </w:num>
  <w:num w:numId="12">
    <w:abstractNumId w:val="16"/>
  </w:num>
  <w:num w:numId="13">
    <w:abstractNumId w:val="19"/>
  </w:num>
  <w:num w:numId="14">
    <w:abstractNumId w:val="17"/>
  </w:num>
  <w:num w:numId="15">
    <w:abstractNumId w:val="15"/>
  </w:num>
  <w:num w:numId="16">
    <w:abstractNumId w:val="11"/>
  </w:num>
  <w:num w:numId="17">
    <w:abstractNumId w:val="13"/>
  </w:num>
  <w:num w:numId="18">
    <w:abstractNumId w:val="12"/>
  </w:num>
  <w:num w:numId="19">
    <w:abstractNumId w:val="10"/>
  </w:num>
  <w:num w:numId="20">
    <w:abstractNumId w:val="14"/>
  </w:num>
  <w:num w:numId="21">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2396B"/>
    <w:rsid w:val="000124FF"/>
    <w:rsid w:val="0001440B"/>
    <w:rsid w:val="00014FAA"/>
    <w:rsid w:val="00017E27"/>
    <w:rsid w:val="000226E3"/>
    <w:rsid w:val="000237AA"/>
    <w:rsid w:val="00024289"/>
    <w:rsid w:val="00025710"/>
    <w:rsid w:val="00026260"/>
    <w:rsid w:val="00026E0E"/>
    <w:rsid w:val="00030AE4"/>
    <w:rsid w:val="0003342D"/>
    <w:rsid w:val="00034C0D"/>
    <w:rsid w:val="00035BC5"/>
    <w:rsid w:val="00040C83"/>
    <w:rsid w:val="0004696E"/>
    <w:rsid w:val="00051248"/>
    <w:rsid w:val="00051FC9"/>
    <w:rsid w:val="000557EE"/>
    <w:rsid w:val="0006053C"/>
    <w:rsid w:val="00060801"/>
    <w:rsid w:val="00066103"/>
    <w:rsid w:val="0006644C"/>
    <w:rsid w:val="00066908"/>
    <w:rsid w:val="00066EB9"/>
    <w:rsid w:val="000673B3"/>
    <w:rsid w:val="00067E50"/>
    <w:rsid w:val="00071826"/>
    <w:rsid w:val="00071FA9"/>
    <w:rsid w:val="000747D0"/>
    <w:rsid w:val="00074C8E"/>
    <w:rsid w:val="00075CE3"/>
    <w:rsid w:val="00076F9B"/>
    <w:rsid w:val="000847DC"/>
    <w:rsid w:val="0008607C"/>
    <w:rsid w:val="00090D1D"/>
    <w:rsid w:val="00092144"/>
    <w:rsid w:val="000943A7"/>
    <w:rsid w:val="00095E33"/>
    <w:rsid w:val="000A044F"/>
    <w:rsid w:val="000A5602"/>
    <w:rsid w:val="000A574E"/>
    <w:rsid w:val="000A5E33"/>
    <w:rsid w:val="000A650D"/>
    <w:rsid w:val="000A6F3C"/>
    <w:rsid w:val="000B187F"/>
    <w:rsid w:val="000B1F59"/>
    <w:rsid w:val="000B56FF"/>
    <w:rsid w:val="000B5CC0"/>
    <w:rsid w:val="000B6243"/>
    <w:rsid w:val="000B70E9"/>
    <w:rsid w:val="000B750F"/>
    <w:rsid w:val="000C516D"/>
    <w:rsid w:val="000D0F52"/>
    <w:rsid w:val="000D114E"/>
    <w:rsid w:val="000D4F17"/>
    <w:rsid w:val="000D7742"/>
    <w:rsid w:val="000D7BCD"/>
    <w:rsid w:val="000E0FDD"/>
    <w:rsid w:val="000E76E3"/>
    <w:rsid w:val="000F0ED8"/>
    <w:rsid w:val="000F1A41"/>
    <w:rsid w:val="000F57DC"/>
    <w:rsid w:val="000F61A1"/>
    <w:rsid w:val="000F664C"/>
    <w:rsid w:val="000F7122"/>
    <w:rsid w:val="00100226"/>
    <w:rsid w:val="00101379"/>
    <w:rsid w:val="00111338"/>
    <w:rsid w:val="00112B62"/>
    <w:rsid w:val="0011396A"/>
    <w:rsid w:val="00115669"/>
    <w:rsid w:val="001166BF"/>
    <w:rsid w:val="001172C2"/>
    <w:rsid w:val="00120698"/>
    <w:rsid w:val="00120A77"/>
    <w:rsid w:val="00121638"/>
    <w:rsid w:val="00123BD0"/>
    <w:rsid w:val="00130887"/>
    <w:rsid w:val="0013092A"/>
    <w:rsid w:val="00130DC6"/>
    <w:rsid w:val="00132080"/>
    <w:rsid w:val="00142C41"/>
    <w:rsid w:val="001471C9"/>
    <w:rsid w:val="001524B4"/>
    <w:rsid w:val="00152BD7"/>
    <w:rsid w:val="00152F38"/>
    <w:rsid w:val="0015349B"/>
    <w:rsid w:val="00153891"/>
    <w:rsid w:val="00153E22"/>
    <w:rsid w:val="001541F8"/>
    <w:rsid w:val="0015697D"/>
    <w:rsid w:val="00164986"/>
    <w:rsid w:val="00165697"/>
    <w:rsid w:val="001726B5"/>
    <w:rsid w:val="00181190"/>
    <w:rsid w:val="00184D5A"/>
    <w:rsid w:val="00187577"/>
    <w:rsid w:val="00191C46"/>
    <w:rsid w:val="001942BA"/>
    <w:rsid w:val="0019502F"/>
    <w:rsid w:val="001A1858"/>
    <w:rsid w:val="001A25FF"/>
    <w:rsid w:val="001A5F47"/>
    <w:rsid w:val="001B1413"/>
    <w:rsid w:val="001B59D6"/>
    <w:rsid w:val="001C003A"/>
    <w:rsid w:val="001C04A9"/>
    <w:rsid w:val="001C1D24"/>
    <w:rsid w:val="001C20BB"/>
    <w:rsid w:val="001C29C0"/>
    <w:rsid w:val="001C3464"/>
    <w:rsid w:val="001C5120"/>
    <w:rsid w:val="001D3350"/>
    <w:rsid w:val="001D6332"/>
    <w:rsid w:val="001E5F72"/>
    <w:rsid w:val="001E5FA0"/>
    <w:rsid w:val="001F2E6A"/>
    <w:rsid w:val="001F4616"/>
    <w:rsid w:val="001F5DBA"/>
    <w:rsid w:val="0020036B"/>
    <w:rsid w:val="002004FB"/>
    <w:rsid w:val="00203840"/>
    <w:rsid w:val="00205933"/>
    <w:rsid w:val="00213C07"/>
    <w:rsid w:val="00214575"/>
    <w:rsid w:val="002166F4"/>
    <w:rsid w:val="00225331"/>
    <w:rsid w:val="00226C5D"/>
    <w:rsid w:val="00227F7A"/>
    <w:rsid w:val="00232E3F"/>
    <w:rsid w:val="002401F7"/>
    <w:rsid w:val="00240FF9"/>
    <w:rsid w:val="00246AE4"/>
    <w:rsid w:val="00246EC7"/>
    <w:rsid w:val="002534E9"/>
    <w:rsid w:val="00253A84"/>
    <w:rsid w:val="00253FD0"/>
    <w:rsid w:val="00256B5B"/>
    <w:rsid w:val="00261130"/>
    <w:rsid w:val="00264909"/>
    <w:rsid w:val="002650F3"/>
    <w:rsid w:val="0027086A"/>
    <w:rsid w:val="00273314"/>
    <w:rsid w:val="00276B8A"/>
    <w:rsid w:val="002816DA"/>
    <w:rsid w:val="002864E3"/>
    <w:rsid w:val="00287E1D"/>
    <w:rsid w:val="00291C06"/>
    <w:rsid w:val="002930A0"/>
    <w:rsid w:val="00297C66"/>
    <w:rsid w:val="002A497F"/>
    <w:rsid w:val="002A4C65"/>
    <w:rsid w:val="002A54A2"/>
    <w:rsid w:val="002B0EDD"/>
    <w:rsid w:val="002B3115"/>
    <w:rsid w:val="002B797C"/>
    <w:rsid w:val="002C1886"/>
    <w:rsid w:val="002C3B4F"/>
    <w:rsid w:val="002C7FFB"/>
    <w:rsid w:val="002D238C"/>
    <w:rsid w:val="002D399D"/>
    <w:rsid w:val="002D4C80"/>
    <w:rsid w:val="002D5561"/>
    <w:rsid w:val="002D72F1"/>
    <w:rsid w:val="002D7DBB"/>
    <w:rsid w:val="002E0B0E"/>
    <w:rsid w:val="002E1925"/>
    <w:rsid w:val="002E1F54"/>
    <w:rsid w:val="002E2EFB"/>
    <w:rsid w:val="002E3084"/>
    <w:rsid w:val="002E4A4D"/>
    <w:rsid w:val="002E57D5"/>
    <w:rsid w:val="002E5AE3"/>
    <w:rsid w:val="002E77DA"/>
    <w:rsid w:val="002F161D"/>
    <w:rsid w:val="002F3369"/>
    <w:rsid w:val="002F40B7"/>
    <w:rsid w:val="002F5027"/>
    <w:rsid w:val="00300CD7"/>
    <w:rsid w:val="003053D0"/>
    <w:rsid w:val="00305A21"/>
    <w:rsid w:val="003061DB"/>
    <w:rsid w:val="0031443F"/>
    <w:rsid w:val="00315078"/>
    <w:rsid w:val="00315336"/>
    <w:rsid w:val="00315C3B"/>
    <w:rsid w:val="003212AD"/>
    <w:rsid w:val="00324091"/>
    <w:rsid w:val="00333395"/>
    <w:rsid w:val="0033352C"/>
    <w:rsid w:val="003416F5"/>
    <w:rsid w:val="00343448"/>
    <w:rsid w:val="00346975"/>
    <w:rsid w:val="00346ACB"/>
    <w:rsid w:val="00347C8C"/>
    <w:rsid w:val="00347FB7"/>
    <w:rsid w:val="00353810"/>
    <w:rsid w:val="00356963"/>
    <w:rsid w:val="00356FDE"/>
    <w:rsid w:val="00357E64"/>
    <w:rsid w:val="00365DF1"/>
    <w:rsid w:val="00367623"/>
    <w:rsid w:val="00370C8D"/>
    <w:rsid w:val="00374FD1"/>
    <w:rsid w:val="00375BC6"/>
    <w:rsid w:val="00380E16"/>
    <w:rsid w:val="0038151E"/>
    <w:rsid w:val="003823D6"/>
    <w:rsid w:val="003837BA"/>
    <w:rsid w:val="00385D1D"/>
    <w:rsid w:val="00386A64"/>
    <w:rsid w:val="003872C9"/>
    <w:rsid w:val="00392609"/>
    <w:rsid w:val="00397AAF"/>
    <w:rsid w:val="003A1471"/>
    <w:rsid w:val="003A22EF"/>
    <w:rsid w:val="003A7547"/>
    <w:rsid w:val="003B2087"/>
    <w:rsid w:val="003B3AAE"/>
    <w:rsid w:val="003B6664"/>
    <w:rsid w:val="003B6748"/>
    <w:rsid w:val="003C3BB8"/>
    <w:rsid w:val="003D5198"/>
    <w:rsid w:val="003D5E7A"/>
    <w:rsid w:val="003D6DE6"/>
    <w:rsid w:val="003D7D26"/>
    <w:rsid w:val="003E05A4"/>
    <w:rsid w:val="003E2891"/>
    <w:rsid w:val="003E41A1"/>
    <w:rsid w:val="003F34BB"/>
    <w:rsid w:val="003F4739"/>
    <w:rsid w:val="003F6654"/>
    <w:rsid w:val="003F6E2D"/>
    <w:rsid w:val="00401861"/>
    <w:rsid w:val="004024AB"/>
    <w:rsid w:val="00402B3A"/>
    <w:rsid w:val="00404BE8"/>
    <w:rsid w:val="00405450"/>
    <w:rsid w:val="00422B39"/>
    <w:rsid w:val="00424352"/>
    <w:rsid w:val="004250F4"/>
    <w:rsid w:val="0042633D"/>
    <w:rsid w:val="0042673A"/>
    <w:rsid w:val="00430131"/>
    <w:rsid w:val="00430680"/>
    <w:rsid w:val="00432238"/>
    <w:rsid w:val="00437998"/>
    <w:rsid w:val="00440D99"/>
    <w:rsid w:val="0044112E"/>
    <w:rsid w:val="00444150"/>
    <w:rsid w:val="00444374"/>
    <w:rsid w:val="0044438F"/>
    <w:rsid w:val="00444D49"/>
    <w:rsid w:val="00445BC3"/>
    <w:rsid w:val="004465A1"/>
    <w:rsid w:val="00447432"/>
    <w:rsid w:val="0045259C"/>
    <w:rsid w:val="0045410C"/>
    <w:rsid w:val="00454521"/>
    <w:rsid w:val="00454FCF"/>
    <w:rsid w:val="00457189"/>
    <w:rsid w:val="0046087A"/>
    <w:rsid w:val="00461CF5"/>
    <w:rsid w:val="004661D1"/>
    <w:rsid w:val="004734E6"/>
    <w:rsid w:val="004734EB"/>
    <w:rsid w:val="00475131"/>
    <w:rsid w:val="00475904"/>
    <w:rsid w:val="00475E4B"/>
    <w:rsid w:val="004812F3"/>
    <w:rsid w:val="00482FD7"/>
    <w:rsid w:val="00486540"/>
    <w:rsid w:val="00487B32"/>
    <w:rsid w:val="0049308A"/>
    <w:rsid w:val="004953F7"/>
    <w:rsid w:val="0049570B"/>
    <w:rsid w:val="004A2CFF"/>
    <w:rsid w:val="004A4554"/>
    <w:rsid w:val="004A7E72"/>
    <w:rsid w:val="004B1350"/>
    <w:rsid w:val="004B2A7C"/>
    <w:rsid w:val="004B4270"/>
    <w:rsid w:val="004B42A1"/>
    <w:rsid w:val="004B65BF"/>
    <w:rsid w:val="004C0A40"/>
    <w:rsid w:val="004C1F5A"/>
    <w:rsid w:val="004C2F9E"/>
    <w:rsid w:val="004C44AC"/>
    <w:rsid w:val="004D0116"/>
    <w:rsid w:val="004D086D"/>
    <w:rsid w:val="004D088F"/>
    <w:rsid w:val="004D27D2"/>
    <w:rsid w:val="004D7469"/>
    <w:rsid w:val="004E1C66"/>
    <w:rsid w:val="004E2018"/>
    <w:rsid w:val="004E3384"/>
    <w:rsid w:val="004E3CCD"/>
    <w:rsid w:val="004E3CE1"/>
    <w:rsid w:val="004E6537"/>
    <w:rsid w:val="004E6ADE"/>
    <w:rsid w:val="004F123D"/>
    <w:rsid w:val="004F1BCB"/>
    <w:rsid w:val="004F4D92"/>
    <w:rsid w:val="004F74A0"/>
    <w:rsid w:val="00500004"/>
    <w:rsid w:val="00500D05"/>
    <w:rsid w:val="00501D8F"/>
    <w:rsid w:val="005020EA"/>
    <w:rsid w:val="00502F59"/>
    <w:rsid w:val="00503041"/>
    <w:rsid w:val="00510C3C"/>
    <w:rsid w:val="00516275"/>
    <w:rsid w:val="00516F34"/>
    <w:rsid w:val="00517FD3"/>
    <w:rsid w:val="00526868"/>
    <w:rsid w:val="00530E64"/>
    <w:rsid w:val="00535C7F"/>
    <w:rsid w:val="0053681B"/>
    <w:rsid w:val="00541670"/>
    <w:rsid w:val="00543FD0"/>
    <w:rsid w:val="00544016"/>
    <w:rsid w:val="005450DE"/>
    <w:rsid w:val="005500E8"/>
    <w:rsid w:val="00550C50"/>
    <w:rsid w:val="0055226B"/>
    <w:rsid w:val="00553124"/>
    <w:rsid w:val="0055500A"/>
    <w:rsid w:val="0055545C"/>
    <w:rsid w:val="0056369D"/>
    <w:rsid w:val="005648F9"/>
    <w:rsid w:val="0057041D"/>
    <w:rsid w:val="00571078"/>
    <w:rsid w:val="00576934"/>
    <w:rsid w:val="00583C33"/>
    <w:rsid w:val="005855A7"/>
    <w:rsid w:val="00585DA5"/>
    <w:rsid w:val="005862CE"/>
    <w:rsid w:val="00593142"/>
    <w:rsid w:val="00593B43"/>
    <w:rsid w:val="00594097"/>
    <w:rsid w:val="00594193"/>
    <w:rsid w:val="005943E3"/>
    <w:rsid w:val="00595176"/>
    <w:rsid w:val="00595D56"/>
    <w:rsid w:val="00597D5C"/>
    <w:rsid w:val="005A0571"/>
    <w:rsid w:val="005A16E4"/>
    <w:rsid w:val="005A2EC2"/>
    <w:rsid w:val="005A460E"/>
    <w:rsid w:val="005A61AA"/>
    <w:rsid w:val="005A6D8C"/>
    <w:rsid w:val="005B214E"/>
    <w:rsid w:val="005B2CAA"/>
    <w:rsid w:val="005B4ED1"/>
    <w:rsid w:val="005B646A"/>
    <w:rsid w:val="005B646D"/>
    <w:rsid w:val="005C17DA"/>
    <w:rsid w:val="005C330A"/>
    <w:rsid w:val="005C692B"/>
    <w:rsid w:val="005D3FDE"/>
    <w:rsid w:val="005E119F"/>
    <w:rsid w:val="005E1FEC"/>
    <w:rsid w:val="005E29E8"/>
    <w:rsid w:val="005F0C30"/>
    <w:rsid w:val="00600925"/>
    <w:rsid w:val="0060147C"/>
    <w:rsid w:val="00602DDC"/>
    <w:rsid w:val="00603032"/>
    <w:rsid w:val="00603CD4"/>
    <w:rsid w:val="0060490D"/>
    <w:rsid w:val="00605BA8"/>
    <w:rsid w:val="0060657A"/>
    <w:rsid w:val="00611387"/>
    <w:rsid w:val="006116BC"/>
    <w:rsid w:val="00614EA3"/>
    <w:rsid w:val="00616664"/>
    <w:rsid w:val="00617874"/>
    <w:rsid w:val="00626279"/>
    <w:rsid w:val="0062758B"/>
    <w:rsid w:val="00627DAD"/>
    <w:rsid w:val="00633BEE"/>
    <w:rsid w:val="00633D10"/>
    <w:rsid w:val="006406AE"/>
    <w:rsid w:val="006448B2"/>
    <w:rsid w:val="00644C48"/>
    <w:rsid w:val="00646018"/>
    <w:rsid w:val="00646309"/>
    <w:rsid w:val="006465A9"/>
    <w:rsid w:val="0065235E"/>
    <w:rsid w:val="0065242C"/>
    <w:rsid w:val="00654791"/>
    <w:rsid w:val="006600A9"/>
    <w:rsid w:val="00661CD0"/>
    <w:rsid w:val="006625FA"/>
    <w:rsid w:val="00664DD6"/>
    <w:rsid w:val="00673F07"/>
    <w:rsid w:val="00681AC2"/>
    <w:rsid w:val="00687AB5"/>
    <w:rsid w:val="00692280"/>
    <w:rsid w:val="00693D6E"/>
    <w:rsid w:val="006951D7"/>
    <w:rsid w:val="00697135"/>
    <w:rsid w:val="006A0F1B"/>
    <w:rsid w:val="006A1336"/>
    <w:rsid w:val="006A556A"/>
    <w:rsid w:val="006A6082"/>
    <w:rsid w:val="006A7AB7"/>
    <w:rsid w:val="006B0985"/>
    <w:rsid w:val="006B6113"/>
    <w:rsid w:val="006C13E9"/>
    <w:rsid w:val="006C1841"/>
    <w:rsid w:val="006C450A"/>
    <w:rsid w:val="006C69B8"/>
    <w:rsid w:val="006D0D7D"/>
    <w:rsid w:val="006D119A"/>
    <w:rsid w:val="006D14FA"/>
    <w:rsid w:val="006D2683"/>
    <w:rsid w:val="006E00CD"/>
    <w:rsid w:val="006E060E"/>
    <w:rsid w:val="006E0A00"/>
    <w:rsid w:val="006E28BC"/>
    <w:rsid w:val="006E4C35"/>
    <w:rsid w:val="006E6E54"/>
    <w:rsid w:val="006E78C9"/>
    <w:rsid w:val="006F0DB5"/>
    <w:rsid w:val="006F181B"/>
    <w:rsid w:val="006F2FA2"/>
    <w:rsid w:val="006F45A5"/>
    <w:rsid w:val="006F6182"/>
    <w:rsid w:val="00701594"/>
    <w:rsid w:val="0070282D"/>
    <w:rsid w:val="00703728"/>
    <w:rsid w:val="0070375E"/>
    <w:rsid w:val="0070417A"/>
    <w:rsid w:val="007056F1"/>
    <w:rsid w:val="00706420"/>
    <w:rsid w:val="0070666B"/>
    <w:rsid w:val="0070764B"/>
    <w:rsid w:val="00712033"/>
    <w:rsid w:val="0071567D"/>
    <w:rsid w:val="0071756F"/>
    <w:rsid w:val="00717D87"/>
    <w:rsid w:val="007203DF"/>
    <w:rsid w:val="00721407"/>
    <w:rsid w:val="0072396B"/>
    <w:rsid w:val="0072401B"/>
    <w:rsid w:val="00724444"/>
    <w:rsid w:val="00726F69"/>
    <w:rsid w:val="00730134"/>
    <w:rsid w:val="0073079F"/>
    <w:rsid w:val="00731E54"/>
    <w:rsid w:val="007332B6"/>
    <w:rsid w:val="00734D05"/>
    <w:rsid w:val="00736840"/>
    <w:rsid w:val="007437C4"/>
    <w:rsid w:val="00745BFD"/>
    <w:rsid w:val="007511FC"/>
    <w:rsid w:val="007521B2"/>
    <w:rsid w:val="00762328"/>
    <w:rsid w:val="00762509"/>
    <w:rsid w:val="00764ABC"/>
    <w:rsid w:val="00765C57"/>
    <w:rsid w:val="00766933"/>
    <w:rsid w:val="00767801"/>
    <w:rsid w:val="0077000E"/>
    <w:rsid w:val="007702A7"/>
    <w:rsid w:val="00771650"/>
    <w:rsid w:val="00772313"/>
    <w:rsid w:val="00774F76"/>
    <w:rsid w:val="007750B0"/>
    <w:rsid w:val="00775F4B"/>
    <w:rsid w:val="0077795D"/>
    <w:rsid w:val="007806D1"/>
    <w:rsid w:val="00780C6A"/>
    <w:rsid w:val="00781B86"/>
    <w:rsid w:val="00782550"/>
    <w:rsid w:val="00783147"/>
    <w:rsid w:val="00783D5D"/>
    <w:rsid w:val="00785986"/>
    <w:rsid w:val="00791723"/>
    <w:rsid w:val="007939CA"/>
    <w:rsid w:val="00797C2E"/>
    <w:rsid w:val="007A0292"/>
    <w:rsid w:val="007A07BE"/>
    <w:rsid w:val="007A492B"/>
    <w:rsid w:val="007A5D68"/>
    <w:rsid w:val="007A628A"/>
    <w:rsid w:val="007A7A0C"/>
    <w:rsid w:val="007B05C2"/>
    <w:rsid w:val="007B0C5D"/>
    <w:rsid w:val="007B1601"/>
    <w:rsid w:val="007B3C24"/>
    <w:rsid w:val="007B7302"/>
    <w:rsid w:val="007C206E"/>
    <w:rsid w:val="007C319D"/>
    <w:rsid w:val="007C5F77"/>
    <w:rsid w:val="007C64E4"/>
    <w:rsid w:val="007C6E56"/>
    <w:rsid w:val="007D2698"/>
    <w:rsid w:val="007D7621"/>
    <w:rsid w:val="007D7E84"/>
    <w:rsid w:val="007E0D47"/>
    <w:rsid w:val="007E11B4"/>
    <w:rsid w:val="007E272A"/>
    <w:rsid w:val="007E3878"/>
    <w:rsid w:val="007E5CD5"/>
    <w:rsid w:val="007E60D3"/>
    <w:rsid w:val="007E7D93"/>
    <w:rsid w:val="007F0EE3"/>
    <w:rsid w:val="007F306E"/>
    <w:rsid w:val="007F3D69"/>
    <w:rsid w:val="00802260"/>
    <w:rsid w:val="008055D2"/>
    <w:rsid w:val="0080699F"/>
    <w:rsid w:val="00806F4B"/>
    <w:rsid w:val="00810A69"/>
    <w:rsid w:val="008116A0"/>
    <w:rsid w:val="00813628"/>
    <w:rsid w:val="00813AD5"/>
    <w:rsid w:val="00817503"/>
    <w:rsid w:val="00820316"/>
    <w:rsid w:val="00821263"/>
    <w:rsid w:val="00821DF1"/>
    <w:rsid w:val="00821E11"/>
    <w:rsid w:val="00824A88"/>
    <w:rsid w:val="00824C28"/>
    <w:rsid w:val="008254E1"/>
    <w:rsid w:val="00830AAF"/>
    <w:rsid w:val="0083250B"/>
    <w:rsid w:val="008331CF"/>
    <w:rsid w:val="00834A7C"/>
    <w:rsid w:val="008370CC"/>
    <w:rsid w:val="008424AB"/>
    <w:rsid w:val="0084482E"/>
    <w:rsid w:val="00846B36"/>
    <w:rsid w:val="00846D2E"/>
    <w:rsid w:val="0085225C"/>
    <w:rsid w:val="0086041D"/>
    <w:rsid w:val="00860DE0"/>
    <w:rsid w:val="00862DAD"/>
    <w:rsid w:val="00863DA8"/>
    <w:rsid w:val="0086426C"/>
    <w:rsid w:val="00865191"/>
    <w:rsid w:val="0086771E"/>
    <w:rsid w:val="00873342"/>
    <w:rsid w:val="00873470"/>
    <w:rsid w:val="00873F78"/>
    <w:rsid w:val="008743CB"/>
    <w:rsid w:val="00876C40"/>
    <w:rsid w:val="00880250"/>
    <w:rsid w:val="00882995"/>
    <w:rsid w:val="00882B69"/>
    <w:rsid w:val="0088498C"/>
    <w:rsid w:val="008907D6"/>
    <w:rsid w:val="00890D0B"/>
    <w:rsid w:val="008913B3"/>
    <w:rsid w:val="0089204C"/>
    <w:rsid w:val="0089351D"/>
    <w:rsid w:val="00896978"/>
    <w:rsid w:val="00897FA3"/>
    <w:rsid w:val="008A028A"/>
    <w:rsid w:val="008A33C5"/>
    <w:rsid w:val="008A3BAD"/>
    <w:rsid w:val="008A3C01"/>
    <w:rsid w:val="008A624C"/>
    <w:rsid w:val="008A666A"/>
    <w:rsid w:val="008A7BDF"/>
    <w:rsid w:val="008B14D4"/>
    <w:rsid w:val="008B4B3F"/>
    <w:rsid w:val="008B534D"/>
    <w:rsid w:val="008C08A3"/>
    <w:rsid w:val="008C199D"/>
    <w:rsid w:val="008C1BBD"/>
    <w:rsid w:val="008C351D"/>
    <w:rsid w:val="008D0CF0"/>
    <w:rsid w:val="008D1AFD"/>
    <w:rsid w:val="008D6568"/>
    <w:rsid w:val="008D73BD"/>
    <w:rsid w:val="008E2624"/>
    <w:rsid w:val="008E50FA"/>
    <w:rsid w:val="008E52FD"/>
    <w:rsid w:val="008E5A63"/>
    <w:rsid w:val="008E620E"/>
    <w:rsid w:val="008E776C"/>
    <w:rsid w:val="008F1023"/>
    <w:rsid w:val="008F226D"/>
    <w:rsid w:val="008F4B6E"/>
    <w:rsid w:val="008F51F8"/>
    <w:rsid w:val="008F5AD0"/>
    <w:rsid w:val="008F6E4F"/>
    <w:rsid w:val="008F731E"/>
    <w:rsid w:val="008F7D28"/>
    <w:rsid w:val="009021E2"/>
    <w:rsid w:val="0090259E"/>
    <w:rsid w:val="009025D2"/>
    <w:rsid w:val="009063D6"/>
    <w:rsid w:val="00907BED"/>
    <w:rsid w:val="00910021"/>
    <w:rsid w:val="009109E4"/>
    <w:rsid w:val="0091222F"/>
    <w:rsid w:val="00913638"/>
    <w:rsid w:val="00913D0A"/>
    <w:rsid w:val="00915453"/>
    <w:rsid w:val="00916233"/>
    <w:rsid w:val="00917A30"/>
    <w:rsid w:val="00917BC6"/>
    <w:rsid w:val="00923D35"/>
    <w:rsid w:val="0092587B"/>
    <w:rsid w:val="00925D14"/>
    <w:rsid w:val="00932A8C"/>
    <w:rsid w:val="00937495"/>
    <w:rsid w:val="00940F36"/>
    <w:rsid w:val="0094459A"/>
    <w:rsid w:val="00947D0B"/>
    <w:rsid w:val="00947F17"/>
    <w:rsid w:val="00953DAD"/>
    <w:rsid w:val="009572AE"/>
    <w:rsid w:val="00957FE3"/>
    <w:rsid w:val="009640F7"/>
    <w:rsid w:val="00964A32"/>
    <w:rsid w:val="00964E95"/>
    <w:rsid w:val="00966012"/>
    <w:rsid w:val="00967E75"/>
    <w:rsid w:val="00970578"/>
    <w:rsid w:val="00970EA7"/>
    <w:rsid w:val="00972B05"/>
    <w:rsid w:val="009739A0"/>
    <w:rsid w:val="00975CA9"/>
    <w:rsid w:val="0097604E"/>
    <w:rsid w:val="0097639D"/>
    <w:rsid w:val="00980436"/>
    <w:rsid w:val="00980AB3"/>
    <w:rsid w:val="009812A8"/>
    <w:rsid w:val="00987A46"/>
    <w:rsid w:val="00990B95"/>
    <w:rsid w:val="00992103"/>
    <w:rsid w:val="0099214E"/>
    <w:rsid w:val="00992188"/>
    <w:rsid w:val="00994617"/>
    <w:rsid w:val="00994B72"/>
    <w:rsid w:val="0099575F"/>
    <w:rsid w:val="009A04BB"/>
    <w:rsid w:val="009A2522"/>
    <w:rsid w:val="009B0695"/>
    <w:rsid w:val="009B277F"/>
    <w:rsid w:val="009B518D"/>
    <w:rsid w:val="009B57DE"/>
    <w:rsid w:val="009C253B"/>
    <w:rsid w:val="009C39B5"/>
    <w:rsid w:val="009C5074"/>
    <w:rsid w:val="009C72AE"/>
    <w:rsid w:val="009D00A7"/>
    <w:rsid w:val="009D0491"/>
    <w:rsid w:val="009D3D09"/>
    <w:rsid w:val="009D3FE9"/>
    <w:rsid w:val="009D4C60"/>
    <w:rsid w:val="009D4F0D"/>
    <w:rsid w:val="009D5F65"/>
    <w:rsid w:val="009E03ED"/>
    <w:rsid w:val="009E486A"/>
    <w:rsid w:val="009E4B26"/>
    <w:rsid w:val="009E6E39"/>
    <w:rsid w:val="009F27BE"/>
    <w:rsid w:val="009F2D15"/>
    <w:rsid w:val="009F416D"/>
    <w:rsid w:val="009F4F39"/>
    <w:rsid w:val="009F6838"/>
    <w:rsid w:val="00A02C63"/>
    <w:rsid w:val="00A03481"/>
    <w:rsid w:val="00A052FE"/>
    <w:rsid w:val="00A05659"/>
    <w:rsid w:val="00A062BF"/>
    <w:rsid w:val="00A100D4"/>
    <w:rsid w:val="00A10B48"/>
    <w:rsid w:val="00A10FFF"/>
    <w:rsid w:val="00A11FB1"/>
    <w:rsid w:val="00A16B24"/>
    <w:rsid w:val="00A17569"/>
    <w:rsid w:val="00A17EDF"/>
    <w:rsid w:val="00A17F5B"/>
    <w:rsid w:val="00A21908"/>
    <w:rsid w:val="00A23038"/>
    <w:rsid w:val="00A231E7"/>
    <w:rsid w:val="00A24885"/>
    <w:rsid w:val="00A248B4"/>
    <w:rsid w:val="00A26DDE"/>
    <w:rsid w:val="00A32CD7"/>
    <w:rsid w:val="00A41FA9"/>
    <w:rsid w:val="00A44C5B"/>
    <w:rsid w:val="00A47B7D"/>
    <w:rsid w:val="00A52097"/>
    <w:rsid w:val="00A55240"/>
    <w:rsid w:val="00A55421"/>
    <w:rsid w:val="00A61F51"/>
    <w:rsid w:val="00A6373D"/>
    <w:rsid w:val="00A66B01"/>
    <w:rsid w:val="00A72432"/>
    <w:rsid w:val="00A72688"/>
    <w:rsid w:val="00A737C4"/>
    <w:rsid w:val="00A74333"/>
    <w:rsid w:val="00A74909"/>
    <w:rsid w:val="00A74DDA"/>
    <w:rsid w:val="00A8394D"/>
    <w:rsid w:val="00A84305"/>
    <w:rsid w:val="00A858F7"/>
    <w:rsid w:val="00A930F4"/>
    <w:rsid w:val="00A956A0"/>
    <w:rsid w:val="00AA028D"/>
    <w:rsid w:val="00AA2839"/>
    <w:rsid w:val="00AA2EBA"/>
    <w:rsid w:val="00AB1196"/>
    <w:rsid w:val="00AB28BC"/>
    <w:rsid w:val="00AB54AE"/>
    <w:rsid w:val="00AB56DE"/>
    <w:rsid w:val="00AB6236"/>
    <w:rsid w:val="00AB72A5"/>
    <w:rsid w:val="00AC216C"/>
    <w:rsid w:val="00AC2FA9"/>
    <w:rsid w:val="00AC4B21"/>
    <w:rsid w:val="00AC5D4A"/>
    <w:rsid w:val="00AC77F1"/>
    <w:rsid w:val="00AC7CC5"/>
    <w:rsid w:val="00AD0236"/>
    <w:rsid w:val="00AD1793"/>
    <w:rsid w:val="00AD206E"/>
    <w:rsid w:val="00AD33AF"/>
    <w:rsid w:val="00AD6968"/>
    <w:rsid w:val="00AE0A41"/>
    <w:rsid w:val="00AE2B61"/>
    <w:rsid w:val="00AE41A3"/>
    <w:rsid w:val="00AE47C1"/>
    <w:rsid w:val="00AE5E7E"/>
    <w:rsid w:val="00AE698A"/>
    <w:rsid w:val="00AE6D50"/>
    <w:rsid w:val="00AE6F71"/>
    <w:rsid w:val="00AF0A7E"/>
    <w:rsid w:val="00AF16D2"/>
    <w:rsid w:val="00B002BE"/>
    <w:rsid w:val="00B015A1"/>
    <w:rsid w:val="00B03984"/>
    <w:rsid w:val="00B04988"/>
    <w:rsid w:val="00B04FEA"/>
    <w:rsid w:val="00B06BFA"/>
    <w:rsid w:val="00B100C5"/>
    <w:rsid w:val="00B11B0B"/>
    <w:rsid w:val="00B1430D"/>
    <w:rsid w:val="00B15325"/>
    <w:rsid w:val="00B21663"/>
    <w:rsid w:val="00B33268"/>
    <w:rsid w:val="00B3380D"/>
    <w:rsid w:val="00B36ABC"/>
    <w:rsid w:val="00B36B43"/>
    <w:rsid w:val="00B40892"/>
    <w:rsid w:val="00B42218"/>
    <w:rsid w:val="00B430F1"/>
    <w:rsid w:val="00B52116"/>
    <w:rsid w:val="00B524AB"/>
    <w:rsid w:val="00B53CBF"/>
    <w:rsid w:val="00B67390"/>
    <w:rsid w:val="00B740C6"/>
    <w:rsid w:val="00B75B56"/>
    <w:rsid w:val="00B767AD"/>
    <w:rsid w:val="00B76F2E"/>
    <w:rsid w:val="00B80965"/>
    <w:rsid w:val="00B83F6E"/>
    <w:rsid w:val="00B90574"/>
    <w:rsid w:val="00B9284E"/>
    <w:rsid w:val="00B94E56"/>
    <w:rsid w:val="00B965C7"/>
    <w:rsid w:val="00B975BE"/>
    <w:rsid w:val="00B9783F"/>
    <w:rsid w:val="00BA3887"/>
    <w:rsid w:val="00BA5B45"/>
    <w:rsid w:val="00BA65AB"/>
    <w:rsid w:val="00BB2746"/>
    <w:rsid w:val="00BB344D"/>
    <w:rsid w:val="00BB461A"/>
    <w:rsid w:val="00BB6BC6"/>
    <w:rsid w:val="00BC43EF"/>
    <w:rsid w:val="00BC43F5"/>
    <w:rsid w:val="00BC779C"/>
    <w:rsid w:val="00BD1600"/>
    <w:rsid w:val="00BD2DA8"/>
    <w:rsid w:val="00BD74B0"/>
    <w:rsid w:val="00BE0F7A"/>
    <w:rsid w:val="00BE3105"/>
    <w:rsid w:val="00BE3B86"/>
    <w:rsid w:val="00BE40A1"/>
    <w:rsid w:val="00BE5087"/>
    <w:rsid w:val="00BE697B"/>
    <w:rsid w:val="00BF30FB"/>
    <w:rsid w:val="00BF4D61"/>
    <w:rsid w:val="00BF5448"/>
    <w:rsid w:val="00BF5A5E"/>
    <w:rsid w:val="00C00239"/>
    <w:rsid w:val="00C00315"/>
    <w:rsid w:val="00C03A63"/>
    <w:rsid w:val="00C059AA"/>
    <w:rsid w:val="00C1008C"/>
    <w:rsid w:val="00C124EA"/>
    <w:rsid w:val="00C12CE1"/>
    <w:rsid w:val="00C1452A"/>
    <w:rsid w:val="00C14A10"/>
    <w:rsid w:val="00C14C19"/>
    <w:rsid w:val="00C14CFE"/>
    <w:rsid w:val="00C17E6E"/>
    <w:rsid w:val="00C17FDB"/>
    <w:rsid w:val="00C207C4"/>
    <w:rsid w:val="00C2155B"/>
    <w:rsid w:val="00C21F12"/>
    <w:rsid w:val="00C223E3"/>
    <w:rsid w:val="00C237E9"/>
    <w:rsid w:val="00C24B65"/>
    <w:rsid w:val="00C25607"/>
    <w:rsid w:val="00C26F46"/>
    <w:rsid w:val="00C30AFD"/>
    <w:rsid w:val="00C34B2D"/>
    <w:rsid w:val="00C37F0C"/>
    <w:rsid w:val="00C42AB9"/>
    <w:rsid w:val="00C45A93"/>
    <w:rsid w:val="00C46BB1"/>
    <w:rsid w:val="00C46BC3"/>
    <w:rsid w:val="00C54F67"/>
    <w:rsid w:val="00C6091F"/>
    <w:rsid w:val="00C61C39"/>
    <w:rsid w:val="00C62712"/>
    <w:rsid w:val="00C62C83"/>
    <w:rsid w:val="00C64A60"/>
    <w:rsid w:val="00C67FDD"/>
    <w:rsid w:val="00C738A0"/>
    <w:rsid w:val="00C809A1"/>
    <w:rsid w:val="00C817E2"/>
    <w:rsid w:val="00C81A07"/>
    <w:rsid w:val="00C82B5E"/>
    <w:rsid w:val="00C84E04"/>
    <w:rsid w:val="00C855BE"/>
    <w:rsid w:val="00C855CA"/>
    <w:rsid w:val="00C9420B"/>
    <w:rsid w:val="00C96D1B"/>
    <w:rsid w:val="00CA1F73"/>
    <w:rsid w:val="00CA3ACE"/>
    <w:rsid w:val="00CA41A1"/>
    <w:rsid w:val="00CA6DA2"/>
    <w:rsid w:val="00CB089C"/>
    <w:rsid w:val="00CB272D"/>
    <w:rsid w:val="00CB2B3C"/>
    <w:rsid w:val="00CB4EF9"/>
    <w:rsid w:val="00CB5E80"/>
    <w:rsid w:val="00CC1C49"/>
    <w:rsid w:val="00CC333A"/>
    <w:rsid w:val="00CC67B1"/>
    <w:rsid w:val="00CC6D92"/>
    <w:rsid w:val="00CC73B7"/>
    <w:rsid w:val="00CC79C9"/>
    <w:rsid w:val="00CD0E66"/>
    <w:rsid w:val="00CD655A"/>
    <w:rsid w:val="00CE0108"/>
    <w:rsid w:val="00CE19F6"/>
    <w:rsid w:val="00CE2B06"/>
    <w:rsid w:val="00CE45DC"/>
    <w:rsid w:val="00CE4CBB"/>
    <w:rsid w:val="00CE4DEB"/>
    <w:rsid w:val="00CE6176"/>
    <w:rsid w:val="00CF0484"/>
    <w:rsid w:val="00CF2890"/>
    <w:rsid w:val="00CF3E3E"/>
    <w:rsid w:val="00CF451B"/>
    <w:rsid w:val="00CF6BC3"/>
    <w:rsid w:val="00D00673"/>
    <w:rsid w:val="00D007FD"/>
    <w:rsid w:val="00D033B0"/>
    <w:rsid w:val="00D2343C"/>
    <w:rsid w:val="00D24476"/>
    <w:rsid w:val="00D247AC"/>
    <w:rsid w:val="00D26AA2"/>
    <w:rsid w:val="00D3034B"/>
    <w:rsid w:val="00D30C30"/>
    <w:rsid w:val="00D32EFF"/>
    <w:rsid w:val="00D35B30"/>
    <w:rsid w:val="00D35C09"/>
    <w:rsid w:val="00D4020B"/>
    <w:rsid w:val="00D43A14"/>
    <w:rsid w:val="00D504FF"/>
    <w:rsid w:val="00D50636"/>
    <w:rsid w:val="00D51C5A"/>
    <w:rsid w:val="00D51C83"/>
    <w:rsid w:val="00D53C18"/>
    <w:rsid w:val="00D54CE8"/>
    <w:rsid w:val="00D567D0"/>
    <w:rsid w:val="00D57DBB"/>
    <w:rsid w:val="00D57E43"/>
    <w:rsid w:val="00D61FBC"/>
    <w:rsid w:val="00D67ABC"/>
    <w:rsid w:val="00D72A40"/>
    <w:rsid w:val="00D72DB4"/>
    <w:rsid w:val="00D752BC"/>
    <w:rsid w:val="00D7751E"/>
    <w:rsid w:val="00D80F81"/>
    <w:rsid w:val="00D8121F"/>
    <w:rsid w:val="00D82195"/>
    <w:rsid w:val="00D8416B"/>
    <w:rsid w:val="00D846E2"/>
    <w:rsid w:val="00D859DB"/>
    <w:rsid w:val="00D85E8B"/>
    <w:rsid w:val="00D8627D"/>
    <w:rsid w:val="00D871FD"/>
    <w:rsid w:val="00D87B06"/>
    <w:rsid w:val="00D90A67"/>
    <w:rsid w:val="00D9385A"/>
    <w:rsid w:val="00D95808"/>
    <w:rsid w:val="00D97146"/>
    <w:rsid w:val="00DA2463"/>
    <w:rsid w:val="00DA7149"/>
    <w:rsid w:val="00DB1787"/>
    <w:rsid w:val="00DB29B7"/>
    <w:rsid w:val="00DB3059"/>
    <w:rsid w:val="00DB67B6"/>
    <w:rsid w:val="00DC4089"/>
    <w:rsid w:val="00DC4F49"/>
    <w:rsid w:val="00DC504E"/>
    <w:rsid w:val="00DC6953"/>
    <w:rsid w:val="00DD1872"/>
    <w:rsid w:val="00DD1DEE"/>
    <w:rsid w:val="00DD381B"/>
    <w:rsid w:val="00DD3DD6"/>
    <w:rsid w:val="00DE1BBF"/>
    <w:rsid w:val="00DE37E4"/>
    <w:rsid w:val="00DE49A2"/>
    <w:rsid w:val="00DE7657"/>
    <w:rsid w:val="00DF3BDF"/>
    <w:rsid w:val="00DF757D"/>
    <w:rsid w:val="00DF75E7"/>
    <w:rsid w:val="00E00EAA"/>
    <w:rsid w:val="00E011A8"/>
    <w:rsid w:val="00E033A2"/>
    <w:rsid w:val="00E05151"/>
    <w:rsid w:val="00E058EC"/>
    <w:rsid w:val="00E1213B"/>
    <w:rsid w:val="00E15DC8"/>
    <w:rsid w:val="00E23B24"/>
    <w:rsid w:val="00E26A16"/>
    <w:rsid w:val="00E2762A"/>
    <w:rsid w:val="00E3385C"/>
    <w:rsid w:val="00E34C67"/>
    <w:rsid w:val="00E34DDB"/>
    <w:rsid w:val="00E36BE5"/>
    <w:rsid w:val="00E4088F"/>
    <w:rsid w:val="00E43042"/>
    <w:rsid w:val="00E43C07"/>
    <w:rsid w:val="00E44FF1"/>
    <w:rsid w:val="00E47F0B"/>
    <w:rsid w:val="00E50DA3"/>
    <w:rsid w:val="00E50E12"/>
    <w:rsid w:val="00E5499D"/>
    <w:rsid w:val="00E62455"/>
    <w:rsid w:val="00E626D5"/>
    <w:rsid w:val="00E63E92"/>
    <w:rsid w:val="00E65A2C"/>
    <w:rsid w:val="00E769D2"/>
    <w:rsid w:val="00E77424"/>
    <w:rsid w:val="00E80F4D"/>
    <w:rsid w:val="00E82506"/>
    <w:rsid w:val="00E84866"/>
    <w:rsid w:val="00E852D4"/>
    <w:rsid w:val="00E85961"/>
    <w:rsid w:val="00E870C6"/>
    <w:rsid w:val="00E90145"/>
    <w:rsid w:val="00E94093"/>
    <w:rsid w:val="00E95A45"/>
    <w:rsid w:val="00E95ED0"/>
    <w:rsid w:val="00EA5BC4"/>
    <w:rsid w:val="00EA7BB3"/>
    <w:rsid w:val="00EB1883"/>
    <w:rsid w:val="00EB605A"/>
    <w:rsid w:val="00EC2C16"/>
    <w:rsid w:val="00EC7E47"/>
    <w:rsid w:val="00ED10E7"/>
    <w:rsid w:val="00ED1942"/>
    <w:rsid w:val="00ED6580"/>
    <w:rsid w:val="00ED65A3"/>
    <w:rsid w:val="00EE1CDB"/>
    <w:rsid w:val="00EE1D5A"/>
    <w:rsid w:val="00EE4602"/>
    <w:rsid w:val="00EE7864"/>
    <w:rsid w:val="00EF05AF"/>
    <w:rsid w:val="00EF1A8B"/>
    <w:rsid w:val="00F00E2E"/>
    <w:rsid w:val="00F058C1"/>
    <w:rsid w:val="00F06923"/>
    <w:rsid w:val="00F070E1"/>
    <w:rsid w:val="00F075A9"/>
    <w:rsid w:val="00F07CB6"/>
    <w:rsid w:val="00F1016D"/>
    <w:rsid w:val="00F1198C"/>
    <w:rsid w:val="00F169F6"/>
    <w:rsid w:val="00F1732A"/>
    <w:rsid w:val="00F17F51"/>
    <w:rsid w:val="00F2105A"/>
    <w:rsid w:val="00F21B5F"/>
    <w:rsid w:val="00F2267B"/>
    <w:rsid w:val="00F22900"/>
    <w:rsid w:val="00F25199"/>
    <w:rsid w:val="00F25E26"/>
    <w:rsid w:val="00F2703A"/>
    <w:rsid w:val="00F30DAC"/>
    <w:rsid w:val="00F312D9"/>
    <w:rsid w:val="00F3326A"/>
    <w:rsid w:val="00F335F7"/>
    <w:rsid w:val="00F338D6"/>
    <w:rsid w:val="00F33B35"/>
    <w:rsid w:val="00F33F25"/>
    <w:rsid w:val="00F36477"/>
    <w:rsid w:val="00F37D7C"/>
    <w:rsid w:val="00F44814"/>
    <w:rsid w:val="00F47F9A"/>
    <w:rsid w:val="00F51139"/>
    <w:rsid w:val="00F5747E"/>
    <w:rsid w:val="00F602F0"/>
    <w:rsid w:val="00F67CE5"/>
    <w:rsid w:val="00F70BFF"/>
    <w:rsid w:val="00F72448"/>
    <w:rsid w:val="00F7348D"/>
    <w:rsid w:val="00F7396E"/>
    <w:rsid w:val="00F75729"/>
    <w:rsid w:val="00F771F6"/>
    <w:rsid w:val="00F774AC"/>
    <w:rsid w:val="00F81647"/>
    <w:rsid w:val="00F82ABB"/>
    <w:rsid w:val="00F84C4E"/>
    <w:rsid w:val="00F90DD9"/>
    <w:rsid w:val="00F957FF"/>
    <w:rsid w:val="00F95DF8"/>
    <w:rsid w:val="00F96447"/>
    <w:rsid w:val="00F96450"/>
    <w:rsid w:val="00F96D2B"/>
    <w:rsid w:val="00FA238A"/>
    <w:rsid w:val="00FA738A"/>
    <w:rsid w:val="00FB0379"/>
    <w:rsid w:val="00FB49E0"/>
    <w:rsid w:val="00FB67DE"/>
    <w:rsid w:val="00FB7727"/>
    <w:rsid w:val="00FC01BF"/>
    <w:rsid w:val="00FC1833"/>
    <w:rsid w:val="00FC290D"/>
    <w:rsid w:val="00FC2E19"/>
    <w:rsid w:val="00FD10EF"/>
    <w:rsid w:val="00FD23A5"/>
    <w:rsid w:val="00FD2775"/>
    <w:rsid w:val="00FD28C8"/>
    <w:rsid w:val="00FD4C2E"/>
    <w:rsid w:val="00FD5F7D"/>
    <w:rsid w:val="00FD6B11"/>
    <w:rsid w:val="00FD7E42"/>
    <w:rsid w:val="00FE543C"/>
    <w:rsid w:val="00FE5808"/>
    <w:rsid w:val="00FE68D4"/>
    <w:rsid w:val="00FE7750"/>
    <w:rsid w:val="00FF1603"/>
    <w:rsid w:val="00FF3A1F"/>
    <w:rsid w:val="00FF3A3B"/>
    <w:rsid w:val="00FF694D"/>
  </w:rsids>
  <m:mathPr>
    <m:mathFont m:val="Cambria Math"/>
    <m:brkBin m:val="before"/>
    <m:brkBinSub m:val="--"/>
    <m:smallFrac m:val="0"/>
    <m:dispDef/>
    <m:lMargin m:val="0"/>
    <m:rMargin m:val="0"/>
    <m:defJc m:val="centerGroup"/>
    <m:wrapIndent m:val="1440"/>
    <m:intLim m:val="subSup"/>
    <m:naryLim m:val="undOvr"/>
  </m:mathPr>
  <w:themeFontLang w:val="es-ES_trad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EBC0090"/>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s-ES_tradnl" w:eastAsia="es-E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annotation reference" w:uiPriority="0"/>
    <w:lsdException w:name="Title" w:semiHidden="0" w:uiPriority="1"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64A60"/>
  </w:style>
  <w:style w:type="paragraph" w:styleId="Ttulo1">
    <w:name w:val="heading 1"/>
    <w:basedOn w:val="Normal"/>
    <w:next w:val="Normal"/>
    <w:link w:val="Ttulo1Car"/>
    <w:uiPriority w:val="1"/>
    <w:qFormat/>
    <w:rsid w:val="00C1008C"/>
    <w:pPr>
      <w:pBdr>
        <w:top w:val="single" w:sz="2" w:space="6" w:color="7E97AD"/>
        <w:left w:val="single" w:sz="2" w:space="20" w:color="7E97AD"/>
        <w:bottom w:val="single" w:sz="2" w:space="6" w:color="7E97AD"/>
        <w:right w:val="single" w:sz="2" w:space="20" w:color="7E97AD"/>
      </w:pBdr>
      <w:shd w:val="clear" w:color="auto" w:fill="7E97AD"/>
      <w:spacing w:before="40"/>
      <w:outlineLvl w:val="0"/>
    </w:pPr>
    <w:rPr>
      <w:rFonts w:ascii="Calibri" w:eastAsia="Times New Roman" w:hAnsi="Calibri" w:cs="Times New Roman"/>
      <w:caps/>
      <w:color w:val="FFFFFF"/>
      <w:kern w:val="20"/>
      <w:sz w:val="40"/>
      <w:szCs w:val="20"/>
      <w:lang w:val="x-none" w:eastAsia="ja-JP"/>
    </w:rPr>
  </w:style>
  <w:style w:type="paragraph" w:styleId="Ttulo2">
    <w:name w:val="heading 2"/>
    <w:basedOn w:val="Normal"/>
    <w:next w:val="Normal"/>
    <w:link w:val="Ttulo2Car"/>
    <w:uiPriority w:val="9"/>
    <w:semiHidden/>
    <w:unhideWhenUsed/>
    <w:qFormat/>
    <w:rsid w:val="0055226B"/>
    <w:pPr>
      <w:keepNext/>
      <w:keepLines/>
      <w:spacing w:before="40"/>
      <w:outlineLvl w:val="1"/>
    </w:pPr>
    <w:rPr>
      <w:rFonts w:asciiTheme="majorHAnsi" w:eastAsiaTheme="majorEastAsia" w:hAnsiTheme="majorHAnsi" w:cstheme="majorBidi"/>
      <w:color w:val="365F91" w:themeColor="accent1" w:themeShade="BF"/>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aliases w:val="articulo,Encabezado 2,encabezado,Haut de page"/>
    <w:basedOn w:val="Normal"/>
    <w:link w:val="EncabezadoCar"/>
    <w:uiPriority w:val="99"/>
    <w:unhideWhenUsed/>
    <w:rsid w:val="0072396B"/>
    <w:pPr>
      <w:tabs>
        <w:tab w:val="center" w:pos="4252"/>
        <w:tab w:val="right" w:pos="8504"/>
      </w:tabs>
    </w:pPr>
  </w:style>
  <w:style w:type="character" w:customStyle="1" w:styleId="EncabezadoCar">
    <w:name w:val="Encabezado Car"/>
    <w:aliases w:val="articulo Car,Encabezado 2 Car,encabezado Car,Haut de page Car"/>
    <w:basedOn w:val="Fuentedeprrafopredeter"/>
    <w:link w:val="Encabezado"/>
    <w:uiPriority w:val="99"/>
    <w:rsid w:val="0072396B"/>
  </w:style>
  <w:style w:type="paragraph" w:styleId="Piedepgina">
    <w:name w:val="footer"/>
    <w:basedOn w:val="Normal"/>
    <w:link w:val="PiedepginaCar"/>
    <w:uiPriority w:val="99"/>
    <w:unhideWhenUsed/>
    <w:rsid w:val="0072396B"/>
    <w:pPr>
      <w:tabs>
        <w:tab w:val="center" w:pos="4252"/>
        <w:tab w:val="right" w:pos="8504"/>
      </w:tabs>
    </w:pPr>
  </w:style>
  <w:style w:type="character" w:customStyle="1" w:styleId="PiedepginaCar">
    <w:name w:val="Pie de página Car"/>
    <w:basedOn w:val="Fuentedeprrafopredeter"/>
    <w:link w:val="Piedepgina"/>
    <w:uiPriority w:val="99"/>
    <w:rsid w:val="0072396B"/>
  </w:style>
  <w:style w:type="paragraph" w:styleId="Textodeglobo">
    <w:name w:val="Balloon Text"/>
    <w:basedOn w:val="Normal"/>
    <w:link w:val="TextodegloboCar"/>
    <w:uiPriority w:val="99"/>
    <w:semiHidden/>
    <w:unhideWhenUsed/>
    <w:rsid w:val="0072396B"/>
    <w:rPr>
      <w:rFonts w:ascii="Lucida Grande" w:hAnsi="Lucida Grande" w:cs="Lucida Grande"/>
      <w:sz w:val="18"/>
      <w:szCs w:val="18"/>
    </w:rPr>
  </w:style>
  <w:style w:type="character" w:customStyle="1" w:styleId="TextodegloboCar">
    <w:name w:val="Texto de globo Car"/>
    <w:basedOn w:val="Fuentedeprrafopredeter"/>
    <w:link w:val="Textodeglobo"/>
    <w:uiPriority w:val="99"/>
    <w:semiHidden/>
    <w:rsid w:val="0072396B"/>
    <w:rPr>
      <w:rFonts w:ascii="Lucida Grande" w:hAnsi="Lucida Grande" w:cs="Lucida Grande"/>
      <w:sz w:val="18"/>
      <w:szCs w:val="18"/>
    </w:rPr>
  </w:style>
  <w:style w:type="character" w:styleId="Refdenotaalpie">
    <w:name w:val="footnote reference"/>
    <w:uiPriority w:val="99"/>
    <w:rsid w:val="004F123D"/>
    <w:rPr>
      <w:rFonts w:ascii="Calibri" w:eastAsia="Calibri" w:hAnsi="Calibri" w:cs="Times New Roman"/>
      <w:vertAlign w:val="superscript"/>
    </w:rPr>
  </w:style>
  <w:style w:type="paragraph" w:styleId="Textonotapie">
    <w:name w:val="footnote text"/>
    <w:basedOn w:val="Normal"/>
    <w:link w:val="TextonotapieCar"/>
    <w:uiPriority w:val="99"/>
    <w:rsid w:val="004F123D"/>
    <w:pPr>
      <w:spacing w:after="200" w:line="276" w:lineRule="auto"/>
    </w:pPr>
    <w:rPr>
      <w:rFonts w:ascii="Calibri" w:eastAsia="Calibri" w:hAnsi="Calibri" w:cs="Times New Roman"/>
      <w:sz w:val="20"/>
      <w:szCs w:val="20"/>
      <w:lang w:val="es-CO" w:eastAsia="en-US"/>
    </w:rPr>
  </w:style>
  <w:style w:type="character" w:customStyle="1" w:styleId="TextonotapieCar">
    <w:name w:val="Texto nota pie Car"/>
    <w:basedOn w:val="Fuentedeprrafopredeter"/>
    <w:link w:val="Textonotapie"/>
    <w:uiPriority w:val="99"/>
    <w:rsid w:val="004F123D"/>
    <w:rPr>
      <w:rFonts w:ascii="Calibri" w:eastAsia="Calibri" w:hAnsi="Calibri" w:cs="Times New Roman"/>
      <w:sz w:val="20"/>
      <w:szCs w:val="20"/>
      <w:lang w:val="es-CO" w:eastAsia="en-US"/>
    </w:rPr>
  </w:style>
  <w:style w:type="paragraph" w:customStyle="1" w:styleId="Encabezado1">
    <w:name w:val="Encabezado1"/>
    <w:basedOn w:val="Normal"/>
    <w:rsid w:val="004F123D"/>
    <w:pPr>
      <w:suppressAutoHyphens/>
      <w:spacing w:after="200" w:line="276" w:lineRule="auto"/>
      <w:jc w:val="center"/>
    </w:pPr>
    <w:rPr>
      <w:rFonts w:ascii="Cambria" w:eastAsia="Times New Roman" w:hAnsi="Cambria" w:cs="Cambria"/>
      <w:b/>
      <w:bCs/>
      <w:sz w:val="32"/>
      <w:szCs w:val="32"/>
      <w:lang w:val="es-CO" w:eastAsia="zh-CN"/>
    </w:rPr>
  </w:style>
  <w:style w:type="character" w:customStyle="1" w:styleId="TextoindependienteCar">
    <w:name w:val="Texto independiente Car"/>
    <w:link w:val="Textoindependiente"/>
    <w:rsid w:val="004F123D"/>
    <w:rPr>
      <w:rFonts w:ascii="Times New Roman" w:eastAsia="Times New Roman" w:hAnsi="Times New Roman" w:cs="Times New Roman"/>
      <w:lang w:val="es-CO" w:eastAsia="zh-CN"/>
    </w:rPr>
  </w:style>
  <w:style w:type="paragraph" w:styleId="Textoindependiente">
    <w:name w:val="Body Text"/>
    <w:basedOn w:val="Normal"/>
    <w:link w:val="TextoindependienteCar"/>
    <w:rsid w:val="004F123D"/>
    <w:pPr>
      <w:suppressAutoHyphens/>
      <w:spacing w:after="120" w:line="276" w:lineRule="auto"/>
    </w:pPr>
    <w:rPr>
      <w:rFonts w:ascii="Times New Roman" w:eastAsia="Times New Roman" w:hAnsi="Times New Roman" w:cs="Times New Roman"/>
      <w:lang w:val="es-CO" w:eastAsia="zh-CN"/>
    </w:rPr>
  </w:style>
  <w:style w:type="character" w:customStyle="1" w:styleId="TextoindependienteCar1">
    <w:name w:val="Texto independiente Car1"/>
    <w:basedOn w:val="Fuentedeprrafopredeter"/>
    <w:uiPriority w:val="99"/>
    <w:semiHidden/>
    <w:rsid w:val="004F123D"/>
  </w:style>
  <w:style w:type="character" w:customStyle="1" w:styleId="Caracteresdenotaalpie">
    <w:name w:val="Caracteres de nota al pie"/>
    <w:rsid w:val="004F123D"/>
    <w:rPr>
      <w:rFonts w:ascii="Calibri" w:eastAsia="Calibri" w:hAnsi="Calibri" w:cs="Times New Roman"/>
      <w:vertAlign w:val="superscript"/>
    </w:rPr>
  </w:style>
  <w:style w:type="paragraph" w:styleId="Ttulo">
    <w:name w:val="Title"/>
    <w:basedOn w:val="Normal"/>
    <w:next w:val="Normal"/>
    <w:link w:val="TtuloCar"/>
    <w:uiPriority w:val="1"/>
    <w:qFormat/>
    <w:rsid w:val="00C1008C"/>
    <w:pPr>
      <w:spacing w:line="216" w:lineRule="auto"/>
      <w:contextualSpacing/>
    </w:pPr>
    <w:rPr>
      <w:rFonts w:asciiTheme="majorHAnsi" w:eastAsiaTheme="majorEastAsia" w:hAnsiTheme="majorHAnsi" w:cstheme="majorBidi"/>
      <w:color w:val="404040" w:themeColor="text1" w:themeTint="BF"/>
      <w:spacing w:val="-10"/>
      <w:kern w:val="28"/>
      <w:sz w:val="56"/>
      <w:szCs w:val="56"/>
      <w:lang w:val="es-CO" w:eastAsia="es-CO"/>
    </w:rPr>
  </w:style>
  <w:style w:type="character" w:customStyle="1" w:styleId="TtuloCar">
    <w:name w:val="Título Car"/>
    <w:basedOn w:val="Fuentedeprrafopredeter"/>
    <w:link w:val="Ttulo"/>
    <w:uiPriority w:val="10"/>
    <w:rsid w:val="00C1008C"/>
    <w:rPr>
      <w:rFonts w:asciiTheme="majorHAnsi" w:eastAsiaTheme="majorEastAsia" w:hAnsiTheme="majorHAnsi" w:cstheme="majorBidi"/>
      <w:color w:val="404040" w:themeColor="text1" w:themeTint="BF"/>
      <w:spacing w:val="-10"/>
      <w:kern w:val="28"/>
      <w:sz w:val="56"/>
      <w:szCs w:val="56"/>
      <w:lang w:val="es-CO" w:eastAsia="es-CO"/>
    </w:rPr>
  </w:style>
  <w:style w:type="paragraph" w:styleId="Subttulo">
    <w:name w:val="Subtitle"/>
    <w:basedOn w:val="Normal"/>
    <w:next w:val="Normal"/>
    <w:link w:val="SubttuloCar"/>
    <w:uiPriority w:val="11"/>
    <w:qFormat/>
    <w:rsid w:val="00C1008C"/>
    <w:pPr>
      <w:numPr>
        <w:ilvl w:val="1"/>
      </w:numPr>
      <w:spacing w:after="160" w:line="259" w:lineRule="auto"/>
    </w:pPr>
    <w:rPr>
      <w:rFonts w:cs="Times New Roman"/>
      <w:color w:val="5A5A5A" w:themeColor="text1" w:themeTint="A5"/>
      <w:spacing w:val="15"/>
      <w:sz w:val="22"/>
      <w:szCs w:val="22"/>
      <w:lang w:val="es-CO" w:eastAsia="es-CO"/>
    </w:rPr>
  </w:style>
  <w:style w:type="character" w:customStyle="1" w:styleId="SubttuloCar">
    <w:name w:val="Subtítulo Car"/>
    <w:basedOn w:val="Fuentedeprrafopredeter"/>
    <w:link w:val="Subttulo"/>
    <w:uiPriority w:val="11"/>
    <w:rsid w:val="00C1008C"/>
    <w:rPr>
      <w:rFonts w:cs="Times New Roman"/>
      <w:color w:val="5A5A5A" w:themeColor="text1" w:themeTint="A5"/>
      <w:spacing w:val="15"/>
      <w:sz w:val="22"/>
      <w:szCs w:val="22"/>
      <w:lang w:val="es-CO" w:eastAsia="es-CO"/>
    </w:rPr>
  </w:style>
  <w:style w:type="character" w:customStyle="1" w:styleId="Ttulo1Car">
    <w:name w:val="Título 1 Car"/>
    <w:basedOn w:val="Fuentedeprrafopredeter"/>
    <w:link w:val="Ttulo1"/>
    <w:uiPriority w:val="1"/>
    <w:rsid w:val="00C1008C"/>
    <w:rPr>
      <w:rFonts w:ascii="Calibri" w:eastAsia="Times New Roman" w:hAnsi="Calibri" w:cs="Times New Roman"/>
      <w:caps/>
      <w:color w:val="FFFFFF"/>
      <w:kern w:val="20"/>
      <w:sz w:val="40"/>
      <w:szCs w:val="20"/>
      <w:shd w:val="clear" w:color="auto" w:fill="7E97AD"/>
      <w:lang w:val="x-none" w:eastAsia="ja-JP"/>
    </w:rPr>
  </w:style>
  <w:style w:type="character" w:styleId="Hipervnculo">
    <w:name w:val="Hyperlink"/>
    <w:uiPriority w:val="99"/>
    <w:unhideWhenUsed/>
    <w:rsid w:val="00C1008C"/>
    <w:rPr>
      <w:color w:val="646464"/>
      <w:u w:val="single"/>
    </w:rPr>
  </w:style>
  <w:style w:type="paragraph" w:styleId="TDC1">
    <w:name w:val="toc 1"/>
    <w:basedOn w:val="Normal"/>
    <w:next w:val="Normal"/>
    <w:autoRedefine/>
    <w:uiPriority w:val="39"/>
    <w:unhideWhenUsed/>
    <w:qFormat/>
    <w:rsid w:val="00E50DA3"/>
    <w:pPr>
      <w:tabs>
        <w:tab w:val="left" w:pos="440"/>
        <w:tab w:val="right" w:leader="underscore" w:pos="9356"/>
      </w:tabs>
      <w:spacing w:before="40" w:after="100" w:line="288" w:lineRule="auto"/>
      <w:jc w:val="both"/>
    </w:pPr>
    <w:rPr>
      <w:rFonts w:ascii="Cambria" w:eastAsia="Cambria" w:hAnsi="Cambria" w:cs="Angsana New"/>
      <w:noProof/>
      <w:color w:val="7F7F7F"/>
      <w:kern w:val="20"/>
      <w:sz w:val="22"/>
      <w:szCs w:val="20"/>
      <w:lang w:val="en-US" w:eastAsia="ja-JP"/>
    </w:rPr>
  </w:style>
  <w:style w:type="paragraph" w:customStyle="1" w:styleId="a">
    <w:basedOn w:val="Ttulo1"/>
    <w:next w:val="Normal"/>
    <w:uiPriority w:val="39"/>
    <w:unhideWhenUsed/>
    <w:qFormat/>
    <w:rsid w:val="00C1008C"/>
    <w:pPr>
      <w:outlineLvl w:val="9"/>
    </w:pPr>
  </w:style>
  <w:style w:type="numbering" w:customStyle="1" w:styleId="Informeanual">
    <w:name w:val="Informe anual"/>
    <w:uiPriority w:val="99"/>
    <w:rsid w:val="00C1008C"/>
    <w:pPr>
      <w:numPr>
        <w:numId w:val="9"/>
      </w:numPr>
    </w:pPr>
  </w:style>
  <w:style w:type="paragraph" w:styleId="NormalWeb">
    <w:name w:val="Normal (Web)"/>
    <w:basedOn w:val="Normal"/>
    <w:uiPriority w:val="99"/>
    <w:unhideWhenUsed/>
    <w:rsid w:val="00C1008C"/>
    <w:pPr>
      <w:spacing w:before="40" w:after="160" w:line="288" w:lineRule="auto"/>
    </w:pPr>
    <w:rPr>
      <w:rFonts w:ascii="Times New Roman" w:eastAsia="Cambria" w:hAnsi="Times New Roman" w:cs="Times New Roman"/>
      <w:color w:val="595959"/>
      <w:kern w:val="20"/>
      <w:szCs w:val="20"/>
      <w:lang w:val="en-US" w:eastAsia="ja-JP"/>
    </w:rPr>
  </w:style>
  <w:style w:type="character" w:customStyle="1" w:styleId="Ttulo2Car">
    <w:name w:val="Título 2 Car"/>
    <w:basedOn w:val="Fuentedeprrafopredeter"/>
    <w:link w:val="Ttulo2"/>
    <w:uiPriority w:val="9"/>
    <w:semiHidden/>
    <w:rsid w:val="0055226B"/>
    <w:rPr>
      <w:rFonts w:asciiTheme="majorHAnsi" w:eastAsiaTheme="majorEastAsia" w:hAnsiTheme="majorHAnsi" w:cstheme="majorBidi"/>
      <w:color w:val="365F91" w:themeColor="accent1" w:themeShade="BF"/>
      <w:sz w:val="26"/>
      <w:szCs w:val="26"/>
    </w:rPr>
  </w:style>
  <w:style w:type="paragraph" w:styleId="Prrafodelista">
    <w:name w:val="List Paragraph"/>
    <w:aliases w:val="titulo 3,List Paragraph,Elabora,Lista vistosa - Énfasis 11,Bullet List,FooterText,numbered,Paragraphe de liste1,lp1,Párrafo de lista4,Bullets,List Paragraph1,BOLA,Bolita,BOLADEF,HOJA,Párrafo de lista21,Guión,Párrafo de lista31,ViÃ±eta 2"/>
    <w:basedOn w:val="Normal"/>
    <w:link w:val="PrrafodelistaCar"/>
    <w:uiPriority w:val="34"/>
    <w:unhideWhenUsed/>
    <w:qFormat/>
    <w:rsid w:val="0055226B"/>
    <w:pPr>
      <w:spacing w:before="40" w:after="160" w:line="288" w:lineRule="auto"/>
      <w:ind w:left="720"/>
      <w:contextualSpacing/>
    </w:pPr>
    <w:rPr>
      <w:rFonts w:ascii="Cambria" w:eastAsia="Cambria" w:hAnsi="Cambria" w:cs="Times New Roman"/>
      <w:color w:val="595959"/>
      <w:kern w:val="20"/>
      <w:sz w:val="20"/>
      <w:szCs w:val="20"/>
      <w:lang w:val="en-US" w:eastAsia="ja-JP"/>
    </w:rPr>
  </w:style>
  <w:style w:type="character" w:customStyle="1" w:styleId="PrrafodelistaCar">
    <w:name w:val="Párrafo de lista Car"/>
    <w:aliases w:val="titulo 3 Car,List Paragraph Car,Elabora Car,Lista vistosa - Énfasis 11 Car,Bullet List Car,FooterText Car,numbered Car,Paragraphe de liste1 Car,lp1 Car,Párrafo de lista4 Car,Bullets Car,List Paragraph1 Car,BOLA Car,Bolita Car"/>
    <w:link w:val="Prrafodelista"/>
    <w:uiPriority w:val="34"/>
    <w:qFormat/>
    <w:locked/>
    <w:rsid w:val="0055226B"/>
    <w:rPr>
      <w:rFonts w:ascii="Cambria" w:eastAsia="Cambria" w:hAnsi="Cambria" w:cs="Times New Roman"/>
      <w:color w:val="595959"/>
      <w:kern w:val="20"/>
      <w:sz w:val="20"/>
      <w:szCs w:val="20"/>
      <w:lang w:val="en-US" w:eastAsia="ja-JP"/>
    </w:rPr>
  </w:style>
  <w:style w:type="paragraph" w:customStyle="1" w:styleId="a0">
    <w:basedOn w:val="Ttulo1"/>
    <w:next w:val="Normal"/>
    <w:uiPriority w:val="39"/>
    <w:unhideWhenUsed/>
    <w:qFormat/>
    <w:rsid w:val="00356963"/>
    <w:pPr>
      <w:outlineLvl w:val="9"/>
    </w:pPr>
  </w:style>
  <w:style w:type="character" w:styleId="Refdecomentario">
    <w:name w:val="annotation reference"/>
    <w:basedOn w:val="Fuentedeprrafopredeter"/>
    <w:semiHidden/>
    <w:unhideWhenUsed/>
    <w:rsid w:val="00736840"/>
    <w:rPr>
      <w:sz w:val="16"/>
      <w:szCs w:val="16"/>
    </w:rPr>
  </w:style>
  <w:style w:type="paragraph" w:styleId="Textocomentario">
    <w:name w:val="annotation text"/>
    <w:basedOn w:val="Normal"/>
    <w:link w:val="TextocomentarioCar"/>
    <w:uiPriority w:val="99"/>
    <w:semiHidden/>
    <w:unhideWhenUsed/>
    <w:rsid w:val="00736840"/>
    <w:rPr>
      <w:sz w:val="20"/>
      <w:szCs w:val="20"/>
    </w:rPr>
  </w:style>
  <w:style w:type="character" w:customStyle="1" w:styleId="TextocomentarioCar">
    <w:name w:val="Texto comentario Car"/>
    <w:basedOn w:val="Fuentedeprrafopredeter"/>
    <w:link w:val="Textocomentario"/>
    <w:uiPriority w:val="99"/>
    <w:semiHidden/>
    <w:rsid w:val="00736840"/>
    <w:rPr>
      <w:sz w:val="20"/>
      <w:szCs w:val="20"/>
    </w:rPr>
  </w:style>
  <w:style w:type="paragraph" w:styleId="Asuntodelcomentario">
    <w:name w:val="annotation subject"/>
    <w:basedOn w:val="Textocomentario"/>
    <w:next w:val="Textocomentario"/>
    <w:link w:val="AsuntodelcomentarioCar"/>
    <w:uiPriority w:val="99"/>
    <w:semiHidden/>
    <w:unhideWhenUsed/>
    <w:rsid w:val="00736840"/>
    <w:rPr>
      <w:b/>
      <w:bCs/>
    </w:rPr>
  </w:style>
  <w:style w:type="character" w:customStyle="1" w:styleId="AsuntodelcomentarioCar">
    <w:name w:val="Asunto del comentario Car"/>
    <w:basedOn w:val="TextocomentarioCar"/>
    <w:link w:val="Asuntodelcomentario"/>
    <w:uiPriority w:val="99"/>
    <w:semiHidden/>
    <w:rsid w:val="00736840"/>
    <w:rPr>
      <w:b/>
      <w:bCs/>
      <w:sz w:val="20"/>
      <w:szCs w:val="20"/>
    </w:rPr>
  </w:style>
  <w:style w:type="character" w:customStyle="1" w:styleId="normaltextrun">
    <w:name w:val="normaltextrun"/>
    <w:basedOn w:val="Fuentedeprrafopredeter"/>
    <w:rsid w:val="00E82506"/>
  </w:style>
  <w:style w:type="table" w:styleId="Tablaconcuadrcula">
    <w:name w:val="Table Grid"/>
    <w:basedOn w:val="Tablanormal"/>
    <w:uiPriority w:val="39"/>
    <w:rsid w:val="002E1F54"/>
    <w:rPr>
      <w:rFonts w:eastAsiaTheme="minorHAnsi"/>
      <w:sz w:val="22"/>
      <w:szCs w:val="22"/>
      <w:lang w:val="es-CO"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agraph">
    <w:name w:val="paragraph"/>
    <w:basedOn w:val="Normal"/>
    <w:rsid w:val="002166F4"/>
    <w:pPr>
      <w:spacing w:before="100" w:beforeAutospacing="1" w:after="100" w:afterAutospacing="1"/>
    </w:pPr>
    <w:rPr>
      <w:rFonts w:ascii="Times New Roman" w:eastAsia="Times New Roman" w:hAnsi="Times New Roman" w:cs="Times New Roman"/>
      <w:lang w:val="es-CO" w:eastAsia="es-CO"/>
    </w:rPr>
  </w:style>
  <w:style w:type="paragraph" w:styleId="Sinespaciado">
    <w:name w:val="No Spacing"/>
    <w:uiPriority w:val="1"/>
    <w:qFormat/>
    <w:rsid w:val="00C96D1B"/>
    <w:rPr>
      <w:rFonts w:eastAsiaTheme="minorHAnsi"/>
      <w:sz w:val="22"/>
      <w:szCs w:val="22"/>
      <w:lang w:val="es-CO" w:eastAsia="en-US"/>
    </w:rPr>
  </w:style>
  <w:style w:type="character" w:customStyle="1" w:styleId="eop">
    <w:name w:val="eop"/>
    <w:basedOn w:val="Fuentedeprrafopredeter"/>
    <w:rsid w:val="006E28BC"/>
  </w:style>
  <w:style w:type="paragraph" w:styleId="Revisin">
    <w:name w:val="Revision"/>
    <w:hidden/>
    <w:uiPriority w:val="99"/>
    <w:semiHidden/>
    <w:rsid w:val="003D6DE6"/>
  </w:style>
  <w:style w:type="paragraph" w:customStyle="1" w:styleId="Default">
    <w:name w:val="Default"/>
    <w:rsid w:val="00B430F1"/>
    <w:pPr>
      <w:autoSpaceDE w:val="0"/>
      <w:autoSpaceDN w:val="0"/>
      <w:adjustRightInd w:val="0"/>
    </w:pPr>
    <w:rPr>
      <w:rFonts w:ascii="Times New Roman" w:hAnsi="Times New Roman" w:cs="Times New Roman"/>
      <w:color w:val="000000"/>
      <w:lang w:val="es-CO"/>
    </w:rPr>
  </w:style>
  <w:style w:type="paragraph" w:customStyle="1" w:styleId="Normal0">
    <w:name w:val="Normal0"/>
    <w:rsid w:val="00FD7E42"/>
    <w:pPr>
      <w:jc w:val="both"/>
    </w:pPr>
    <w:rPr>
      <w:rFonts w:ascii="Arial" w:eastAsia="Arial" w:hAnsi="Arial" w:cs="Arial"/>
      <w:lang w:val="es-CO" w:eastAsia="es-CO"/>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s-ES_tradnl" w:eastAsia="es-E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annotation reference" w:uiPriority="0"/>
    <w:lsdException w:name="Title" w:semiHidden="0" w:uiPriority="1"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64A60"/>
  </w:style>
  <w:style w:type="paragraph" w:styleId="Ttulo1">
    <w:name w:val="heading 1"/>
    <w:basedOn w:val="Normal"/>
    <w:next w:val="Normal"/>
    <w:link w:val="Ttulo1Car"/>
    <w:uiPriority w:val="1"/>
    <w:qFormat/>
    <w:rsid w:val="00C1008C"/>
    <w:pPr>
      <w:pBdr>
        <w:top w:val="single" w:sz="2" w:space="6" w:color="7E97AD"/>
        <w:left w:val="single" w:sz="2" w:space="20" w:color="7E97AD"/>
        <w:bottom w:val="single" w:sz="2" w:space="6" w:color="7E97AD"/>
        <w:right w:val="single" w:sz="2" w:space="20" w:color="7E97AD"/>
      </w:pBdr>
      <w:shd w:val="clear" w:color="auto" w:fill="7E97AD"/>
      <w:spacing w:before="40"/>
      <w:outlineLvl w:val="0"/>
    </w:pPr>
    <w:rPr>
      <w:rFonts w:ascii="Calibri" w:eastAsia="Times New Roman" w:hAnsi="Calibri" w:cs="Times New Roman"/>
      <w:caps/>
      <w:color w:val="FFFFFF"/>
      <w:kern w:val="20"/>
      <w:sz w:val="40"/>
      <w:szCs w:val="20"/>
      <w:lang w:val="x-none" w:eastAsia="ja-JP"/>
    </w:rPr>
  </w:style>
  <w:style w:type="paragraph" w:styleId="Ttulo2">
    <w:name w:val="heading 2"/>
    <w:basedOn w:val="Normal"/>
    <w:next w:val="Normal"/>
    <w:link w:val="Ttulo2Car"/>
    <w:uiPriority w:val="9"/>
    <w:semiHidden/>
    <w:unhideWhenUsed/>
    <w:qFormat/>
    <w:rsid w:val="0055226B"/>
    <w:pPr>
      <w:keepNext/>
      <w:keepLines/>
      <w:spacing w:before="40"/>
      <w:outlineLvl w:val="1"/>
    </w:pPr>
    <w:rPr>
      <w:rFonts w:asciiTheme="majorHAnsi" w:eastAsiaTheme="majorEastAsia" w:hAnsiTheme="majorHAnsi" w:cstheme="majorBidi"/>
      <w:color w:val="365F91" w:themeColor="accent1" w:themeShade="BF"/>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aliases w:val="articulo,Encabezado 2,encabezado,Haut de page"/>
    <w:basedOn w:val="Normal"/>
    <w:link w:val="EncabezadoCar"/>
    <w:uiPriority w:val="99"/>
    <w:unhideWhenUsed/>
    <w:rsid w:val="0072396B"/>
    <w:pPr>
      <w:tabs>
        <w:tab w:val="center" w:pos="4252"/>
        <w:tab w:val="right" w:pos="8504"/>
      </w:tabs>
    </w:pPr>
  </w:style>
  <w:style w:type="character" w:customStyle="1" w:styleId="EncabezadoCar">
    <w:name w:val="Encabezado Car"/>
    <w:aliases w:val="articulo Car,Encabezado 2 Car,encabezado Car,Haut de page Car"/>
    <w:basedOn w:val="Fuentedeprrafopredeter"/>
    <w:link w:val="Encabezado"/>
    <w:uiPriority w:val="99"/>
    <w:rsid w:val="0072396B"/>
  </w:style>
  <w:style w:type="paragraph" w:styleId="Piedepgina">
    <w:name w:val="footer"/>
    <w:basedOn w:val="Normal"/>
    <w:link w:val="PiedepginaCar"/>
    <w:uiPriority w:val="99"/>
    <w:unhideWhenUsed/>
    <w:rsid w:val="0072396B"/>
    <w:pPr>
      <w:tabs>
        <w:tab w:val="center" w:pos="4252"/>
        <w:tab w:val="right" w:pos="8504"/>
      </w:tabs>
    </w:pPr>
  </w:style>
  <w:style w:type="character" w:customStyle="1" w:styleId="PiedepginaCar">
    <w:name w:val="Pie de página Car"/>
    <w:basedOn w:val="Fuentedeprrafopredeter"/>
    <w:link w:val="Piedepgina"/>
    <w:uiPriority w:val="99"/>
    <w:rsid w:val="0072396B"/>
  </w:style>
  <w:style w:type="paragraph" w:styleId="Textodeglobo">
    <w:name w:val="Balloon Text"/>
    <w:basedOn w:val="Normal"/>
    <w:link w:val="TextodegloboCar"/>
    <w:uiPriority w:val="99"/>
    <w:semiHidden/>
    <w:unhideWhenUsed/>
    <w:rsid w:val="0072396B"/>
    <w:rPr>
      <w:rFonts w:ascii="Lucida Grande" w:hAnsi="Lucida Grande" w:cs="Lucida Grande"/>
      <w:sz w:val="18"/>
      <w:szCs w:val="18"/>
    </w:rPr>
  </w:style>
  <w:style w:type="character" w:customStyle="1" w:styleId="TextodegloboCar">
    <w:name w:val="Texto de globo Car"/>
    <w:basedOn w:val="Fuentedeprrafopredeter"/>
    <w:link w:val="Textodeglobo"/>
    <w:uiPriority w:val="99"/>
    <w:semiHidden/>
    <w:rsid w:val="0072396B"/>
    <w:rPr>
      <w:rFonts w:ascii="Lucida Grande" w:hAnsi="Lucida Grande" w:cs="Lucida Grande"/>
      <w:sz w:val="18"/>
      <w:szCs w:val="18"/>
    </w:rPr>
  </w:style>
  <w:style w:type="character" w:styleId="Refdenotaalpie">
    <w:name w:val="footnote reference"/>
    <w:uiPriority w:val="99"/>
    <w:rsid w:val="004F123D"/>
    <w:rPr>
      <w:rFonts w:ascii="Calibri" w:eastAsia="Calibri" w:hAnsi="Calibri" w:cs="Times New Roman"/>
      <w:vertAlign w:val="superscript"/>
    </w:rPr>
  </w:style>
  <w:style w:type="paragraph" w:styleId="Textonotapie">
    <w:name w:val="footnote text"/>
    <w:basedOn w:val="Normal"/>
    <w:link w:val="TextonotapieCar"/>
    <w:uiPriority w:val="99"/>
    <w:rsid w:val="004F123D"/>
    <w:pPr>
      <w:spacing w:after="200" w:line="276" w:lineRule="auto"/>
    </w:pPr>
    <w:rPr>
      <w:rFonts w:ascii="Calibri" w:eastAsia="Calibri" w:hAnsi="Calibri" w:cs="Times New Roman"/>
      <w:sz w:val="20"/>
      <w:szCs w:val="20"/>
      <w:lang w:val="es-CO" w:eastAsia="en-US"/>
    </w:rPr>
  </w:style>
  <w:style w:type="character" w:customStyle="1" w:styleId="TextonotapieCar">
    <w:name w:val="Texto nota pie Car"/>
    <w:basedOn w:val="Fuentedeprrafopredeter"/>
    <w:link w:val="Textonotapie"/>
    <w:uiPriority w:val="99"/>
    <w:rsid w:val="004F123D"/>
    <w:rPr>
      <w:rFonts w:ascii="Calibri" w:eastAsia="Calibri" w:hAnsi="Calibri" w:cs="Times New Roman"/>
      <w:sz w:val="20"/>
      <w:szCs w:val="20"/>
      <w:lang w:val="es-CO" w:eastAsia="en-US"/>
    </w:rPr>
  </w:style>
  <w:style w:type="paragraph" w:customStyle="1" w:styleId="Encabezado1">
    <w:name w:val="Encabezado1"/>
    <w:basedOn w:val="Normal"/>
    <w:rsid w:val="004F123D"/>
    <w:pPr>
      <w:suppressAutoHyphens/>
      <w:spacing w:after="200" w:line="276" w:lineRule="auto"/>
      <w:jc w:val="center"/>
    </w:pPr>
    <w:rPr>
      <w:rFonts w:ascii="Cambria" w:eastAsia="Times New Roman" w:hAnsi="Cambria" w:cs="Cambria"/>
      <w:b/>
      <w:bCs/>
      <w:sz w:val="32"/>
      <w:szCs w:val="32"/>
      <w:lang w:val="es-CO" w:eastAsia="zh-CN"/>
    </w:rPr>
  </w:style>
  <w:style w:type="character" w:customStyle="1" w:styleId="TextoindependienteCar">
    <w:name w:val="Texto independiente Car"/>
    <w:link w:val="Textoindependiente"/>
    <w:rsid w:val="004F123D"/>
    <w:rPr>
      <w:rFonts w:ascii="Times New Roman" w:eastAsia="Times New Roman" w:hAnsi="Times New Roman" w:cs="Times New Roman"/>
      <w:lang w:val="es-CO" w:eastAsia="zh-CN"/>
    </w:rPr>
  </w:style>
  <w:style w:type="paragraph" w:styleId="Textoindependiente">
    <w:name w:val="Body Text"/>
    <w:basedOn w:val="Normal"/>
    <w:link w:val="TextoindependienteCar"/>
    <w:rsid w:val="004F123D"/>
    <w:pPr>
      <w:suppressAutoHyphens/>
      <w:spacing w:after="120" w:line="276" w:lineRule="auto"/>
    </w:pPr>
    <w:rPr>
      <w:rFonts w:ascii="Times New Roman" w:eastAsia="Times New Roman" w:hAnsi="Times New Roman" w:cs="Times New Roman"/>
      <w:lang w:val="es-CO" w:eastAsia="zh-CN"/>
    </w:rPr>
  </w:style>
  <w:style w:type="character" w:customStyle="1" w:styleId="TextoindependienteCar1">
    <w:name w:val="Texto independiente Car1"/>
    <w:basedOn w:val="Fuentedeprrafopredeter"/>
    <w:uiPriority w:val="99"/>
    <w:semiHidden/>
    <w:rsid w:val="004F123D"/>
  </w:style>
  <w:style w:type="character" w:customStyle="1" w:styleId="Caracteresdenotaalpie">
    <w:name w:val="Caracteres de nota al pie"/>
    <w:rsid w:val="004F123D"/>
    <w:rPr>
      <w:rFonts w:ascii="Calibri" w:eastAsia="Calibri" w:hAnsi="Calibri" w:cs="Times New Roman"/>
      <w:vertAlign w:val="superscript"/>
    </w:rPr>
  </w:style>
  <w:style w:type="paragraph" w:styleId="Ttulo">
    <w:name w:val="Title"/>
    <w:basedOn w:val="Normal"/>
    <w:next w:val="Normal"/>
    <w:link w:val="TtuloCar"/>
    <w:uiPriority w:val="1"/>
    <w:qFormat/>
    <w:rsid w:val="00C1008C"/>
    <w:pPr>
      <w:spacing w:line="216" w:lineRule="auto"/>
      <w:contextualSpacing/>
    </w:pPr>
    <w:rPr>
      <w:rFonts w:asciiTheme="majorHAnsi" w:eastAsiaTheme="majorEastAsia" w:hAnsiTheme="majorHAnsi" w:cstheme="majorBidi"/>
      <w:color w:val="404040" w:themeColor="text1" w:themeTint="BF"/>
      <w:spacing w:val="-10"/>
      <w:kern w:val="28"/>
      <w:sz w:val="56"/>
      <w:szCs w:val="56"/>
      <w:lang w:val="es-CO" w:eastAsia="es-CO"/>
    </w:rPr>
  </w:style>
  <w:style w:type="character" w:customStyle="1" w:styleId="TtuloCar">
    <w:name w:val="Título Car"/>
    <w:basedOn w:val="Fuentedeprrafopredeter"/>
    <w:link w:val="Ttulo"/>
    <w:uiPriority w:val="10"/>
    <w:rsid w:val="00C1008C"/>
    <w:rPr>
      <w:rFonts w:asciiTheme="majorHAnsi" w:eastAsiaTheme="majorEastAsia" w:hAnsiTheme="majorHAnsi" w:cstheme="majorBidi"/>
      <w:color w:val="404040" w:themeColor="text1" w:themeTint="BF"/>
      <w:spacing w:val="-10"/>
      <w:kern w:val="28"/>
      <w:sz w:val="56"/>
      <w:szCs w:val="56"/>
      <w:lang w:val="es-CO" w:eastAsia="es-CO"/>
    </w:rPr>
  </w:style>
  <w:style w:type="paragraph" w:styleId="Subttulo">
    <w:name w:val="Subtitle"/>
    <w:basedOn w:val="Normal"/>
    <w:next w:val="Normal"/>
    <w:link w:val="SubttuloCar"/>
    <w:uiPriority w:val="11"/>
    <w:qFormat/>
    <w:rsid w:val="00C1008C"/>
    <w:pPr>
      <w:numPr>
        <w:ilvl w:val="1"/>
      </w:numPr>
      <w:spacing w:after="160" w:line="259" w:lineRule="auto"/>
    </w:pPr>
    <w:rPr>
      <w:rFonts w:cs="Times New Roman"/>
      <w:color w:val="5A5A5A" w:themeColor="text1" w:themeTint="A5"/>
      <w:spacing w:val="15"/>
      <w:sz w:val="22"/>
      <w:szCs w:val="22"/>
      <w:lang w:val="es-CO" w:eastAsia="es-CO"/>
    </w:rPr>
  </w:style>
  <w:style w:type="character" w:customStyle="1" w:styleId="SubttuloCar">
    <w:name w:val="Subtítulo Car"/>
    <w:basedOn w:val="Fuentedeprrafopredeter"/>
    <w:link w:val="Subttulo"/>
    <w:uiPriority w:val="11"/>
    <w:rsid w:val="00C1008C"/>
    <w:rPr>
      <w:rFonts w:cs="Times New Roman"/>
      <w:color w:val="5A5A5A" w:themeColor="text1" w:themeTint="A5"/>
      <w:spacing w:val="15"/>
      <w:sz w:val="22"/>
      <w:szCs w:val="22"/>
      <w:lang w:val="es-CO" w:eastAsia="es-CO"/>
    </w:rPr>
  </w:style>
  <w:style w:type="character" w:customStyle="1" w:styleId="Ttulo1Car">
    <w:name w:val="Título 1 Car"/>
    <w:basedOn w:val="Fuentedeprrafopredeter"/>
    <w:link w:val="Ttulo1"/>
    <w:uiPriority w:val="1"/>
    <w:rsid w:val="00C1008C"/>
    <w:rPr>
      <w:rFonts w:ascii="Calibri" w:eastAsia="Times New Roman" w:hAnsi="Calibri" w:cs="Times New Roman"/>
      <w:caps/>
      <w:color w:val="FFFFFF"/>
      <w:kern w:val="20"/>
      <w:sz w:val="40"/>
      <w:szCs w:val="20"/>
      <w:shd w:val="clear" w:color="auto" w:fill="7E97AD"/>
      <w:lang w:val="x-none" w:eastAsia="ja-JP"/>
    </w:rPr>
  </w:style>
  <w:style w:type="character" w:styleId="Hipervnculo">
    <w:name w:val="Hyperlink"/>
    <w:uiPriority w:val="99"/>
    <w:unhideWhenUsed/>
    <w:rsid w:val="00C1008C"/>
    <w:rPr>
      <w:color w:val="646464"/>
      <w:u w:val="single"/>
    </w:rPr>
  </w:style>
  <w:style w:type="paragraph" w:styleId="TDC1">
    <w:name w:val="toc 1"/>
    <w:basedOn w:val="Normal"/>
    <w:next w:val="Normal"/>
    <w:autoRedefine/>
    <w:uiPriority w:val="39"/>
    <w:unhideWhenUsed/>
    <w:qFormat/>
    <w:rsid w:val="00E50DA3"/>
    <w:pPr>
      <w:tabs>
        <w:tab w:val="left" w:pos="440"/>
        <w:tab w:val="right" w:leader="underscore" w:pos="9356"/>
      </w:tabs>
      <w:spacing w:before="40" w:after="100" w:line="288" w:lineRule="auto"/>
      <w:jc w:val="both"/>
    </w:pPr>
    <w:rPr>
      <w:rFonts w:ascii="Cambria" w:eastAsia="Cambria" w:hAnsi="Cambria" w:cs="Angsana New"/>
      <w:noProof/>
      <w:color w:val="7F7F7F"/>
      <w:kern w:val="20"/>
      <w:sz w:val="22"/>
      <w:szCs w:val="20"/>
      <w:lang w:val="en-US" w:eastAsia="ja-JP"/>
    </w:rPr>
  </w:style>
  <w:style w:type="paragraph" w:customStyle="1" w:styleId="a">
    <w:basedOn w:val="Ttulo1"/>
    <w:next w:val="Normal"/>
    <w:uiPriority w:val="39"/>
    <w:unhideWhenUsed/>
    <w:qFormat/>
    <w:rsid w:val="00C1008C"/>
    <w:pPr>
      <w:outlineLvl w:val="9"/>
    </w:pPr>
  </w:style>
  <w:style w:type="numbering" w:customStyle="1" w:styleId="Informeanual">
    <w:name w:val="Informe anual"/>
    <w:uiPriority w:val="99"/>
    <w:rsid w:val="00C1008C"/>
    <w:pPr>
      <w:numPr>
        <w:numId w:val="9"/>
      </w:numPr>
    </w:pPr>
  </w:style>
  <w:style w:type="paragraph" w:styleId="NormalWeb">
    <w:name w:val="Normal (Web)"/>
    <w:basedOn w:val="Normal"/>
    <w:uiPriority w:val="99"/>
    <w:unhideWhenUsed/>
    <w:rsid w:val="00C1008C"/>
    <w:pPr>
      <w:spacing w:before="40" w:after="160" w:line="288" w:lineRule="auto"/>
    </w:pPr>
    <w:rPr>
      <w:rFonts w:ascii="Times New Roman" w:eastAsia="Cambria" w:hAnsi="Times New Roman" w:cs="Times New Roman"/>
      <w:color w:val="595959"/>
      <w:kern w:val="20"/>
      <w:szCs w:val="20"/>
      <w:lang w:val="en-US" w:eastAsia="ja-JP"/>
    </w:rPr>
  </w:style>
  <w:style w:type="character" w:customStyle="1" w:styleId="Ttulo2Car">
    <w:name w:val="Título 2 Car"/>
    <w:basedOn w:val="Fuentedeprrafopredeter"/>
    <w:link w:val="Ttulo2"/>
    <w:uiPriority w:val="9"/>
    <w:semiHidden/>
    <w:rsid w:val="0055226B"/>
    <w:rPr>
      <w:rFonts w:asciiTheme="majorHAnsi" w:eastAsiaTheme="majorEastAsia" w:hAnsiTheme="majorHAnsi" w:cstheme="majorBidi"/>
      <w:color w:val="365F91" w:themeColor="accent1" w:themeShade="BF"/>
      <w:sz w:val="26"/>
      <w:szCs w:val="26"/>
    </w:rPr>
  </w:style>
  <w:style w:type="paragraph" w:styleId="Prrafodelista">
    <w:name w:val="List Paragraph"/>
    <w:aliases w:val="titulo 3,List Paragraph,Elabora,Lista vistosa - Énfasis 11,Bullet List,FooterText,numbered,Paragraphe de liste1,lp1,Párrafo de lista4,Bullets,List Paragraph1,BOLA,Bolita,BOLADEF,HOJA,Párrafo de lista21,Guión,Párrafo de lista31,ViÃ±eta 2"/>
    <w:basedOn w:val="Normal"/>
    <w:link w:val="PrrafodelistaCar"/>
    <w:uiPriority w:val="34"/>
    <w:unhideWhenUsed/>
    <w:qFormat/>
    <w:rsid w:val="0055226B"/>
    <w:pPr>
      <w:spacing w:before="40" w:after="160" w:line="288" w:lineRule="auto"/>
      <w:ind w:left="720"/>
      <w:contextualSpacing/>
    </w:pPr>
    <w:rPr>
      <w:rFonts w:ascii="Cambria" w:eastAsia="Cambria" w:hAnsi="Cambria" w:cs="Times New Roman"/>
      <w:color w:val="595959"/>
      <w:kern w:val="20"/>
      <w:sz w:val="20"/>
      <w:szCs w:val="20"/>
      <w:lang w:val="en-US" w:eastAsia="ja-JP"/>
    </w:rPr>
  </w:style>
  <w:style w:type="character" w:customStyle="1" w:styleId="PrrafodelistaCar">
    <w:name w:val="Párrafo de lista Car"/>
    <w:aliases w:val="titulo 3 Car,List Paragraph Car,Elabora Car,Lista vistosa - Énfasis 11 Car,Bullet List Car,FooterText Car,numbered Car,Paragraphe de liste1 Car,lp1 Car,Párrafo de lista4 Car,Bullets Car,List Paragraph1 Car,BOLA Car,Bolita Car"/>
    <w:link w:val="Prrafodelista"/>
    <w:uiPriority w:val="34"/>
    <w:qFormat/>
    <w:locked/>
    <w:rsid w:val="0055226B"/>
    <w:rPr>
      <w:rFonts w:ascii="Cambria" w:eastAsia="Cambria" w:hAnsi="Cambria" w:cs="Times New Roman"/>
      <w:color w:val="595959"/>
      <w:kern w:val="20"/>
      <w:sz w:val="20"/>
      <w:szCs w:val="20"/>
      <w:lang w:val="en-US" w:eastAsia="ja-JP"/>
    </w:rPr>
  </w:style>
  <w:style w:type="paragraph" w:customStyle="1" w:styleId="a0">
    <w:basedOn w:val="Ttulo1"/>
    <w:next w:val="Normal"/>
    <w:uiPriority w:val="39"/>
    <w:unhideWhenUsed/>
    <w:qFormat/>
    <w:rsid w:val="00356963"/>
    <w:pPr>
      <w:outlineLvl w:val="9"/>
    </w:pPr>
  </w:style>
  <w:style w:type="character" w:styleId="Refdecomentario">
    <w:name w:val="annotation reference"/>
    <w:basedOn w:val="Fuentedeprrafopredeter"/>
    <w:semiHidden/>
    <w:unhideWhenUsed/>
    <w:rsid w:val="00736840"/>
    <w:rPr>
      <w:sz w:val="16"/>
      <w:szCs w:val="16"/>
    </w:rPr>
  </w:style>
  <w:style w:type="paragraph" w:styleId="Textocomentario">
    <w:name w:val="annotation text"/>
    <w:basedOn w:val="Normal"/>
    <w:link w:val="TextocomentarioCar"/>
    <w:uiPriority w:val="99"/>
    <w:semiHidden/>
    <w:unhideWhenUsed/>
    <w:rsid w:val="00736840"/>
    <w:rPr>
      <w:sz w:val="20"/>
      <w:szCs w:val="20"/>
    </w:rPr>
  </w:style>
  <w:style w:type="character" w:customStyle="1" w:styleId="TextocomentarioCar">
    <w:name w:val="Texto comentario Car"/>
    <w:basedOn w:val="Fuentedeprrafopredeter"/>
    <w:link w:val="Textocomentario"/>
    <w:uiPriority w:val="99"/>
    <w:semiHidden/>
    <w:rsid w:val="00736840"/>
    <w:rPr>
      <w:sz w:val="20"/>
      <w:szCs w:val="20"/>
    </w:rPr>
  </w:style>
  <w:style w:type="paragraph" w:styleId="Asuntodelcomentario">
    <w:name w:val="annotation subject"/>
    <w:basedOn w:val="Textocomentario"/>
    <w:next w:val="Textocomentario"/>
    <w:link w:val="AsuntodelcomentarioCar"/>
    <w:uiPriority w:val="99"/>
    <w:semiHidden/>
    <w:unhideWhenUsed/>
    <w:rsid w:val="00736840"/>
    <w:rPr>
      <w:b/>
      <w:bCs/>
    </w:rPr>
  </w:style>
  <w:style w:type="character" w:customStyle="1" w:styleId="AsuntodelcomentarioCar">
    <w:name w:val="Asunto del comentario Car"/>
    <w:basedOn w:val="TextocomentarioCar"/>
    <w:link w:val="Asuntodelcomentario"/>
    <w:uiPriority w:val="99"/>
    <w:semiHidden/>
    <w:rsid w:val="00736840"/>
    <w:rPr>
      <w:b/>
      <w:bCs/>
      <w:sz w:val="20"/>
      <w:szCs w:val="20"/>
    </w:rPr>
  </w:style>
  <w:style w:type="character" w:customStyle="1" w:styleId="normaltextrun">
    <w:name w:val="normaltextrun"/>
    <w:basedOn w:val="Fuentedeprrafopredeter"/>
    <w:rsid w:val="00E82506"/>
  </w:style>
  <w:style w:type="table" w:styleId="Tablaconcuadrcula">
    <w:name w:val="Table Grid"/>
    <w:basedOn w:val="Tablanormal"/>
    <w:uiPriority w:val="39"/>
    <w:rsid w:val="002E1F54"/>
    <w:rPr>
      <w:rFonts w:eastAsiaTheme="minorHAnsi"/>
      <w:sz w:val="22"/>
      <w:szCs w:val="22"/>
      <w:lang w:val="es-CO"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agraph">
    <w:name w:val="paragraph"/>
    <w:basedOn w:val="Normal"/>
    <w:rsid w:val="002166F4"/>
    <w:pPr>
      <w:spacing w:before="100" w:beforeAutospacing="1" w:after="100" w:afterAutospacing="1"/>
    </w:pPr>
    <w:rPr>
      <w:rFonts w:ascii="Times New Roman" w:eastAsia="Times New Roman" w:hAnsi="Times New Roman" w:cs="Times New Roman"/>
      <w:lang w:val="es-CO" w:eastAsia="es-CO"/>
    </w:rPr>
  </w:style>
  <w:style w:type="paragraph" w:styleId="Sinespaciado">
    <w:name w:val="No Spacing"/>
    <w:uiPriority w:val="1"/>
    <w:qFormat/>
    <w:rsid w:val="00C96D1B"/>
    <w:rPr>
      <w:rFonts w:eastAsiaTheme="minorHAnsi"/>
      <w:sz w:val="22"/>
      <w:szCs w:val="22"/>
      <w:lang w:val="es-CO" w:eastAsia="en-US"/>
    </w:rPr>
  </w:style>
  <w:style w:type="character" w:customStyle="1" w:styleId="eop">
    <w:name w:val="eop"/>
    <w:basedOn w:val="Fuentedeprrafopredeter"/>
    <w:rsid w:val="006E28BC"/>
  </w:style>
  <w:style w:type="paragraph" w:styleId="Revisin">
    <w:name w:val="Revision"/>
    <w:hidden/>
    <w:uiPriority w:val="99"/>
    <w:semiHidden/>
    <w:rsid w:val="003D6DE6"/>
  </w:style>
  <w:style w:type="paragraph" w:customStyle="1" w:styleId="Default">
    <w:name w:val="Default"/>
    <w:rsid w:val="00B430F1"/>
    <w:pPr>
      <w:autoSpaceDE w:val="0"/>
      <w:autoSpaceDN w:val="0"/>
      <w:adjustRightInd w:val="0"/>
    </w:pPr>
    <w:rPr>
      <w:rFonts w:ascii="Times New Roman" w:hAnsi="Times New Roman" w:cs="Times New Roman"/>
      <w:color w:val="000000"/>
      <w:lang w:val="es-CO"/>
    </w:rPr>
  </w:style>
  <w:style w:type="paragraph" w:customStyle="1" w:styleId="Normal0">
    <w:name w:val="Normal0"/>
    <w:rsid w:val="00FD7E42"/>
    <w:pPr>
      <w:jc w:val="both"/>
    </w:pPr>
    <w:rPr>
      <w:rFonts w:ascii="Arial" w:eastAsia="Arial" w:hAnsi="Arial" w:cs="Arial"/>
      <w:lang w:val="es-CO" w:eastAsia="es-C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99195183">
      <w:bodyDiv w:val="1"/>
      <w:marLeft w:val="0"/>
      <w:marRight w:val="0"/>
      <w:marTop w:val="0"/>
      <w:marBottom w:val="0"/>
      <w:divBdr>
        <w:top w:val="none" w:sz="0" w:space="0" w:color="auto"/>
        <w:left w:val="none" w:sz="0" w:space="0" w:color="auto"/>
        <w:bottom w:val="none" w:sz="0" w:space="0" w:color="auto"/>
        <w:right w:val="none" w:sz="0" w:space="0" w:color="auto"/>
      </w:divBdr>
    </w:div>
    <w:div w:id="364984199">
      <w:bodyDiv w:val="1"/>
      <w:marLeft w:val="0"/>
      <w:marRight w:val="0"/>
      <w:marTop w:val="0"/>
      <w:marBottom w:val="0"/>
      <w:divBdr>
        <w:top w:val="none" w:sz="0" w:space="0" w:color="auto"/>
        <w:left w:val="none" w:sz="0" w:space="0" w:color="auto"/>
        <w:bottom w:val="none" w:sz="0" w:space="0" w:color="auto"/>
        <w:right w:val="none" w:sz="0" w:space="0" w:color="auto"/>
      </w:divBdr>
    </w:div>
    <w:div w:id="404232176">
      <w:bodyDiv w:val="1"/>
      <w:marLeft w:val="0"/>
      <w:marRight w:val="0"/>
      <w:marTop w:val="0"/>
      <w:marBottom w:val="0"/>
      <w:divBdr>
        <w:top w:val="none" w:sz="0" w:space="0" w:color="auto"/>
        <w:left w:val="none" w:sz="0" w:space="0" w:color="auto"/>
        <w:bottom w:val="none" w:sz="0" w:space="0" w:color="auto"/>
        <w:right w:val="none" w:sz="0" w:space="0" w:color="auto"/>
      </w:divBdr>
    </w:div>
    <w:div w:id="421875038">
      <w:bodyDiv w:val="1"/>
      <w:marLeft w:val="0"/>
      <w:marRight w:val="0"/>
      <w:marTop w:val="0"/>
      <w:marBottom w:val="0"/>
      <w:divBdr>
        <w:top w:val="none" w:sz="0" w:space="0" w:color="auto"/>
        <w:left w:val="none" w:sz="0" w:space="0" w:color="auto"/>
        <w:bottom w:val="none" w:sz="0" w:space="0" w:color="auto"/>
        <w:right w:val="none" w:sz="0" w:space="0" w:color="auto"/>
      </w:divBdr>
    </w:div>
    <w:div w:id="514615039">
      <w:bodyDiv w:val="1"/>
      <w:marLeft w:val="0"/>
      <w:marRight w:val="0"/>
      <w:marTop w:val="0"/>
      <w:marBottom w:val="0"/>
      <w:divBdr>
        <w:top w:val="none" w:sz="0" w:space="0" w:color="auto"/>
        <w:left w:val="none" w:sz="0" w:space="0" w:color="auto"/>
        <w:bottom w:val="none" w:sz="0" w:space="0" w:color="auto"/>
        <w:right w:val="none" w:sz="0" w:space="0" w:color="auto"/>
      </w:divBdr>
    </w:div>
    <w:div w:id="554704654">
      <w:bodyDiv w:val="1"/>
      <w:marLeft w:val="0"/>
      <w:marRight w:val="0"/>
      <w:marTop w:val="0"/>
      <w:marBottom w:val="0"/>
      <w:divBdr>
        <w:top w:val="none" w:sz="0" w:space="0" w:color="auto"/>
        <w:left w:val="none" w:sz="0" w:space="0" w:color="auto"/>
        <w:bottom w:val="none" w:sz="0" w:space="0" w:color="auto"/>
        <w:right w:val="none" w:sz="0" w:space="0" w:color="auto"/>
      </w:divBdr>
    </w:div>
    <w:div w:id="643437027">
      <w:bodyDiv w:val="1"/>
      <w:marLeft w:val="0"/>
      <w:marRight w:val="0"/>
      <w:marTop w:val="0"/>
      <w:marBottom w:val="0"/>
      <w:divBdr>
        <w:top w:val="none" w:sz="0" w:space="0" w:color="auto"/>
        <w:left w:val="none" w:sz="0" w:space="0" w:color="auto"/>
        <w:bottom w:val="none" w:sz="0" w:space="0" w:color="auto"/>
        <w:right w:val="none" w:sz="0" w:space="0" w:color="auto"/>
      </w:divBdr>
      <w:divsChild>
        <w:div w:id="134568961">
          <w:marLeft w:val="0"/>
          <w:marRight w:val="0"/>
          <w:marTop w:val="0"/>
          <w:marBottom w:val="0"/>
          <w:divBdr>
            <w:top w:val="none" w:sz="0" w:space="0" w:color="auto"/>
            <w:left w:val="none" w:sz="0" w:space="0" w:color="auto"/>
            <w:bottom w:val="none" w:sz="0" w:space="0" w:color="auto"/>
            <w:right w:val="none" w:sz="0" w:space="0" w:color="auto"/>
          </w:divBdr>
          <w:divsChild>
            <w:div w:id="1702395763">
              <w:marLeft w:val="0"/>
              <w:marRight w:val="0"/>
              <w:marTop w:val="0"/>
              <w:marBottom w:val="0"/>
              <w:divBdr>
                <w:top w:val="none" w:sz="0" w:space="0" w:color="auto"/>
                <w:left w:val="none" w:sz="0" w:space="0" w:color="auto"/>
                <w:bottom w:val="none" w:sz="0" w:space="0" w:color="auto"/>
                <w:right w:val="none" w:sz="0" w:space="0" w:color="auto"/>
              </w:divBdr>
              <w:divsChild>
                <w:div w:id="669865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0156405">
      <w:bodyDiv w:val="1"/>
      <w:marLeft w:val="0"/>
      <w:marRight w:val="0"/>
      <w:marTop w:val="0"/>
      <w:marBottom w:val="0"/>
      <w:divBdr>
        <w:top w:val="none" w:sz="0" w:space="0" w:color="auto"/>
        <w:left w:val="none" w:sz="0" w:space="0" w:color="auto"/>
        <w:bottom w:val="none" w:sz="0" w:space="0" w:color="auto"/>
        <w:right w:val="none" w:sz="0" w:space="0" w:color="auto"/>
      </w:divBdr>
    </w:div>
    <w:div w:id="910694274">
      <w:bodyDiv w:val="1"/>
      <w:marLeft w:val="0"/>
      <w:marRight w:val="0"/>
      <w:marTop w:val="0"/>
      <w:marBottom w:val="0"/>
      <w:divBdr>
        <w:top w:val="none" w:sz="0" w:space="0" w:color="auto"/>
        <w:left w:val="none" w:sz="0" w:space="0" w:color="auto"/>
        <w:bottom w:val="none" w:sz="0" w:space="0" w:color="auto"/>
        <w:right w:val="none" w:sz="0" w:space="0" w:color="auto"/>
      </w:divBdr>
    </w:div>
    <w:div w:id="1010643088">
      <w:bodyDiv w:val="1"/>
      <w:marLeft w:val="0"/>
      <w:marRight w:val="0"/>
      <w:marTop w:val="0"/>
      <w:marBottom w:val="0"/>
      <w:divBdr>
        <w:top w:val="none" w:sz="0" w:space="0" w:color="auto"/>
        <w:left w:val="none" w:sz="0" w:space="0" w:color="auto"/>
        <w:bottom w:val="none" w:sz="0" w:space="0" w:color="auto"/>
        <w:right w:val="none" w:sz="0" w:space="0" w:color="auto"/>
      </w:divBdr>
    </w:div>
    <w:div w:id="1028064247">
      <w:bodyDiv w:val="1"/>
      <w:marLeft w:val="0"/>
      <w:marRight w:val="0"/>
      <w:marTop w:val="0"/>
      <w:marBottom w:val="0"/>
      <w:divBdr>
        <w:top w:val="none" w:sz="0" w:space="0" w:color="auto"/>
        <w:left w:val="none" w:sz="0" w:space="0" w:color="auto"/>
        <w:bottom w:val="none" w:sz="0" w:space="0" w:color="auto"/>
        <w:right w:val="none" w:sz="0" w:space="0" w:color="auto"/>
      </w:divBdr>
    </w:div>
    <w:div w:id="1043286335">
      <w:bodyDiv w:val="1"/>
      <w:marLeft w:val="0"/>
      <w:marRight w:val="0"/>
      <w:marTop w:val="0"/>
      <w:marBottom w:val="0"/>
      <w:divBdr>
        <w:top w:val="none" w:sz="0" w:space="0" w:color="auto"/>
        <w:left w:val="none" w:sz="0" w:space="0" w:color="auto"/>
        <w:bottom w:val="none" w:sz="0" w:space="0" w:color="auto"/>
        <w:right w:val="none" w:sz="0" w:space="0" w:color="auto"/>
      </w:divBdr>
    </w:div>
    <w:div w:id="1125391689">
      <w:bodyDiv w:val="1"/>
      <w:marLeft w:val="0"/>
      <w:marRight w:val="0"/>
      <w:marTop w:val="0"/>
      <w:marBottom w:val="0"/>
      <w:divBdr>
        <w:top w:val="none" w:sz="0" w:space="0" w:color="auto"/>
        <w:left w:val="none" w:sz="0" w:space="0" w:color="auto"/>
        <w:bottom w:val="none" w:sz="0" w:space="0" w:color="auto"/>
        <w:right w:val="none" w:sz="0" w:space="0" w:color="auto"/>
      </w:divBdr>
      <w:divsChild>
        <w:div w:id="1831097485">
          <w:marLeft w:val="0"/>
          <w:marRight w:val="0"/>
          <w:marTop w:val="0"/>
          <w:marBottom w:val="0"/>
          <w:divBdr>
            <w:top w:val="none" w:sz="0" w:space="0" w:color="auto"/>
            <w:left w:val="none" w:sz="0" w:space="0" w:color="auto"/>
            <w:bottom w:val="none" w:sz="0" w:space="0" w:color="auto"/>
            <w:right w:val="none" w:sz="0" w:space="0" w:color="auto"/>
          </w:divBdr>
          <w:divsChild>
            <w:div w:id="882207828">
              <w:marLeft w:val="0"/>
              <w:marRight w:val="0"/>
              <w:marTop w:val="0"/>
              <w:marBottom w:val="0"/>
              <w:divBdr>
                <w:top w:val="none" w:sz="0" w:space="0" w:color="auto"/>
                <w:left w:val="none" w:sz="0" w:space="0" w:color="auto"/>
                <w:bottom w:val="none" w:sz="0" w:space="0" w:color="auto"/>
                <w:right w:val="none" w:sz="0" w:space="0" w:color="auto"/>
              </w:divBdr>
              <w:divsChild>
                <w:div w:id="89788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0102370">
      <w:bodyDiv w:val="1"/>
      <w:marLeft w:val="0"/>
      <w:marRight w:val="0"/>
      <w:marTop w:val="0"/>
      <w:marBottom w:val="0"/>
      <w:divBdr>
        <w:top w:val="none" w:sz="0" w:space="0" w:color="auto"/>
        <w:left w:val="none" w:sz="0" w:space="0" w:color="auto"/>
        <w:bottom w:val="none" w:sz="0" w:space="0" w:color="auto"/>
        <w:right w:val="none" w:sz="0" w:space="0" w:color="auto"/>
      </w:divBdr>
    </w:div>
    <w:div w:id="1441146612">
      <w:bodyDiv w:val="1"/>
      <w:marLeft w:val="0"/>
      <w:marRight w:val="0"/>
      <w:marTop w:val="0"/>
      <w:marBottom w:val="0"/>
      <w:divBdr>
        <w:top w:val="none" w:sz="0" w:space="0" w:color="auto"/>
        <w:left w:val="none" w:sz="0" w:space="0" w:color="auto"/>
        <w:bottom w:val="none" w:sz="0" w:space="0" w:color="auto"/>
        <w:right w:val="none" w:sz="0" w:space="0" w:color="auto"/>
      </w:divBdr>
    </w:div>
    <w:div w:id="1516260511">
      <w:bodyDiv w:val="1"/>
      <w:marLeft w:val="0"/>
      <w:marRight w:val="0"/>
      <w:marTop w:val="0"/>
      <w:marBottom w:val="0"/>
      <w:divBdr>
        <w:top w:val="none" w:sz="0" w:space="0" w:color="auto"/>
        <w:left w:val="none" w:sz="0" w:space="0" w:color="auto"/>
        <w:bottom w:val="none" w:sz="0" w:space="0" w:color="auto"/>
        <w:right w:val="none" w:sz="0" w:space="0" w:color="auto"/>
      </w:divBdr>
    </w:div>
    <w:div w:id="1807892437">
      <w:bodyDiv w:val="1"/>
      <w:marLeft w:val="0"/>
      <w:marRight w:val="0"/>
      <w:marTop w:val="0"/>
      <w:marBottom w:val="0"/>
      <w:divBdr>
        <w:top w:val="none" w:sz="0" w:space="0" w:color="auto"/>
        <w:left w:val="none" w:sz="0" w:space="0" w:color="auto"/>
        <w:bottom w:val="none" w:sz="0" w:space="0" w:color="auto"/>
        <w:right w:val="none" w:sz="0" w:space="0" w:color="auto"/>
      </w:divBdr>
    </w:div>
    <w:div w:id="190529471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4.emf"/><Relationship Id="rId18" Type="http://schemas.openxmlformats.org/officeDocument/2006/relationships/image" Target="media/image9.emf"/><Relationship Id="rId26" Type="http://schemas.openxmlformats.org/officeDocument/2006/relationships/image" Target="media/image17.emf"/><Relationship Id="rId39" Type="http://schemas.openxmlformats.org/officeDocument/2006/relationships/image" Target="media/image32.emf"/><Relationship Id="rId3" Type="http://schemas.openxmlformats.org/officeDocument/2006/relationships/numbering" Target="numbering.xml"/><Relationship Id="rId21" Type="http://schemas.openxmlformats.org/officeDocument/2006/relationships/image" Target="media/image12.emf"/><Relationship Id="rId34" Type="http://schemas.openxmlformats.org/officeDocument/2006/relationships/image" Target="media/image27.png"/><Relationship Id="rId42" Type="http://schemas.openxmlformats.org/officeDocument/2006/relationships/header" Target="header3.xml"/><Relationship Id="rId47" Type="http://schemas.openxmlformats.org/officeDocument/2006/relationships/theme" Target="theme/theme1.xml"/><Relationship Id="rId7" Type="http://schemas.openxmlformats.org/officeDocument/2006/relationships/webSettings" Target="webSettings.xml"/><Relationship Id="rId12" Type="http://schemas.openxmlformats.org/officeDocument/2006/relationships/image" Target="media/image3.emf"/><Relationship Id="rId17" Type="http://schemas.openxmlformats.org/officeDocument/2006/relationships/image" Target="media/image8.emf"/><Relationship Id="rId25" Type="http://schemas.openxmlformats.org/officeDocument/2006/relationships/image" Target="media/image16.emf"/><Relationship Id="rId33" Type="http://schemas.openxmlformats.org/officeDocument/2006/relationships/footer" Target="footer2.xml"/><Relationship Id="rId38" Type="http://schemas.openxmlformats.org/officeDocument/2006/relationships/image" Target="media/image31.emf"/><Relationship Id="rId46" Type="http://schemas.openxmlformats.org/officeDocument/2006/relationships/glossaryDocument" Target="glossary/document.xml"/><Relationship Id="rId2" Type="http://schemas.openxmlformats.org/officeDocument/2006/relationships/customXml" Target="../customXml/item2.xml"/><Relationship Id="rId16" Type="http://schemas.openxmlformats.org/officeDocument/2006/relationships/image" Target="media/image7.emf"/><Relationship Id="rId20" Type="http://schemas.openxmlformats.org/officeDocument/2006/relationships/image" Target="media/image11.emf"/><Relationship Id="rId29" Type="http://schemas.openxmlformats.org/officeDocument/2006/relationships/image" Target="media/image20.emf"/><Relationship Id="rId41" Type="http://schemas.openxmlformats.org/officeDocument/2006/relationships/image" Target="media/image34.emf"/><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footer" Target="footer1.xml"/><Relationship Id="rId24" Type="http://schemas.openxmlformats.org/officeDocument/2006/relationships/image" Target="media/image15.emf"/><Relationship Id="rId32" Type="http://schemas.openxmlformats.org/officeDocument/2006/relationships/header" Target="header2.xml"/><Relationship Id="rId37" Type="http://schemas.openxmlformats.org/officeDocument/2006/relationships/image" Target="media/image30.emf"/><Relationship Id="rId40" Type="http://schemas.openxmlformats.org/officeDocument/2006/relationships/image" Target="media/image33.emf"/><Relationship Id="rId45" Type="http://schemas.openxmlformats.org/officeDocument/2006/relationships/fontTable" Target="fontTable.xml"/><Relationship Id="rId5" Type="http://schemas.microsoft.com/office/2007/relationships/stylesWithEffects" Target="stylesWithEffects.xml"/><Relationship Id="rId15" Type="http://schemas.openxmlformats.org/officeDocument/2006/relationships/image" Target="media/image6.emf"/><Relationship Id="rId23" Type="http://schemas.openxmlformats.org/officeDocument/2006/relationships/image" Target="media/image14.emf"/><Relationship Id="rId28" Type="http://schemas.openxmlformats.org/officeDocument/2006/relationships/image" Target="media/image19.emf"/><Relationship Id="rId36" Type="http://schemas.openxmlformats.org/officeDocument/2006/relationships/image" Target="media/image29.emf"/><Relationship Id="rId10" Type="http://schemas.openxmlformats.org/officeDocument/2006/relationships/header" Target="header1.xml"/><Relationship Id="rId19" Type="http://schemas.openxmlformats.org/officeDocument/2006/relationships/image" Target="media/image10.emf"/><Relationship Id="rId31" Type="http://schemas.openxmlformats.org/officeDocument/2006/relationships/image" Target="media/image22.emf"/><Relationship Id="rId44" Type="http://schemas.openxmlformats.org/officeDocument/2006/relationships/footer" Target="footer3.xml"/><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image" Target="media/image5.emf"/><Relationship Id="rId22" Type="http://schemas.openxmlformats.org/officeDocument/2006/relationships/image" Target="media/image13.emf"/><Relationship Id="rId27" Type="http://schemas.openxmlformats.org/officeDocument/2006/relationships/image" Target="media/image18.emf"/><Relationship Id="rId30" Type="http://schemas.openxmlformats.org/officeDocument/2006/relationships/image" Target="media/image21.emf"/><Relationship Id="rId35" Type="http://schemas.openxmlformats.org/officeDocument/2006/relationships/image" Target="media/image28.png"/><Relationship Id="rId43" Type="http://schemas.openxmlformats.org/officeDocument/2006/relationships/header" Target="header4.xml"/></Relationships>
</file>

<file path=word/_rels/footer1.xml.rels><?xml version="1.0" encoding="UTF-8" standalone="yes"?>
<Relationships xmlns="http://schemas.openxmlformats.org/package/2006/relationships"><Relationship Id="rId1" Type="http://schemas.openxmlformats.org/officeDocument/2006/relationships/image" Target="media/image2.jpeg"/></Relationships>
</file>

<file path=word/_rels/footer2.xml.rels><?xml version="1.0" encoding="UTF-8" standalone="yes"?>
<Relationships xmlns="http://schemas.openxmlformats.org/package/2006/relationships"><Relationship Id="rId3" Type="http://schemas.openxmlformats.org/officeDocument/2006/relationships/image" Target="media/image26.png"/><Relationship Id="rId2" Type="http://schemas.openxmlformats.org/officeDocument/2006/relationships/image" Target="media/image25.png"/><Relationship Id="rId1" Type="http://schemas.openxmlformats.org/officeDocument/2006/relationships/image" Target="media/image24.png"/></Relationships>
</file>

<file path=word/_rels/footer3.xml.rels><?xml version="1.0" encoding="UTF-8" standalone="yes"?>
<Relationships xmlns="http://schemas.openxmlformats.org/package/2006/relationships"><Relationship Id="rId3" Type="http://schemas.openxmlformats.org/officeDocument/2006/relationships/image" Target="media/image38.png"/><Relationship Id="rId2" Type="http://schemas.openxmlformats.org/officeDocument/2006/relationships/image" Target="media/image37.png"/><Relationship Id="rId1" Type="http://schemas.openxmlformats.org/officeDocument/2006/relationships/image" Target="media/image36.png"/></Relationships>
</file>

<file path=word/_rels/header1.xml.rels><?xml version="1.0" encoding="UTF-8" standalone="yes"?>
<Relationships xmlns="http://schemas.openxmlformats.org/package/2006/relationships"><Relationship Id="rId1" Type="http://schemas.openxmlformats.org/officeDocument/2006/relationships/image" Target="media/image1.emf"/></Relationships>
</file>

<file path=word/_rels/header2.xml.rels><?xml version="1.0" encoding="UTF-8" standalone="yes"?>
<Relationships xmlns="http://schemas.openxmlformats.org/package/2006/relationships"><Relationship Id="rId1" Type="http://schemas.openxmlformats.org/officeDocument/2006/relationships/image" Target="media/image23.png"/></Relationships>
</file>

<file path=word/_rels/header4.xml.rels><?xml version="1.0" encoding="UTF-8" standalone="yes"?>
<Relationships xmlns="http://schemas.openxmlformats.org/package/2006/relationships"><Relationship Id="rId1" Type="http://schemas.openxmlformats.org/officeDocument/2006/relationships/image" Target="media/image35.png"/></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B5EB6A483BD35443962B0AF7E0907400"/>
        <w:category>
          <w:name w:val="General"/>
          <w:gallery w:val="placeholder"/>
        </w:category>
        <w:types>
          <w:type w:val="bbPlcHdr"/>
        </w:types>
        <w:behaviors>
          <w:behavior w:val="content"/>
        </w:behaviors>
        <w:guid w:val="{0E44667E-BA03-0049-BDA6-B87699B0A046}"/>
      </w:docPartPr>
      <w:docPartBody>
        <w:p w:rsidR="00DF7D03" w:rsidRDefault="00DF7D03" w:rsidP="00DF7D03">
          <w:pPr>
            <w:pStyle w:val="B5EB6A483BD35443962B0AF7E0907400"/>
          </w:pPr>
          <w:r>
            <w:rPr>
              <w:lang w:val="es-ES"/>
            </w:rPr>
            <w:t>[Escriba texto]</w:t>
          </w:r>
        </w:p>
      </w:docPartBody>
    </w:docPart>
    <w:docPart>
      <w:docPartPr>
        <w:name w:val="BC4D4BDDE6D1D740A5EDAD827517875F"/>
        <w:category>
          <w:name w:val="General"/>
          <w:gallery w:val="placeholder"/>
        </w:category>
        <w:types>
          <w:type w:val="bbPlcHdr"/>
        </w:types>
        <w:behaviors>
          <w:behavior w:val="content"/>
        </w:behaviors>
        <w:guid w:val="{CBCB6A35-C280-AF46-888C-E16032FE67A0}"/>
      </w:docPartPr>
      <w:docPartBody>
        <w:p w:rsidR="00DF7D03" w:rsidRDefault="00DF7D03" w:rsidP="00DF7D03">
          <w:pPr>
            <w:pStyle w:val="BC4D4BDDE6D1D740A5EDAD827517875F"/>
          </w:pPr>
          <w:r>
            <w:rPr>
              <w:lang w:val="es-ES"/>
            </w:rPr>
            <w:t>[Escriba texto]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S Mincho">
    <w:altName w:val="MS Gothic"/>
    <w:panose1 w:val="02020609040205080304"/>
    <w:charset w:val="80"/>
    <w:family w:val="roman"/>
    <w:notTrueType/>
    <w:pitch w:val="fixed"/>
    <w:sig w:usb0="00000000" w:usb1="08070000" w:usb2="00000010" w:usb3="00000000" w:csb0="0002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Times New Roman"/>
    <w:charset w:val="00"/>
    <w:family w:val="swiss"/>
    <w:pitch w:val="variable"/>
    <w:sig w:usb0="E1000AEF" w:usb1="5000A1FF" w:usb2="00000000" w:usb3="00000000" w:csb0="000001BF" w:csb1="00000000"/>
  </w:font>
  <w:font w:name="Angsana New">
    <w:panose1 w:val="02020603050405020304"/>
    <w:charset w:val="DE"/>
    <w:family w:val="roman"/>
    <w:notTrueType/>
    <w:pitch w:val="variable"/>
    <w:sig w:usb0="01000001" w:usb1="00000000" w:usb2="00000000" w:usb3="00000000" w:csb0="00010000" w:csb1="00000000"/>
  </w:font>
  <w:font w:name="Arial Narrow">
    <w:panose1 w:val="020B0606020202030204"/>
    <w:charset w:val="00"/>
    <w:family w:val="swiss"/>
    <w:pitch w:val="variable"/>
    <w:sig w:usb0="00000287" w:usb1="00000800" w:usb2="00000000" w:usb3="00000000" w:csb0="0000009F" w:csb1="00000000"/>
  </w:font>
  <w:font w:name="Arial Unicode MS">
    <w:panose1 w:val="020B0604020202020204"/>
    <w:charset w:val="00"/>
    <w:family w:val="roman"/>
    <w:notTrueType/>
    <w:pitch w:val="variable"/>
    <w:sig w:usb0="00000003" w:usb1="00000000" w:usb2="00000000" w:usb3="00000000" w:csb0="00000001"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08"/>
  <w:hyphenationZone w:val="425"/>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F7D03"/>
    <w:rsid w:val="00053FF5"/>
    <w:rsid w:val="000760DA"/>
    <w:rsid w:val="00090DD2"/>
    <w:rsid w:val="00113260"/>
    <w:rsid w:val="00180711"/>
    <w:rsid w:val="001A4EAC"/>
    <w:rsid w:val="001E3B87"/>
    <w:rsid w:val="001E4397"/>
    <w:rsid w:val="00207063"/>
    <w:rsid w:val="00226269"/>
    <w:rsid w:val="00276A4C"/>
    <w:rsid w:val="002E538F"/>
    <w:rsid w:val="00310B25"/>
    <w:rsid w:val="003C170D"/>
    <w:rsid w:val="0041315A"/>
    <w:rsid w:val="004512AA"/>
    <w:rsid w:val="00453301"/>
    <w:rsid w:val="004617C1"/>
    <w:rsid w:val="00466586"/>
    <w:rsid w:val="004B1B83"/>
    <w:rsid w:val="004B6C1D"/>
    <w:rsid w:val="004C4591"/>
    <w:rsid w:val="004F3C42"/>
    <w:rsid w:val="00510E71"/>
    <w:rsid w:val="00540B48"/>
    <w:rsid w:val="00594046"/>
    <w:rsid w:val="005B42F5"/>
    <w:rsid w:val="0061654F"/>
    <w:rsid w:val="0068524E"/>
    <w:rsid w:val="006E2240"/>
    <w:rsid w:val="00706271"/>
    <w:rsid w:val="00741C7F"/>
    <w:rsid w:val="0075386C"/>
    <w:rsid w:val="0078362D"/>
    <w:rsid w:val="007D4E72"/>
    <w:rsid w:val="007E41FA"/>
    <w:rsid w:val="007F5236"/>
    <w:rsid w:val="008106DD"/>
    <w:rsid w:val="008950F6"/>
    <w:rsid w:val="00903D8C"/>
    <w:rsid w:val="00920856"/>
    <w:rsid w:val="00943D38"/>
    <w:rsid w:val="009A0FEA"/>
    <w:rsid w:val="009E6A36"/>
    <w:rsid w:val="00A0221B"/>
    <w:rsid w:val="00A26DDB"/>
    <w:rsid w:val="00A42681"/>
    <w:rsid w:val="00AC0A83"/>
    <w:rsid w:val="00B14A7C"/>
    <w:rsid w:val="00B92CB3"/>
    <w:rsid w:val="00B96FB4"/>
    <w:rsid w:val="00BD6A6C"/>
    <w:rsid w:val="00C315D8"/>
    <w:rsid w:val="00C34A2C"/>
    <w:rsid w:val="00C7270B"/>
    <w:rsid w:val="00CB261F"/>
    <w:rsid w:val="00D527BE"/>
    <w:rsid w:val="00D560EA"/>
    <w:rsid w:val="00D607B8"/>
    <w:rsid w:val="00D63477"/>
    <w:rsid w:val="00DF3B6F"/>
    <w:rsid w:val="00DF7D03"/>
    <w:rsid w:val="00E71028"/>
    <w:rsid w:val="00E93ADE"/>
    <w:rsid w:val="00F1162B"/>
    <w:rsid w:val="00F12E65"/>
    <w:rsid w:val="00F86BC7"/>
    <w:rsid w:val="00FC4CA9"/>
  </w:rsids>
  <m:mathPr>
    <m:mathFont m:val="Cambria Math"/>
    <m:brkBin m:val="before"/>
    <m:brkBinSub m:val="--"/>
    <m:smallFrac m:val="0"/>
    <m:dispDef/>
    <m:lMargin m:val="0"/>
    <m:rMargin m:val="0"/>
    <m:defJc m:val="centerGroup"/>
    <m:wrapIndent m:val="1440"/>
    <m:intLim m:val="subSup"/>
    <m:naryLim m:val="undOvr"/>
  </m:mathPr>
  <w:themeFontLang w:val="es-ES_tradnl"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efaultImageDpi w14:val="300"/>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s-ES_tradnl"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B5EB6A483BD35443962B0AF7E0907400">
    <w:name w:val="B5EB6A483BD35443962B0AF7E0907400"/>
    <w:rsid w:val="00DF7D03"/>
  </w:style>
  <w:style w:type="paragraph" w:customStyle="1" w:styleId="BC4D4BDDE6D1D740A5EDAD827517875F">
    <w:name w:val="BC4D4BDDE6D1D740A5EDAD827517875F"/>
    <w:rsid w:val="00DF7D03"/>
  </w:style>
  <w:style w:type="paragraph" w:customStyle="1" w:styleId="718978966E1EAB4F83F378AD347E9A25">
    <w:name w:val="718978966E1EAB4F83F378AD347E9A25"/>
    <w:rsid w:val="00DF7D03"/>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s-ES_tradnl"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B5EB6A483BD35443962B0AF7E0907400">
    <w:name w:val="B5EB6A483BD35443962B0AF7E0907400"/>
    <w:rsid w:val="00DF7D03"/>
  </w:style>
  <w:style w:type="paragraph" w:customStyle="1" w:styleId="BC4D4BDDE6D1D740A5EDAD827517875F">
    <w:name w:val="BC4D4BDDE6D1D740A5EDAD827517875F"/>
    <w:rsid w:val="00DF7D03"/>
  </w:style>
  <w:style w:type="paragraph" w:customStyle="1" w:styleId="718978966E1EAB4F83F378AD347E9A25">
    <w:name w:val="718978966E1EAB4F83F378AD347E9A25"/>
    <w:rsid w:val="00DF7D03"/>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webSetting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Secretaría Distrital de Planeación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999BA556-AF8A-44AB-8F1D-AC63B826C5A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2687</TotalTime>
  <Pages>48</Pages>
  <Words>13504</Words>
  <Characters>74278</Characters>
  <Application>Microsoft Office Word</Application>
  <DocSecurity>0</DocSecurity>
  <Lines>618</Lines>
  <Paragraphs>175</Paragraphs>
  <ScaleCrop>false</ScaleCrop>
  <HeadingPairs>
    <vt:vector size="2" baseType="variant">
      <vt:variant>
        <vt:lpstr>Título</vt:lpstr>
      </vt:variant>
      <vt:variant>
        <vt:i4>1</vt:i4>
      </vt:variant>
    </vt:vector>
  </HeadingPairs>
  <TitlesOfParts>
    <vt:vector size="1" baseType="lpstr">
      <vt:lpstr>INFORME DE RENDICIÓN DE CUENTAS</vt:lpstr>
    </vt:vector>
  </TitlesOfParts>
  <Company>SDP</Company>
  <LinksUpToDate>false</LinksUpToDate>
  <CharactersWithSpaces>87607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RENDICIÓN DE CUENTAS</dc:title>
  <dc:subject>Localidad de FONTIBÓN</dc:subject>
  <dc:creator>Carolina Chavez</dc:creator>
  <cp:keywords/>
  <dc:description/>
  <cp:lastModifiedBy>Luffi</cp:lastModifiedBy>
  <cp:revision>7</cp:revision>
  <cp:lastPrinted>2023-02-10T18:52:00Z</cp:lastPrinted>
  <dcterms:created xsi:type="dcterms:W3CDTF">2023-03-29T16:16:00Z</dcterms:created>
  <dcterms:modified xsi:type="dcterms:W3CDTF">2023-04-05T15:47:00Z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13a94e7c105727d80d2cd9f8db424955820dd05fed9d95d4422ff262ece2c491</vt:lpwstr>
  </property>
</Properties>
</file>